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9390" w14:textId="77777777" w:rsidR="00B51E07" w:rsidRPr="00696B23" w:rsidRDefault="00B51E07" w:rsidP="00CF025D">
      <w:pPr>
        <w:spacing w:after="0"/>
        <w:rPr>
          <w:rFonts w:ascii="Source Sans Pro" w:hAnsi="Source Sans Pro"/>
          <w:b/>
          <w:sz w:val="20"/>
          <w:szCs w:val="20"/>
          <w:lang w:eastAsia="ja-JP"/>
        </w:rPr>
      </w:pPr>
    </w:p>
    <w:p w14:paraId="2BD58A40" w14:textId="1FDEBFF4" w:rsidR="00A80ECC" w:rsidRPr="00696B23" w:rsidRDefault="00A80ECC">
      <w:pPr>
        <w:rPr>
          <w:rFonts w:ascii="Source Sans Pro" w:eastAsiaTheme="minorEastAsia" w:hAnsi="Source Sans Pro"/>
          <w:b/>
          <w:noProof/>
          <w:color w:val="2999B7"/>
          <w:sz w:val="20"/>
          <w:szCs w:val="20"/>
          <w:lang w:eastAsia="nl-NL"/>
        </w:rPr>
      </w:pPr>
    </w:p>
    <w:p w14:paraId="4B220162" w14:textId="19D45575" w:rsidR="00B17AB0" w:rsidRPr="00696B23" w:rsidRDefault="00CA0F31" w:rsidP="00CC6ED5">
      <w:pPr>
        <w:spacing w:after="0"/>
        <w:jc w:val="center"/>
        <w:rPr>
          <w:rFonts w:ascii="Source Sans Pro" w:eastAsiaTheme="minorEastAsia" w:hAnsi="Source Sans Pro"/>
          <w:smallCaps/>
          <w:color w:val="2999B7"/>
          <w:sz w:val="20"/>
          <w:szCs w:val="20"/>
        </w:rPr>
      </w:pPr>
      <w:r w:rsidRPr="00696B23">
        <w:rPr>
          <w:rFonts w:ascii="Source Sans Pro" w:eastAsiaTheme="minorEastAsia" w:hAnsi="Source Sans Pro"/>
          <w:smallCaps/>
          <w:noProof/>
          <w:color w:val="2999B7"/>
          <w:sz w:val="20"/>
          <w:szCs w:val="20"/>
          <w:lang w:eastAsia="nl-NL"/>
        </w:rPr>
        <w:drawing>
          <wp:inline distT="0" distB="0" distL="0" distR="0" wp14:anchorId="75B6DA07" wp14:editId="26F34B46">
            <wp:extent cx="3977640" cy="3181057"/>
            <wp:effectExtent l="0" t="0" r="3810" b="635"/>
            <wp:docPr id="694" name="Afbeelding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4646" cy="3186660"/>
                    </a:xfrm>
                    <a:prstGeom prst="rect">
                      <a:avLst/>
                    </a:prstGeom>
                    <a:noFill/>
                    <a:ln>
                      <a:noFill/>
                    </a:ln>
                  </pic:spPr>
                </pic:pic>
              </a:graphicData>
            </a:graphic>
          </wp:inline>
        </w:drawing>
      </w:r>
    </w:p>
    <w:p w14:paraId="36B9B976" w14:textId="444D8F2E" w:rsidR="00B17AB0" w:rsidRDefault="00B17AB0" w:rsidP="00CC6ED5">
      <w:pPr>
        <w:spacing w:after="0"/>
        <w:jc w:val="center"/>
        <w:rPr>
          <w:rFonts w:ascii="Source Sans Pro" w:eastAsiaTheme="minorEastAsia" w:hAnsi="Source Sans Pro"/>
          <w:smallCaps/>
          <w:color w:val="2999B7"/>
          <w:sz w:val="20"/>
          <w:szCs w:val="20"/>
        </w:rPr>
      </w:pPr>
    </w:p>
    <w:p w14:paraId="6E7AB3B8" w14:textId="2C27D12E" w:rsidR="00F965E1" w:rsidRDefault="00F965E1" w:rsidP="00CC6ED5">
      <w:pPr>
        <w:spacing w:after="0"/>
        <w:jc w:val="center"/>
        <w:rPr>
          <w:rFonts w:ascii="Source Sans Pro" w:eastAsiaTheme="minorEastAsia" w:hAnsi="Source Sans Pro"/>
          <w:smallCaps/>
          <w:color w:val="2999B7"/>
          <w:sz w:val="20"/>
          <w:szCs w:val="20"/>
        </w:rPr>
      </w:pPr>
    </w:p>
    <w:p w14:paraId="0E90AD47" w14:textId="4B5A8720" w:rsidR="00F965E1" w:rsidRDefault="00F965E1" w:rsidP="00CC6ED5">
      <w:pPr>
        <w:spacing w:after="0"/>
        <w:jc w:val="center"/>
        <w:rPr>
          <w:rFonts w:ascii="Source Sans Pro" w:eastAsiaTheme="minorEastAsia" w:hAnsi="Source Sans Pro"/>
          <w:smallCaps/>
          <w:color w:val="2999B7"/>
          <w:sz w:val="20"/>
          <w:szCs w:val="20"/>
        </w:rPr>
      </w:pPr>
    </w:p>
    <w:p w14:paraId="6AFEB8DB" w14:textId="5E817C60" w:rsidR="00F965E1" w:rsidRDefault="00F965E1" w:rsidP="00CC6ED5">
      <w:pPr>
        <w:spacing w:after="0"/>
        <w:jc w:val="center"/>
        <w:rPr>
          <w:rFonts w:ascii="Source Sans Pro" w:eastAsiaTheme="minorEastAsia" w:hAnsi="Source Sans Pro"/>
          <w:smallCaps/>
          <w:color w:val="2999B7"/>
          <w:sz w:val="20"/>
          <w:szCs w:val="20"/>
        </w:rPr>
      </w:pPr>
    </w:p>
    <w:p w14:paraId="288D4DF6" w14:textId="4F20FFC8" w:rsidR="00F965E1" w:rsidRDefault="00F965E1" w:rsidP="00CC6ED5">
      <w:pPr>
        <w:spacing w:after="0"/>
        <w:jc w:val="center"/>
        <w:rPr>
          <w:rFonts w:ascii="Source Sans Pro" w:eastAsiaTheme="minorEastAsia" w:hAnsi="Source Sans Pro"/>
          <w:smallCaps/>
          <w:color w:val="2999B7"/>
          <w:sz w:val="20"/>
          <w:szCs w:val="20"/>
        </w:rPr>
      </w:pPr>
    </w:p>
    <w:p w14:paraId="40016B9B" w14:textId="77777777" w:rsidR="00F965E1" w:rsidRPr="00696B23" w:rsidRDefault="00F965E1" w:rsidP="00CC6ED5">
      <w:pPr>
        <w:spacing w:after="0"/>
        <w:jc w:val="center"/>
        <w:rPr>
          <w:rFonts w:ascii="Source Sans Pro" w:eastAsiaTheme="minorEastAsia" w:hAnsi="Source Sans Pro"/>
          <w:smallCaps/>
          <w:color w:val="2999B7"/>
          <w:sz w:val="20"/>
          <w:szCs w:val="20"/>
        </w:rPr>
      </w:pPr>
    </w:p>
    <w:p w14:paraId="54A3DBAA" w14:textId="15295148" w:rsidR="00A80ECC" w:rsidRPr="00B53729" w:rsidRDefault="006371EA" w:rsidP="00CC6ED5">
      <w:pPr>
        <w:spacing w:after="0"/>
        <w:jc w:val="center"/>
        <w:rPr>
          <w:rFonts w:ascii="Source Sans Pro" w:eastAsiaTheme="minorEastAsia" w:hAnsi="Source Sans Pro"/>
          <w:smallCaps/>
          <w:color w:val="308AAD"/>
          <w:sz w:val="96"/>
          <w:szCs w:val="96"/>
        </w:rPr>
      </w:pPr>
      <w:r w:rsidRPr="00B53729">
        <w:rPr>
          <w:rFonts w:ascii="Source Sans Pro" w:eastAsiaTheme="minorEastAsia" w:hAnsi="Source Sans Pro"/>
          <w:smallCaps/>
          <w:color w:val="308AAD"/>
          <w:sz w:val="96"/>
          <w:szCs w:val="96"/>
        </w:rPr>
        <w:t>Registratienormen</w:t>
      </w:r>
    </w:p>
    <w:p w14:paraId="6BAE7D54" w14:textId="77777777" w:rsidR="00CC6ED5" w:rsidRPr="00696B23" w:rsidRDefault="00CC6ED5" w:rsidP="00A80ECC">
      <w:pPr>
        <w:spacing w:after="0"/>
        <w:rPr>
          <w:rFonts w:ascii="Source Sans Pro" w:eastAsiaTheme="minorEastAsia" w:hAnsi="Source Sans Pro"/>
          <w:color w:val="2797B8"/>
          <w:sz w:val="20"/>
          <w:szCs w:val="20"/>
        </w:rPr>
      </w:pPr>
    </w:p>
    <w:p w14:paraId="200ADDB4" w14:textId="77777777" w:rsidR="00CC6ED5" w:rsidRPr="00696B23" w:rsidRDefault="00CC6ED5" w:rsidP="00A80ECC">
      <w:pPr>
        <w:spacing w:after="0"/>
        <w:rPr>
          <w:rFonts w:ascii="Source Sans Pro" w:eastAsiaTheme="minorEastAsia" w:hAnsi="Source Sans Pro"/>
          <w:color w:val="2797B8"/>
          <w:sz w:val="20"/>
          <w:szCs w:val="20"/>
        </w:rPr>
      </w:pPr>
    </w:p>
    <w:p w14:paraId="5BE8024E" w14:textId="77777777" w:rsidR="00CC6ED5" w:rsidRPr="00696B23" w:rsidRDefault="00CC6ED5" w:rsidP="00A80ECC">
      <w:pPr>
        <w:spacing w:after="0"/>
        <w:rPr>
          <w:rFonts w:ascii="Source Sans Pro" w:eastAsiaTheme="minorEastAsia" w:hAnsi="Source Sans Pro"/>
          <w:color w:val="2797B8"/>
          <w:sz w:val="20"/>
          <w:szCs w:val="20"/>
        </w:rPr>
      </w:pPr>
    </w:p>
    <w:p w14:paraId="6EAD41DA" w14:textId="77777777" w:rsidR="00CC6ED5" w:rsidRPr="00696B23" w:rsidRDefault="00CC6ED5" w:rsidP="00A80ECC">
      <w:pPr>
        <w:spacing w:after="0"/>
        <w:rPr>
          <w:rFonts w:ascii="Source Sans Pro" w:eastAsiaTheme="minorEastAsia" w:hAnsi="Source Sans Pro"/>
          <w:color w:val="2797B8"/>
          <w:sz w:val="20"/>
          <w:szCs w:val="20"/>
        </w:rPr>
      </w:pPr>
    </w:p>
    <w:p w14:paraId="1AEEEC42" w14:textId="77777777" w:rsidR="00CC6ED5" w:rsidRPr="00696B23" w:rsidRDefault="00CC6ED5" w:rsidP="00A80ECC">
      <w:pPr>
        <w:spacing w:after="0"/>
        <w:rPr>
          <w:rFonts w:ascii="Source Sans Pro" w:eastAsiaTheme="minorEastAsia" w:hAnsi="Source Sans Pro"/>
          <w:color w:val="2797B8"/>
          <w:sz w:val="20"/>
          <w:szCs w:val="20"/>
        </w:rPr>
      </w:pPr>
    </w:p>
    <w:p w14:paraId="5AEA54CD" w14:textId="77777777" w:rsidR="00CC6ED5" w:rsidRPr="00696B23" w:rsidRDefault="00CC6ED5" w:rsidP="00A80ECC">
      <w:pPr>
        <w:spacing w:after="0"/>
        <w:rPr>
          <w:rFonts w:ascii="Source Sans Pro" w:eastAsiaTheme="minorEastAsia" w:hAnsi="Source Sans Pro"/>
          <w:color w:val="2797B8"/>
          <w:sz w:val="20"/>
          <w:szCs w:val="20"/>
        </w:rPr>
      </w:pPr>
    </w:p>
    <w:p w14:paraId="6AC4187B" w14:textId="2A8A8736" w:rsidR="00CC6ED5" w:rsidRDefault="00CC6ED5" w:rsidP="00A80ECC">
      <w:pPr>
        <w:spacing w:after="0"/>
        <w:rPr>
          <w:rFonts w:ascii="Source Sans Pro" w:eastAsiaTheme="minorEastAsia" w:hAnsi="Source Sans Pro"/>
          <w:color w:val="2797B8"/>
          <w:sz w:val="20"/>
          <w:szCs w:val="20"/>
        </w:rPr>
      </w:pPr>
    </w:p>
    <w:p w14:paraId="1F71F6D7" w14:textId="72174FDF" w:rsidR="00F965E1" w:rsidRDefault="00F965E1" w:rsidP="00A80ECC">
      <w:pPr>
        <w:spacing w:after="0"/>
        <w:rPr>
          <w:rFonts w:ascii="Source Sans Pro" w:eastAsiaTheme="minorEastAsia" w:hAnsi="Source Sans Pro"/>
          <w:color w:val="2797B8"/>
          <w:sz w:val="20"/>
          <w:szCs w:val="20"/>
        </w:rPr>
      </w:pPr>
    </w:p>
    <w:p w14:paraId="03601FF1" w14:textId="19B612D5" w:rsidR="00F965E1" w:rsidRDefault="00F965E1" w:rsidP="00A80ECC">
      <w:pPr>
        <w:spacing w:after="0"/>
        <w:rPr>
          <w:rFonts w:ascii="Source Sans Pro" w:eastAsiaTheme="minorEastAsia" w:hAnsi="Source Sans Pro"/>
          <w:color w:val="2797B8"/>
          <w:sz w:val="20"/>
          <w:szCs w:val="20"/>
        </w:rPr>
      </w:pPr>
    </w:p>
    <w:p w14:paraId="78FD2448" w14:textId="185F224F" w:rsidR="00F965E1" w:rsidRDefault="00F965E1" w:rsidP="00A80ECC">
      <w:pPr>
        <w:spacing w:after="0"/>
        <w:rPr>
          <w:rFonts w:ascii="Source Sans Pro" w:eastAsiaTheme="minorEastAsia" w:hAnsi="Source Sans Pro"/>
          <w:color w:val="2797B8"/>
          <w:sz w:val="20"/>
          <w:szCs w:val="20"/>
        </w:rPr>
      </w:pPr>
    </w:p>
    <w:p w14:paraId="14B3F004" w14:textId="398A3830" w:rsidR="00F965E1" w:rsidRDefault="00F965E1" w:rsidP="00A80ECC">
      <w:pPr>
        <w:spacing w:after="0"/>
        <w:rPr>
          <w:rFonts w:ascii="Source Sans Pro" w:eastAsiaTheme="minorEastAsia" w:hAnsi="Source Sans Pro"/>
          <w:color w:val="2797B8"/>
          <w:sz w:val="20"/>
          <w:szCs w:val="20"/>
        </w:rPr>
      </w:pPr>
    </w:p>
    <w:p w14:paraId="7FEC28FB" w14:textId="77777777" w:rsidR="00CC6ED5" w:rsidRPr="00696B23" w:rsidRDefault="00CC6ED5" w:rsidP="00A80ECC">
      <w:pPr>
        <w:spacing w:after="0"/>
        <w:rPr>
          <w:rFonts w:ascii="Source Sans Pro" w:eastAsiaTheme="minorEastAsia" w:hAnsi="Source Sans Pro"/>
          <w:color w:val="2797B8"/>
          <w:sz w:val="20"/>
          <w:szCs w:val="20"/>
        </w:rPr>
      </w:pPr>
    </w:p>
    <w:p w14:paraId="21ED2085" w14:textId="77777777" w:rsidR="00CC6ED5" w:rsidRPr="00696B23" w:rsidRDefault="00CC6ED5" w:rsidP="00A80ECC">
      <w:pPr>
        <w:spacing w:after="0"/>
        <w:rPr>
          <w:rFonts w:ascii="Source Sans Pro" w:eastAsiaTheme="minorEastAsia" w:hAnsi="Source Sans Pro"/>
          <w:color w:val="2797B8"/>
          <w:sz w:val="20"/>
          <w:szCs w:val="20"/>
        </w:rPr>
      </w:pPr>
    </w:p>
    <w:p w14:paraId="21054132" w14:textId="77777777" w:rsidR="00CC6ED5" w:rsidRPr="00696B23" w:rsidRDefault="00CC6ED5" w:rsidP="00A80ECC">
      <w:pPr>
        <w:spacing w:after="0"/>
        <w:rPr>
          <w:rFonts w:ascii="Source Sans Pro" w:eastAsiaTheme="minorEastAsia" w:hAnsi="Source Sans Pro"/>
          <w:color w:val="2797B8"/>
          <w:sz w:val="20"/>
          <w:szCs w:val="20"/>
        </w:rPr>
      </w:pPr>
    </w:p>
    <w:p w14:paraId="61A2DB73" w14:textId="77777777" w:rsidR="00CC6ED5" w:rsidRPr="00696B23" w:rsidRDefault="00CC6ED5" w:rsidP="00CC6ED5">
      <w:pPr>
        <w:spacing w:after="0"/>
        <w:jc w:val="right"/>
        <w:rPr>
          <w:rFonts w:ascii="Source Sans Pro" w:eastAsiaTheme="minorEastAsia" w:hAnsi="Source Sans Pro"/>
          <w:color w:val="2797B8"/>
          <w:sz w:val="20"/>
          <w:szCs w:val="20"/>
        </w:rPr>
      </w:pPr>
    </w:p>
    <w:p w14:paraId="3FC9C523" w14:textId="77777777" w:rsidR="00CC6ED5" w:rsidRPr="00696B23" w:rsidRDefault="00CC6ED5" w:rsidP="00CC6ED5">
      <w:pPr>
        <w:spacing w:after="0"/>
        <w:jc w:val="right"/>
        <w:rPr>
          <w:rFonts w:ascii="Source Sans Pro" w:eastAsiaTheme="minorEastAsia" w:hAnsi="Source Sans Pro"/>
          <w:color w:val="2797B8"/>
          <w:sz w:val="20"/>
          <w:szCs w:val="20"/>
        </w:rPr>
      </w:pPr>
    </w:p>
    <w:p w14:paraId="0E725E99" w14:textId="796B0DC4" w:rsidR="00A80ECC" w:rsidRPr="00696B23" w:rsidRDefault="00067665" w:rsidP="00CC6ED5">
      <w:pPr>
        <w:spacing w:after="0"/>
        <w:jc w:val="right"/>
        <w:rPr>
          <w:rFonts w:ascii="Source Sans Pro" w:eastAsiaTheme="minorEastAsia" w:hAnsi="Source Sans Pro"/>
          <w:b/>
          <w:color w:val="2697B7"/>
          <w:sz w:val="20"/>
          <w:szCs w:val="20"/>
        </w:rPr>
      </w:pPr>
      <w:r>
        <w:rPr>
          <w:rFonts w:ascii="Source Sans Pro" w:eastAsiaTheme="minorEastAsia" w:hAnsi="Source Sans Pro"/>
          <w:color w:val="308AAD"/>
          <w:sz w:val="20"/>
          <w:szCs w:val="20"/>
        </w:rPr>
        <w:t>Vesie</w:t>
      </w:r>
      <w:r w:rsidR="00A80ECC" w:rsidRPr="00B53729">
        <w:rPr>
          <w:rFonts w:ascii="Source Sans Pro" w:eastAsiaTheme="minorEastAsia" w:hAnsi="Source Sans Pro"/>
          <w:color w:val="308AAD"/>
          <w:sz w:val="20"/>
          <w:szCs w:val="20"/>
        </w:rPr>
        <w:t xml:space="preserve">: </w:t>
      </w:r>
      <w:r w:rsidR="000504E4">
        <w:rPr>
          <w:rFonts w:ascii="Source Sans Pro" w:eastAsiaTheme="minorEastAsia" w:hAnsi="Source Sans Pro"/>
          <w:color w:val="308AAD"/>
          <w:sz w:val="20"/>
          <w:szCs w:val="20"/>
        </w:rPr>
        <w:t>1</w:t>
      </w:r>
      <w:r w:rsidR="00E61B1A">
        <w:rPr>
          <w:rFonts w:ascii="Source Sans Pro" w:eastAsiaTheme="minorEastAsia" w:hAnsi="Source Sans Pro"/>
          <w:color w:val="308AAD"/>
          <w:sz w:val="20"/>
          <w:szCs w:val="20"/>
        </w:rPr>
        <w:t xml:space="preserve"> </w:t>
      </w:r>
      <w:r w:rsidR="0013262C">
        <w:rPr>
          <w:rFonts w:ascii="Source Sans Pro" w:eastAsiaTheme="minorEastAsia" w:hAnsi="Source Sans Pro"/>
          <w:color w:val="308AAD"/>
          <w:sz w:val="20"/>
          <w:szCs w:val="20"/>
        </w:rPr>
        <w:t>juli</w:t>
      </w:r>
      <w:r w:rsidR="00165FFA">
        <w:rPr>
          <w:rFonts w:ascii="Source Sans Pro" w:eastAsiaTheme="minorEastAsia" w:hAnsi="Source Sans Pro"/>
          <w:color w:val="308AAD"/>
          <w:sz w:val="20"/>
          <w:szCs w:val="20"/>
        </w:rPr>
        <w:t xml:space="preserve"> </w:t>
      </w:r>
      <w:r w:rsidR="00532B91">
        <w:rPr>
          <w:rFonts w:ascii="Source Sans Pro" w:eastAsiaTheme="minorEastAsia" w:hAnsi="Source Sans Pro"/>
          <w:color w:val="308AAD"/>
          <w:sz w:val="20"/>
          <w:szCs w:val="20"/>
        </w:rPr>
        <w:t>202</w:t>
      </w:r>
      <w:r w:rsidR="0013262C">
        <w:rPr>
          <w:rFonts w:ascii="Source Sans Pro" w:eastAsiaTheme="minorEastAsia" w:hAnsi="Source Sans Pro"/>
          <w:color w:val="308AAD"/>
          <w:sz w:val="20"/>
          <w:szCs w:val="20"/>
        </w:rPr>
        <w:t>5</w:t>
      </w:r>
      <w:r w:rsidR="00532B91">
        <w:rPr>
          <w:rFonts w:ascii="Source Sans Pro" w:eastAsiaTheme="minorEastAsia" w:hAnsi="Source Sans Pro"/>
          <w:color w:val="308AAD"/>
          <w:sz w:val="20"/>
          <w:szCs w:val="20"/>
        </w:rPr>
        <w:t xml:space="preserve"> </w:t>
      </w:r>
      <w:r w:rsidR="00A80ECC" w:rsidRPr="00696B23">
        <w:rPr>
          <w:rFonts w:ascii="Source Sans Pro" w:eastAsiaTheme="minorEastAsia" w:hAnsi="Source Sans Pro"/>
          <w:b/>
          <w:color w:val="2697B7"/>
          <w:sz w:val="20"/>
          <w:szCs w:val="20"/>
        </w:rPr>
        <w:br w:type="page"/>
      </w:r>
    </w:p>
    <w:p w14:paraId="1EE9B589" w14:textId="6D521FDC" w:rsidR="002947C8" w:rsidRPr="00696B23" w:rsidRDefault="00EB51AC" w:rsidP="00CF025D">
      <w:pPr>
        <w:spacing w:after="0"/>
        <w:rPr>
          <w:rFonts w:ascii="Source Sans Pro" w:eastAsiaTheme="minorEastAsia" w:hAnsi="Source Sans Pro"/>
          <w:b/>
          <w:sz w:val="20"/>
          <w:szCs w:val="20"/>
        </w:rPr>
      </w:pPr>
      <w:r w:rsidRPr="00696B23">
        <w:rPr>
          <w:rFonts w:ascii="Source Sans Pro" w:eastAsiaTheme="minorEastAsia" w:hAnsi="Source Sans Pro"/>
          <w:b/>
          <w:sz w:val="20"/>
          <w:szCs w:val="20"/>
        </w:rPr>
        <w:lastRenderedPageBreak/>
        <w:t>Inleiding</w:t>
      </w:r>
    </w:p>
    <w:p w14:paraId="1084D5F5" w14:textId="7ABF4569" w:rsidR="00E52E22" w:rsidRPr="00696B23" w:rsidRDefault="00974313" w:rsidP="00CF025D">
      <w:pPr>
        <w:spacing w:after="0"/>
        <w:rPr>
          <w:rFonts w:ascii="Source Sans Pro" w:hAnsi="Source Sans Pro"/>
          <w:sz w:val="20"/>
          <w:szCs w:val="20"/>
        </w:rPr>
      </w:pPr>
      <w:r w:rsidRPr="00696B23">
        <w:rPr>
          <w:rFonts w:ascii="Source Sans Pro" w:hAnsi="Source Sans Pro"/>
          <w:sz w:val="20"/>
          <w:szCs w:val="20"/>
        </w:rPr>
        <w:t xml:space="preserve">De norm </w:t>
      </w:r>
      <w:r w:rsidR="00A13F4C" w:rsidRPr="00696B23">
        <w:rPr>
          <w:rFonts w:ascii="Source Sans Pro" w:hAnsi="Source Sans Pro"/>
          <w:sz w:val="20"/>
          <w:szCs w:val="20"/>
        </w:rPr>
        <w:t>heeft tot doel</w:t>
      </w:r>
      <w:r w:rsidRPr="00696B23">
        <w:rPr>
          <w:rFonts w:ascii="Source Sans Pro" w:hAnsi="Source Sans Pro"/>
          <w:sz w:val="20"/>
          <w:szCs w:val="20"/>
        </w:rPr>
        <w:t xml:space="preserve"> het beperken van risico</w:t>
      </w:r>
      <w:r w:rsidR="000A1E84" w:rsidRPr="00696B23">
        <w:rPr>
          <w:rFonts w:ascii="Source Sans Pro" w:hAnsi="Source Sans Pro"/>
          <w:sz w:val="20"/>
          <w:szCs w:val="20"/>
        </w:rPr>
        <w:t>’</w:t>
      </w:r>
      <w:r w:rsidRPr="00696B23">
        <w:rPr>
          <w:rFonts w:ascii="Source Sans Pro" w:hAnsi="Source Sans Pro"/>
          <w:sz w:val="20"/>
          <w:szCs w:val="20"/>
        </w:rPr>
        <w:t>s</w:t>
      </w:r>
      <w:r w:rsidR="00AC6888" w:rsidRPr="00696B23">
        <w:rPr>
          <w:rFonts w:ascii="Source Sans Pro" w:hAnsi="Source Sans Pro"/>
          <w:sz w:val="20"/>
          <w:szCs w:val="20"/>
        </w:rPr>
        <w:t>,</w:t>
      </w:r>
      <w:r w:rsidRPr="00696B23">
        <w:rPr>
          <w:rFonts w:ascii="Source Sans Pro" w:hAnsi="Source Sans Pro"/>
          <w:sz w:val="20"/>
          <w:szCs w:val="20"/>
        </w:rPr>
        <w:t xml:space="preserve"> die voortvloeien uit de Wet Aan</w:t>
      </w:r>
      <w:r w:rsidR="00AC6888" w:rsidRPr="00696B23">
        <w:rPr>
          <w:rFonts w:ascii="Source Sans Pro" w:hAnsi="Source Sans Pro"/>
          <w:sz w:val="20"/>
          <w:szCs w:val="20"/>
        </w:rPr>
        <w:t>pak</w:t>
      </w:r>
      <w:r w:rsidR="000A1E84" w:rsidRPr="00696B23">
        <w:rPr>
          <w:rFonts w:ascii="Source Sans Pro" w:hAnsi="Source Sans Pro"/>
          <w:sz w:val="20"/>
          <w:szCs w:val="20"/>
        </w:rPr>
        <w:t xml:space="preserve"> Schijnconstructies</w:t>
      </w:r>
      <w:r w:rsidR="007451D8" w:rsidRPr="00696B23">
        <w:rPr>
          <w:rFonts w:ascii="Source Sans Pro" w:hAnsi="Source Sans Pro"/>
          <w:sz w:val="20"/>
          <w:szCs w:val="20"/>
        </w:rPr>
        <w:t xml:space="preserve"> (WAS)</w:t>
      </w:r>
      <w:r w:rsidR="00AC6888" w:rsidRPr="00696B23">
        <w:rPr>
          <w:rFonts w:ascii="Source Sans Pro" w:hAnsi="Source Sans Pro"/>
          <w:sz w:val="20"/>
          <w:szCs w:val="20"/>
        </w:rPr>
        <w:t>,</w:t>
      </w:r>
      <w:r w:rsidR="000A1E84" w:rsidRPr="00696B23">
        <w:rPr>
          <w:rFonts w:ascii="Source Sans Pro" w:hAnsi="Source Sans Pro"/>
          <w:sz w:val="20"/>
          <w:szCs w:val="20"/>
        </w:rPr>
        <w:t xml:space="preserve"> voor </w:t>
      </w:r>
      <w:r w:rsidR="00EC55D9" w:rsidRPr="00696B23">
        <w:rPr>
          <w:rFonts w:ascii="Source Sans Pro" w:hAnsi="Source Sans Pro"/>
          <w:sz w:val="20"/>
          <w:szCs w:val="20"/>
        </w:rPr>
        <w:t>afzenders (lees:</w:t>
      </w:r>
      <w:r w:rsidR="003A3557" w:rsidRPr="00696B23">
        <w:rPr>
          <w:rFonts w:ascii="Source Sans Pro" w:hAnsi="Source Sans Pro"/>
          <w:sz w:val="20"/>
          <w:szCs w:val="20"/>
        </w:rPr>
        <w:t xml:space="preserve"> </w:t>
      </w:r>
      <w:r w:rsidR="000A1E84" w:rsidRPr="00696B23">
        <w:rPr>
          <w:rFonts w:ascii="Source Sans Pro" w:hAnsi="Source Sans Pro"/>
          <w:sz w:val="20"/>
          <w:szCs w:val="20"/>
        </w:rPr>
        <w:t>opdrachtgevers</w:t>
      </w:r>
      <w:r w:rsidR="00EC55D9" w:rsidRPr="00696B23">
        <w:rPr>
          <w:rFonts w:ascii="Source Sans Pro" w:hAnsi="Source Sans Pro"/>
          <w:sz w:val="20"/>
          <w:szCs w:val="20"/>
        </w:rPr>
        <w:t>)</w:t>
      </w:r>
      <w:r w:rsidR="000A1E84" w:rsidRPr="00696B23">
        <w:rPr>
          <w:rFonts w:ascii="Source Sans Pro" w:hAnsi="Source Sans Pro"/>
          <w:sz w:val="20"/>
          <w:szCs w:val="20"/>
        </w:rPr>
        <w:t xml:space="preserve"> die </w:t>
      </w:r>
      <w:r w:rsidR="00AC6888" w:rsidRPr="00696B23">
        <w:rPr>
          <w:rFonts w:ascii="Source Sans Pro" w:hAnsi="Source Sans Pro"/>
          <w:sz w:val="20"/>
          <w:szCs w:val="20"/>
        </w:rPr>
        <w:t xml:space="preserve">een vervoersovereenkomst over de weg zijn overeengekomen met een in Nederland gevestigde </w:t>
      </w:r>
      <w:r w:rsidR="00E52E22" w:rsidRPr="00696B23">
        <w:rPr>
          <w:rFonts w:ascii="Source Sans Pro" w:hAnsi="Source Sans Pro"/>
          <w:sz w:val="20"/>
          <w:szCs w:val="20"/>
        </w:rPr>
        <w:t xml:space="preserve">vervoerder. </w:t>
      </w:r>
    </w:p>
    <w:p w14:paraId="41070D82" w14:textId="77777777" w:rsidR="00CF025D" w:rsidRPr="00696B23" w:rsidRDefault="00CF025D" w:rsidP="00CF025D">
      <w:pPr>
        <w:spacing w:after="0"/>
        <w:rPr>
          <w:rFonts w:ascii="Source Sans Pro" w:hAnsi="Source Sans Pro"/>
          <w:sz w:val="20"/>
          <w:szCs w:val="20"/>
        </w:rPr>
      </w:pPr>
    </w:p>
    <w:p w14:paraId="05B5A916" w14:textId="0CBD4382" w:rsidR="00000900" w:rsidRPr="00696B23" w:rsidRDefault="00E52E22" w:rsidP="00CF025D">
      <w:pPr>
        <w:spacing w:after="0"/>
        <w:rPr>
          <w:rFonts w:ascii="Source Sans Pro" w:hAnsi="Source Sans Pro"/>
          <w:sz w:val="20"/>
          <w:szCs w:val="20"/>
        </w:rPr>
      </w:pPr>
      <w:r w:rsidRPr="00696B23">
        <w:rPr>
          <w:rFonts w:ascii="Source Sans Pro" w:hAnsi="Source Sans Pro"/>
          <w:sz w:val="20"/>
          <w:szCs w:val="20"/>
        </w:rPr>
        <w:t xml:space="preserve">Onderwerp van </w:t>
      </w:r>
      <w:r w:rsidR="00F61A8F" w:rsidRPr="00696B23">
        <w:rPr>
          <w:rFonts w:ascii="Source Sans Pro" w:hAnsi="Source Sans Pro"/>
          <w:sz w:val="20"/>
          <w:szCs w:val="20"/>
        </w:rPr>
        <w:t>de inspectie</w:t>
      </w:r>
      <w:r w:rsidRPr="00696B23">
        <w:rPr>
          <w:rFonts w:ascii="Source Sans Pro" w:hAnsi="Source Sans Pro"/>
          <w:sz w:val="20"/>
          <w:szCs w:val="20"/>
        </w:rPr>
        <w:t xml:space="preserve"> </w:t>
      </w:r>
      <w:r w:rsidR="002214D5" w:rsidRPr="00696B23">
        <w:rPr>
          <w:rFonts w:ascii="Source Sans Pro" w:hAnsi="Source Sans Pro"/>
          <w:sz w:val="20"/>
          <w:szCs w:val="20"/>
        </w:rPr>
        <w:t xml:space="preserve">is vervoer </w:t>
      </w:r>
      <w:r w:rsidRPr="00696B23">
        <w:rPr>
          <w:rFonts w:ascii="Source Sans Pro" w:hAnsi="Source Sans Pro"/>
          <w:sz w:val="20"/>
          <w:szCs w:val="20"/>
        </w:rPr>
        <w:t xml:space="preserve">waarbij de vervoerder </w:t>
      </w:r>
      <w:r w:rsidR="00000900" w:rsidRPr="00696B23">
        <w:rPr>
          <w:rFonts w:ascii="Source Sans Pro" w:hAnsi="Source Sans Pro"/>
          <w:sz w:val="20"/>
          <w:szCs w:val="20"/>
        </w:rPr>
        <w:t xml:space="preserve">gebruik maakt van </w:t>
      </w:r>
      <w:r w:rsidRPr="00696B23">
        <w:rPr>
          <w:rFonts w:ascii="Source Sans Pro" w:hAnsi="Source Sans Pro"/>
          <w:sz w:val="20"/>
          <w:szCs w:val="20"/>
        </w:rPr>
        <w:t>medewerkers met een arbeidsovereenkomst</w:t>
      </w:r>
      <w:r w:rsidR="004C439E" w:rsidRPr="00696B23">
        <w:rPr>
          <w:rFonts w:ascii="Source Sans Pro" w:hAnsi="Source Sans Pro"/>
          <w:sz w:val="20"/>
          <w:szCs w:val="20"/>
        </w:rPr>
        <w:t xml:space="preserve"> vallend onder </w:t>
      </w:r>
      <w:r w:rsidR="00F61A8F" w:rsidRPr="00696B23">
        <w:rPr>
          <w:rFonts w:ascii="Source Sans Pro" w:hAnsi="Source Sans Pro"/>
          <w:sz w:val="20"/>
          <w:szCs w:val="20"/>
        </w:rPr>
        <w:t xml:space="preserve">de </w:t>
      </w:r>
      <w:r w:rsidR="006443A9">
        <w:rPr>
          <w:rFonts w:ascii="Source Sans Pro" w:hAnsi="Source Sans Pro"/>
          <w:sz w:val="20"/>
          <w:szCs w:val="20"/>
        </w:rPr>
        <w:t>cao</w:t>
      </w:r>
      <w:r w:rsidR="006443A9" w:rsidRPr="00696B23">
        <w:rPr>
          <w:rFonts w:ascii="Source Sans Pro" w:hAnsi="Source Sans Pro"/>
          <w:sz w:val="20"/>
          <w:szCs w:val="20"/>
        </w:rPr>
        <w:t xml:space="preserve"> </w:t>
      </w:r>
      <w:r w:rsidR="004C439E" w:rsidRPr="00696B23">
        <w:rPr>
          <w:rFonts w:ascii="Source Sans Pro" w:hAnsi="Source Sans Pro"/>
          <w:sz w:val="20"/>
          <w:szCs w:val="20"/>
        </w:rPr>
        <w:t>Beroepsgoederenvervoer</w:t>
      </w:r>
      <w:r w:rsidR="006443A9">
        <w:rPr>
          <w:rFonts w:ascii="Source Sans Pro" w:hAnsi="Source Sans Pro"/>
          <w:sz w:val="20"/>
          <w:szCs w:val="20"/>
        </w:rPr>
        <w:t xml:space="preserve"> of, daar waar medewerkers worden ingeleend van een payroll-/uitzendonderneming, vallend onder de cao voor uitzendkrachten,</w:t>
      </w:r>
      <w:r w:rsidR="004C439E" w:rsidRPr="00696B23">
        <w:rPr>
          <w:rFonts w:ascii="Source Sans Pro" w:hAnsi="Source Sans Pro"/>
          <w:sz w:val="20"/>
          <w:szCs w:val="20"/>
        </w:rPr>
        <w:t xml:space="preserve"> </w:t>
      </w:r>
      <w:r w:rsidRPr="00696B23">
        <w:rPr>
          <w:rFonts w:ascii="Source Sans Pro" w:hAnsi="Source Sans Pro"/>
          <w:sz w:val="20"/>
          <w:szCs w:val="20"/>
        </w:rPr>
        <w:t>voor zover deze medewerkers direct betrokken zijn bij de uitvoering van de vervoersovereenkomst (zoals onder andere chauffeurs, bijrijders, planners en laad-/lospersoneel)</w:t>
      </w:r>
      <w:r w:rsidR="00000900" w:rsidRPr="00696B23">
        <w:rPr>
          <w:rFonts w:ascii="Source Sans Pro" w:hAnsi="Source Sans Pro"/>
          <w:sz w:val="20"/>
          <w:szCs w:val="20"/>
        </w:rPr>
        <w:t xml:space="preserve">. </w:t>
      </w:r>
    </w:p>
    <w:p w14:paraId="469E0141" w14:textId="77777777" w:rsidR="00CF025D" w:rsidRPr="00696B23" w:rsidRDefault="00CF025D" w:rsidP="00CF025D">
      <w:pPr>
        <w:spacing w:after="0"/>
        <w:rPr>
          <w:rFonts w:ascii="Source Sans Pro" w:hAnsi="Source Sans Pro"/>
          <w:sz w:val="20"/>
          <w:szCs w:val="20"/>
        </w:rPr>
      </w:pPr>
    </w:p>
    <w:p w14:paraId="130FC6C8" w14:textId="362A1990" w:rsidR="00974313" w:rsidRPr="00696B23" w:rsidRDefault="00000900" w:rsidP="00CF025D">
      <w:pPr>
        <w:spacing w:after="0"/>
        <w:rPr>
          <w:rFonts w:ascii="Source Sans Pro" w:hAnsi="Source Sans Pro"/>
          <w:sz w:val="20"/>
          <w:szCs w:val="20"/>
        </w:rPr>
      </w:pPr>
      <w:r w:rsidRPr="00696B23">
        <w:rPr>
          <w:rFonts w:ascii="Source Sans Pro" w:hAnsi="Source Sans Pro"/>
          <w:sz w:val="20"/>
          <w:szCs w:val="20"/>
        </w:rPr>
        <w:t xml:space="preserve">Daarnaast zijn vervoersovereenkomsten </w:t>
      </w:r>
      <w:r w:rsidR="006443A9">
        <w:rPr>
          <w:rFonts w:ascii="Source Sans Pro" w:hAnsi="Source Sans Pro"/>
          <w:sz w:val="20"/>
          <w:szCs w:val="20"/>
        </w:rPr>
        <w:t xml:space="preserve">en/of expeditie-overeenkomsten </w:t>
      </w:r>
      <w:r w:rsidRPr="00696B23">
        <w:rPr>
          <w:rFonts w:ascii="Source Sans Pro" w:hAnsi="Source Sans Pro"/>
          <w:sz w:val="20"/>
          <w:szCs w:val="20"/>
        </w:rPr>
        <w:t>waarbij de vervoerder de opdracht tot vervoer uitbesteed</w:t>
      </w:r>
      <w:r w:rsidR="006443A9">
        <w:rPr>
          <w:rFonts w:ascii="Source Sans Pro" w:hAnsi="Source Sans Pro"/>
          <w:sz w:val="20"/>
          <w:szCs w:val="20"/>
        </w:rPr>
        <w:t>t</w:t>
      </w:r>
      <w:r w:rsidRPr="00696B23">
        <w:rPr>
          <w:rFonts w:ascii="Source Sans Pro" w:hAnsi="Source Sans Pro"/>
          <w:sz w:val="20"/>
          <w:szCs w:val="20"/>
        </w:rPr>
        <w:t xml:space="preserve"> aan een derde (</w:t>
      </w:r>
      <w:r w:rsidR="002214D5" w:rsidRPr="00696B23">
        <w:rPr>
          <w:rFonts w:ascii="Source Sans Pro" w:hAnsi="Source Sans Pro"/>
          <w:sz w:val="20"/>
          <w:szCs w:val="20"/>
        </w:rPr>
        <w:t>ondervervoerder dan wel ZZP’er) onderwerp van de inspectie.</w:t>
      </w:r>
    </w:p>
    <w:p w14:paraId="48479350" w14:textId="7D54B768" w:rsidR="004C439E" w:rsidRPr="00696B23" w:rsidRDefault="004C439E" w:rsidP="00CF025D">
      <w:pPr>
        <w:spacing w:after="0"/>
        <w:rPr>
          <w:rFonts w:ascii="Source Sans Pro" w:hAnsi="Source Sans Pro"/>
          <w:sz w:val="20"/>
          <w:szCs w:val="20"/>
        </w:rPr>
      </w:pPr>
    </w:p>
    <w:p w14:paraId="0E6BD646" w14:textId="2D586CB6" w:rsidR="00EB51AC" w:rsidRPr="00696B23" w:rsidRDefault="00EB51AC" w:rsidP="00CF025D">
      <w:pPr>
        <w:spacing w:after="0"/>
        <w:rPr>
          <w:rFonts w:ascii="Source Sans Pro" w:hAnsi="Source Sans Pro"/>
          <w:sz w:val="20"/>
          <w:szCs w:val="20"/>
        </w:rPr>
      </w:pPr>
      <w:r w:rsidRPr="00696B23">
        <w:rPr>
          <w:rFonts w:ascii="Source Sans Pro" w:hAnsi="Source Sans Pro"/>
          <w:sz w:val="20"/>
          <w:szCs w:val="20"/>
        </w:rPr>
        <w:t xml:space="preserve">Volledige zekerheid over de naleving van de Wet Aanpak Schijnconstructies is niet mogelijk, daarom is bij de inrichting van deze norm gekozen voor een risicogerichte aanpak waarbij gestreefd wordt om de </w:t>
      </w:r>
      <w:r w:rsidR="00EC55D9" w:rsidRPr="00696B23">
        <w:rPr>
          <w:rFonts w:ascii="Source Sans Pro" w:hAnsi="Source Sans Pro"/>
          <w:sz w:val="20"/>
          <w:szCs w:val="20"/>
        </w:rPr>
        <w:t>afzender</w:t>
      </w:r>
      <w:r w:rsidRPr="00696B23">
        <w:rPr>
          <w:rFonts w:ascii="Source Sans Pro" w:hAnsi="Source Sans Pro"/>
          <w:sz w:val="20"/>
          <w:szCs w:val="20"/>
        </w:rPr>
        <w:t xml:space="preserve"> zo veel mogelijk zekerheid te bieden door een werkwijze die mede wordt gestuurd door het beoordelen van risico-indicatoren.</w:t>
      </w:r>
    </w:p>
    <w:p w14:paraId="02F4EB1B" w14:textId="77777777" w:rsidR="00E2407F" w:rsidRPr="00696B23" w:rsidRDefault="00E2407F" w:rsidP="00B42550">
      <w:pPr>
        <w:spacing w:after="0"/>
        <w:rPr>
          <w:rFonts w:ascii="Source Sans Pro" w:hAnsi="Source Sans Pro"/>
          <w:sz w:val="20"/>
          <w:szCs w:val="20"/>
        </w:rPr>
      </w:pPr>
    </w:p>
    <w:p w14:paraId="22D47F2D" w14:textId="6A470478" w:rsidR="0002215F" w:rsidRPr="00696B23" w:rsidRDefault="0002215F" w:rsidP="00B42550">
      <w:pPr>
        <w:spacing w:after="0"/>
        <w:rPr>
          <w:rFonts w:ascii="Source Sans Pro" w:hAnsi="Source Sans Pro"/>
          <w:sz w:val="20"/>
          <w:szCs w:val="20"/>
        </w:rPr>
      </w:pPr>
      <w:r w:rsidRPr="00696B23">
        <w:rPr>
          <w:rFonts w:ascii="Source Sans Pro" w:hAnsi="Source Sans Pro"/>
          <w:sz w:val="20"/>
          <w:szCs w:val="20"/>
        </w:rPr>
        <w:t xml:space="preserve">De reikwijdte van Ketenaansprakelijkheid voor het loon komt op het volgende neer: </w:t>
      </w:r>
    </w:p>
    <w:p w14:paraId="03239959" w14:textId="77777777" w:rsidR="00B42550" w:rsidRPr="00696B23" w:rsidRDefault="0002215F" w:rsidP="003E7A92">
      <w:pPr>
        <w:pStyle w:val="Lijstalinea"/>
        <w:numPr>
          <w:ilvl w:val="0"/>
          <w:numId w:val="37"/>
        </w:numPr>
        <w:spacing w:after="0"/>
        <w:rPr>
          <w:rFonts w:ascii="Source Sans Pro" w:hAnsi="Source Sans Pro"/>
          <w:sz w:val="20"/>
          <w:szCs w:val="20"/>
        </w:rPr>
      </w:pPr>
      <w:r w:rsidRPr="00696B23">
        <w:rPr>
          <w:rFonts w:ascii="Source Sans Pro" w:hAnsi="Source Sans Pro"/>
          <w:sz w:val="20"/>
          <w:szCs w:val="20"/>
        </w:rPr>
        <w:t xml:space="preserve">De ketenaansprakelijkheid geldt voor de overeenkomst van goederenvervoer over de weg en de overeenkomst tot het doen vervoeren van goederen over de weg, als Nederlands recht van toepassing is op de arbeidsovereenkomst, zowel bij nationaal als internationaal goederenvervoer over de weg. Bepalend is dat er een loonvordering is uit hoofde van de arbeidsovereenkomst. Als er sprake is van een arbeidsovereenkomst naar Nederlands recht is het niet relevant dat de arbeid door het grensoverschrijdende vervoer feitelijk buiten Nederland plaats vindt. </w:t>
      </w:r>
    </w:p>
    <w:p w14:paraId="517D3EBA" w14:textId="07BE9D03" w:rsidR="0002215F" w:rsidRPr="00696B23" w:rsidRDefault="0002215F" w:rsidP="003E7A92">
      <w:pPr>
        <w:pStyle w:val="Lijstalinea"/>
        <w:numPr>
          <w:ilvl w:val="0"/>
          <w:numId w:val="37"/>
        </w:numPr>
        <w:spacing w:after="0"/>
        <w:rPr>
          <w:rFonts w:ascii="Source Sans Pro" w:hAnsi="Source Sans Pro"/>
          <w:sz w:val="20"/>
          <w:szCs w:val="20"/>
        </w:rPr>
      </w:pPr>
      <w:r w:rsidRPr="00696B23">
        <w:rPr>
          <w:rFonts w:ascii="Source Sans Pro" w:hAnsi="Source Sans Pro"/>
          <w:sz w:val="20"/>
          <w:szCs w:val="20"/>
        </w:rPr>
        <w:t>De ketenaansprakelijkheid geldt ook als buitenlands recht op de arbeidsovereenkomst van toepassing is. In dat geval geldt de ketenaansprakelijkheid alleen voor arbeid die in Nederland is verricht. Dit is geregeld in artikel 7:616c BW. Daarmee wordt de regeling van de ketenaansprakelijkheid bijzonder dwingend recht in de zin van artikel 9 Rome I verordening. Andere voorbeelden van dergelijke bepalingen zijn algemeen verbindend verklaarde bepalingen van collectieve arbeidsovereenkomsten en de Wet minimumloon en minimumvakantiebijslag. Indien er sprake is van transitovervoer over de weg (de laad- en los plaats is buiten Nederland gelegen) geldt de ketenaansprakelijkheid niet.</w:t>
      </w:r>
    </w:p>
    <w:p w14:paraId="354784A4" w14:textId="6ACA3294" w:rsidR="0002215F" w:rsidRPr="00696B23" w:rsidRDefault="0002215F" w:rsidP="00B42550">
      <w:pPr>
        <w:spacing w:after="0"/>
        <w:rPr>
          <w:rFonts w:ascii="Source Sans Pro" w:hAnsi="Source Sans Pro"/>
          <w:i/>
          <w:sz w:val="20"/>
          <w:szCs w:val="20"/>
        </w:rPr>
      </w:pPr>
      <w:r w:rsidRPr="00696B23">
        <w:rPr>
          <w:rFonts w:ascii="Source Sans Pro" w:hAnsi="Source Sans Pro"/>
          <w:i/>
          <w:sz w:val="20"/>
          <w:szCs w:val="20"/>
        </w:rPr>
        <w:t>(Uit: Memorie van toelichting van de aanpassing van de Wet Aanpak Schijnconstructies voor de vervoersovereenkomst)</w:t>
      </w:r>
    </w:p>
    <w:p w14:paraId="13B85D00" w14:textId="77777777" w:rsidR="0002215F" w:rsidRPr="00696B23" w:rsidRDefault="0002215F" w:rsidP="00B42550">
      <w:pPr>
        <w:spacing w:after="0"/>
        <w:rPr>
          <w:rFonts w:ascii="Source Sans Pro" w:hAnsi="Source Sans Pro"/>
          <w:sz w:val="20"/>
          <w:szCs w:val="20"/>
        </w:rPr>
      </w:pPr>
    </w:p>
    <w:p w14:paraId="6CCDCD84" w14:textId="77777777" w:rsidR="00E2407F" w:rsidRPr="00696B23" w:rsidRDefault="00E2407F" w:rsidP="00CF025D">
      <w:pPr>
        <w:spacing w:after="0"/>
        <w:rPr>
          <w:rFonts w:ascii="Source Sans Pro" w:hAnsi="Source Sans Pro"/>
          <w:sz w:val="20"/>
          <w:szCs w:val="20"/>
        </w:rPr>
      </w:pPr>
      <w:r w:rsidRPr="00696B23">
        <w:rPr>
          <w:rFonts w:ascii="Source Sans Pro" w:hAnsi="Source Sans Pro"/>
          <w:sz w:val="20"/>
          <w:szCs w:val="20"/>
        </w:rPr>
        <w:t>Ketenaansprakelijkheid voor het loon is niet van toepassing wanneer:</w:t>
      </w:r>
    </w:p>
    <w:p w14:paraId="7AF14F69" w14:textId="77777777" w:rsidR="00622DA7" w:rsidRPr="00696B23" w:rsidRDefault="00E2407F" w:rsidP="00E2407F">
      <w:pPr>
        <w:pStyle w:val="Lijstalinea"/>
        <w:numPr>
          <w:ilvl w:val="0"/>
          <w:numId w:val="33"/>
        </w:numPr>
        <w:spacing w:after="0"/>
        <w:rPr>
          <w:rFonts w:ascii="Source Sans Pro" w:hAnsi="Source Sans Pro"/>
          <w:sz w:val="20"/>
          <w:szCs w:val="20"/>
        </w:rPr>
      </w:pPr>
      <w:r w:rsidRPr="00696B23">
        <w:rPr>
          <w:rFonts w:ascii="Source Sans Pro" w:hAnsi="Source Sans Pro"/>
          <w:sz w:val="20"/>
          <w:szCs w:val="20"/>
        </w:rPr>
        <w:t>het laad en losadres buiten Nederland gelegen zijn;</w:t>
      </w:r>
    </w:p>
    <w:p w14:paraId="4C4A50D1" w14:textId="1B6FB0C8" w:rsidR="00E2407F" w:rsidRPr="00696B23" w:rsidRDefault="00E2407F" w:rsidP="00E2407F">
      <w:pPr>
        <w:pStyle w:val="Lijstalinea"/>
        <w:numPr>
          <w:ilvl w:val="0"/>
          <w:numId w:val="33"/>
        </w:numPr>
        <w:spacing w:after="0"/>
        <w:rPr>
          <w:rFonts w:ascii="Source Sans Pro" w:hAnsi="Source Sans Pro"/>
          <w:sz w:val="20"/>
          <w:szCs w:val="20"/>
        </w:rPr>
      </w:pPr>
      <w:r w:rsidRPr="00696B23">
        <w:rPr>
          <w:rFonts w:ascii="Source Sans Pro" w:hAnsi="Source Sans Pro"/>
          <w:sz w:val="20"/>
          <w:szCs w:val="20"/>
        </w:rPr>
        <w:t xml:space="preserve">er sprake is van </w:t>
      </w:r>
      <w:r w:rsidR="003E7A92" w:rsidRPr="00696B23">
        <w:rPr>
          <w:rFonts w:ascii="Source Sans Pro" w:hAnsi="Source Sans Pro"/>
          <w:sz w:val="20"/>
          <w:szCs w:val="20"/>
        </w:rPr>
        <w:t>éé</w:t>
      </w:r>
      <w:r w:rsidRPr="00696B23">
        <w:rPr>
          <w:rFonts w:ascii="Source Sans Pro" w:hAnsi="Source Sans Pro"/>
          <w:sz w:val="20"/>
          <w:szCs w:val="20"/>
        </w:rPr>
        <w:t>n vervoersovereenkomst voor gecombineerd vervoer.</w:t>
      </w:r>
    </w:p>
    <w:p w14:paraId="0F383A1B" w14:textId="77777777" w:rsidR="00EB51AC" w:rsidRPr="00696B23" w:rsidRDefault="00EB51AC" w:rsidP="00CF025D">
      <w:pPr>
        <w:spacing w:after="0"/>
        <w:rPr>
          <w:rFonts w:ascii="Source Sans Pro" w:hAnsi="Source Sans Pro"/>
          <w:sz w:val="20"/>
          <w:szCs w:val="20"/>
        </w:rPr>
      </w:pPr>
    </w:p>
    <w:p w14:paraId="119850F7" w14:textId="0D61F693" w:rsidR="00AC6888" w:rsidRPr="00696B23" w:rsidRDefault="00AC6888" w:rsidP="00CF025D">
      <w:pPr>
        <w:spacing w:after="0"/>
        <w:rPr>
          <w:rFonts w:ascii="Source Sans Pro" w:hAnsi="Source Sans Pro"/>
          <w:sz w:val="20"/>
          <w:szCs w:val="20"/>
        </w:rPr>
      </w:pPr>
      <w:r w:rsidRPr="00696B23">
        <w:rPr>
          <w:rFonts w:ascii="Source Sans Pro" w:hAnsi="Source Sans Pro"/>
          <w:sz w:val="20"/>
          <w:szCs w:val="20"/>
        </w:rPr>
        <w:t>De inspectie op basis van deze norm</w:t>
      </w:r>
      <w:r w:rsidR="004C439E" w:rsidRPr="00696B23">
        <w:rPr>
          <w:rFonts w:ascii="Source Sans Pro" w:hAnsi="Source Sans Pro"/>
          <w:sz w:val="20"/>
          <w:szCs w:val="20"/>
        </w:rPr>
        <w:t>en</w:t>
      </w:r>
      <w:r w:rsidRPr="00696B23">
        <w:rPr>
          <w:rFonts w:ascii="Source Sans Pro" w:hAnsi="Source Sans Pro"/>
          <w:sz w:val="20"/>
          <w:szCs w:val="20"/>
        </w:rPr>
        <w:t>set kent de volgende onderdelen:</w:t>
      </w:r>
    </w:p>
    <w:p w14:paraId="51610C5D" w14:textId="07EBC123" w:rsidR="00AC6888" w:rsidRPr="00696B23" w:rsidRDefault="00AC6888" w:rsidP="00CF025D">
      <w:pPr>
        <w:pStyle w:val="Lijstalinea"/>
        <w:numPr>
          <w:ilvl w:val="0"/>
          <w:numId w:val="20"/>
        </w:numPr>
        <w:spacing w:after="0"/>
        <w:rPr>
          <w:rFonts w:ascii="Source Sans Pro" w:hAnsi="Source Sans Pro"/>
          <w:sz w:val="20"/>
          <w:szCs w:val="20"/>
        </w:rPr>
      </w:pPr>
      <w:r w:rsidRPr="00696B23">
        <w:rPr>
          <w:rFonts w:ascii="Source Sans Pro" w:hAnsi="Source Sans Pro"/>
          <w:sz w:val="20"/>
          <w:szCs w:val="20"/>
        </w:rPr>
        <w:t>Eisen aan de i</w:t>
      </w:r>
      <w:r w:rsidR="00E52E22" w:rsidRPr="00696B23">
        <w:rPr>
          <w:rFonts w:ascii="Source Sans Pro" w:hAnsi="Source Sans Pro"/>
          <w:sz w:val="20"/>
          <w:szCs w:val="20"/>
        </w:rPr>
        <w:t>dentificatie van de onderneming;</w:t>
      </w:r>
    </w:p>
    <w:p w14:paraId="441EFEBE" w14:textId="6C7535E1" w:rsidR="00AC6888" w:rsidRPr="00696B23" w:rsidRDefault="00E52E22" w:rsidP="00CF025D">
      <w:pPr>
        <w:pStyle w:val="Lijstalinea"/>
        <w:numPr>
          <w:ilvl w:val="0"/>
          <w:numId w:val="20"/>
        </w:numPr>
        <w:spacing w:after="0"/>
        <w:rPr>
          <w:rFonts w:ascii="Source Sans Pro" w:hAnsi="Source Sans Pro"/>
          <w:sz w:val="20"/>
          <w:szCs w:val="20"/>
        </w:rPr>
      </w:pPr>
      <w:r w:rsidRPr="00696B23">
        <w:rPr>
          <w:rFonts w:ascii="Source Sans Pro" w:hAnsi="Source Sans Pro"/>
          <w:sz w:val="20"/>
          <w:szCs w:val="20"/>
        </w:rPr>
        <w:t>Klachtenprocedures;</w:t>
      </w:r>
    </w:p>
    <w:p w14:paraId="717E8ACD" w14:textId="4E8BBC6F" w:rsidR="00AC6888" w:rsidRPr="00696B23" w:rsidRDefault="00AC6888" w:rsidP="00CF025D">
      <w:pPr>
        <w:pStyle w:val="Lijstalinea"/>
        <w:numPr>
          <w:ilvl w:val="0"/>
          <w:numId w:val="20"/>
        </w:numPr>
        <w:spacing w:after="0"/>
        <w:rPr>
          <w:rFonts w:ascii="Source Sans Pro" w:hAnsi="Source Sans Pro"/>
          <w:sz w:val="20"/>
          <w:szCs w:val="20"/>
        </w:rPr>
      </w:pPr>
      <w:r w:rsidRPr="00696B23">
        <w:rPr>
          <w:rFonts w:ascii="Source Sans Pro" w:hAnsi="Source Sans Pro"/>
          <w:sz w:val="20"/>
          <w:szCs w:val="20"/>
        </w:rPr>
        <w:t>Contracten</w:t>
      </w:r>
      <w:r w:rsidR="00E52E22" w:rsidRPr="00696B23">
        <w:rPr>
          <w:rFonts w:ascii="Source Sans Pro" w:hAnsi="Source Sans Pro"/>
          <w:sz w:val="20"/>
          <w:szCs w:val="20"/>
        </w:rPr>
        <w:t>;</w:t>
      </w:r>
    </w:p>
    <w:p w14:paraId="1FCBFE76" w14:textId="2F74D1E3" w:rsidR="00A12CF1" w:rsidRPr="00696B23" w:rsidRDefault="00E52E22" w:rsidP="00CF025D">
      <w:pPr>
        <w:pStyle w:val="Lijstalinea"/>
        <w:numPr>
          <w:ilvl w:val="0"/>
          <w:numId w:val="20"/>
        </w:numPr>
        <w:spacing w:after="0"/>
        <w:rPr>
          <w:rFonts w:ascii="Source Sans Pro" w:hAnsi="Source Sans Pro"/>
          <w:sz w:val="20"/>
          <w:szCs w:val="20"/>
        </w:rPr>
      </w:pPr>
      <w:r w:rsidRPr="00696B23">
        <w:rPr>
          <w:rFonts w:ascii="Source Sans Pro" w:hAnsi="Source Sans Pro"/>
          <w:sz w:val="20"/>
          <w:szCs w:val="20"/>
        </w:rPr>
        <w:t>L</w:t>
      </w:r>
      <w:r w:rsidR="007E4D5C" w:rsidRPr="00696B23">
        <w:rPr>
          <w:rFonts w:ascii="Source Sans Pro" w:hAnsi="Source Sans Pro"/>
          <w:sz w:val="20"/>
          <w:szCs w:val="20"/>
        </w:rPr>
        <w:t>oonadministratie en naleving CAO Beroepsgoederenvervoer</w:t>
      </w:r>
      <w:r w:rsidR="00A12CF1" w:rsidRPr="00696B23">
        <w:rPr>
          <w:rFonts w:ascii="Source Sans Pro" w:hAnsi="Source Sans Pro"/>
          <w:sz w:val="20"/>
          <w:szCs w:val="20"/>
        </w:rPr>
        <w:t>;</w:t>
      </w:r>
    </w:p>
    <w:p w14:paraId="6ACEA8AA" w14:textId="0BC6D592" w:rsidR="002214D5" w:rsidRPr="00696B23" w:rsidRDefault="002214D5" w:rsidP="00CF025D">
      <w:pPr>
        <w:pStyle w:val="Lijstalinea"/>
        <w:numPr>
          <w:ilvl w:val="0"/>
          <w:numId w:val="20"/>
        </w:numPr>
        <w:spacing w:after="0"/>
        <w:rPr>
          <w:rFonts w:ascii="Source Sans Pro" w:hAnsi="Source Sans Pro"/>
          <w:sz w:val="20"/>
          <w:szCs w:val="20"/>
        </w:rPr>
      </w:pPr>
      <w:r w:rsidRPr="00696B23">
        <w:rPr>
          <w:rFonts w:ascii="Source Sans Pro" w:hAnsi="Source Sans Pro"/>
          <w:sz w:val="20"/>
          <w:szCs w:val="20"/>
        </w:rPr>
        <w:t>Overige voorwaarden</w:t>
      </w:r>
      <w:r w:rsidR="00982C0C" w:rsidRPr="00696B23">
        <w:rPr>
          <w:rFonts w:ascii="Source Sans Pro" w:hAnsi="Source Sans Pro"/>
          <w:sz w:val="20"/>
          <w:szCs w:val="20"/>
        </w:rPr>
        <w:t xml:space="preserve"> en onderzoeksmethodiek</w:t>
      </w:r>
      <w:r w:rsidRPr="00696B23">
        <w:rPr>
          <w:rFonts w:ascii="Source Sans Pro" w:hAnsi="Source Sans Pro"/>
          <w:sz w:val="20"/>
          <w:szCs w:val="20"/>
        </w:rPr>
        <w:t>.</w:t>
      </w:r>
    </w:p>
    <w:p w14:paraId="720CC6A0" w14:textId="77777777" w:rsidR="00974313" w:rsidRPr="00696B23" w:rsidRDefault="00974313" w:rsidP="00CF025D">
      <w:pPr>
        <w:spacing w:after="0"/>
        <w:rPr>
          <w:rFonts w:ascii="Source Sans Pro" w:hAnsi="Source Sans Pro"/>
          <w:b/>
          <w:sz w:val="20"/>
          <w:szCs w:val="20"/>
        </w:rPr>
      </w:pPr>
    </w:p>
    <w:p w14:paraId="6E4610AE" w14:textId="77777777" w:rsidR="00A60E32" w:rsidRPr="00696B23" w:rsidRDefault="00A60E32" w:rsidP="00CF025D">
      <w:pPr>
        <w:spacing w:after="0"/>
        <w:rPr>
          <w:rFonts w:ascii="Source Sans Pro" w:hAnsi="Source Sans Pro"/>
          <w:b/>
          <w:sz w:val="20"/>
          <w:szCs w:val="20"/>
        </w:rPr>
      </w:pPr>
      <w:r w:rsidRPr="00696B23">
        <w:rPr>
          <w:rFonts w:ascii="Source Sans Pro" w:hAnsi="Source Sans Pro"/>
          <w:b/>
          <w:sz w:val="20"/>
          <w:szCs w:val="20"/>
        </w:rPr>
        <w:t>Definities:</w:t>
      </w:r>
    </w:p>
    <w:p w14:paraId="35C4FE9C" w14:textId="4D21504B" w:rsidR="003D1ADD" w:rsidRPr="00696B23" w:rsidRDefault="003D1ADD" w:rsidP="00CF025D">
      <w:pPr>
        <w:spacing w:after="0"/>
        <w:rPr>
          <w:rFonts w:ascii="Source Sans Pro" w:eastAsia="Times New Roman" w:hAnsi="Source Sans Pro" w:cs="Times New Roman"/>
          <w:iCs/>
          <w:sz w:val="20"/>
          <w:szCs w:val="20"/>
        </w:rPr>
      </w:pPr>
      <w:r w:rsidRPr="00696B23">
        <w:rPr>
          <w:rFonts w:ascii="Source Sans Pro" w:eastAsia="Times New Roman" w:hAnsi="Source Sans Pro" w:cs="Times New Roman"/>
          <w:iCs/>
          <w:sz w:val="20"/>
          <w:szCs w:val="20"/>
        </w:rPr>
        <w:t>Arbeidsovereenkomst:</w:t>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t xml:space="preserve">De arbeidsovereenkomst is de overeenkomst waarbij de ene partij, </w:t>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00AF318C">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 xml:space="preserve">de werknemer, zich verbindt in dienst van de andere partij (de </w:t>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00A02E8F" w:rsidRPr="00696B23">
        <w:rPr>
          <w:rFonts w:ascii="Source Sans Pro" w:eastAsia="Times New Roman" w:hAnsi="Source Sans Pro" w:cs="Times New Roman"/>
          <w:iCs/>
          <w:sz w:val="20"/>
          <w:szCs w:val="20"/>
        </w:rPr>
        <w:t>vervoerder</w:t>
      </w:r>
      <w:r w:rsidRPr="00696B23">
        <w:rPr>
          <w:rFonts w:ascii="Source Sans Pro" w:eastAsia="Times New Roman" w:hAnsi="Source Sans Pro" w:cs="Times New Roman"/>
          <w:iCs/>
          <w:sz w:val="20"/>
          <w:szCs w:val="20"/>
        </w:rPr>
        <w:t xml:space="preserve">), tegen loon gedurende een zekere tijd arbeid te </w:t>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r>
      <w:r w:rsidRPr="00696B23">
        <w:rPr>
          <w:rFonts w:ascii="Source Sans Pro" w:eastAsia="Times New Roman" w:hAnsi="Source Sans Pro" w:cs="Times New Roman"/>
          <w:iCs/>
          <w:sz w:val="20"/>
          <w:szCs w:val="20"/>
        </w:rPr>
        <w:tab/>
        <w:t>verrichten.</w:t>
      </w:r>
    </w:p>
    <w:p w14:paraId="71B27FDE" w14:textId="77777777" w:rsidR="00BA4131" w:rsidRPr="00696B23" w:rsidRDefault="00BA4131" w:rsidP="00CF025D">
      <w:pPr>
        <w:spacing w:after="0"/>
        <w:rPr>
          <w:rFonts w:ascii="Source Sans Pro" w:eastAsia="Times New Roman" w:hAnsi="Source Sans Pro" w:cs="Times New Roman"/>
          <w:iCs/>
          <w:sz w:val="20"/>
          <w:szCs w:val="20"/>
        </w:rPr>
      </w:pPr>
    </w:p>
    <w:p w14:paraId="67E0611B" w14:textId="55D3FC66" w:rsidR="00BA4131" w:rsidRPr="00696B23" w:rsidRDefault="00BA4131" w:rsidP="002F1396">
      <w:pPr>
        <w:spacing w:after="0"/>
        <w:ind w:left="2835" w:hanging="2835"/>
        <w:rPr>
          <w:rFonts w:ascii="Source Sans Pro" w:eastAsia="Times New Roman" w:hAnsi="Source Sans Pro" w:cs="Times New Roman"/>
          <w:iCs/>
          <w:sz w:val="20"/>
          <w:szCs w:val="20"/>
        </w:rPr>
      </w:pPr>
      <w:r w:rsidRPr="00696B23">
        <w:rPr>
          <w:rFonts w:ascii="Source Sans Pro" w:hAnsi="Source Sans Pro"/>
          <w:sz w:val="20"/>
          <w:szCs w:val="20"/>
        </w:rPr>
        <w:t>Afzender:</w:t>
      </w:r>
      <w:r w:rsidRPr="00696B23">
        <w:rPr>
          <w:rFonts w:ascii="Source Sans Pro" w:hAnsi="Source Sans Pro"/>
          <w:sz w:val="20"/>
          <w:szCs w:val="20"/>
        </w:rPr>
        <w:tab/>
        <w:t>Degene die een vervoerder opdracht geeft om, buiten dienstbetrekking, een opdracht tot vervoer van goederen over de weg uit te voeren tegen een te betalen prijs.</w:t>
      </w:r>
    </w:p>
    <w:p w14:paraId="737058E8" w14:textId="77777777" w:rsidR="002F1396" w:rsidRPr="00696B23" w:rsidRDefault="002F1396" w:rsidP="00A723F3">
      <w:pPr>
        <w:spacing w:after="0"/>
        <w:ind w:left="2835" w:hanging="2835"/>
        <w:rPr>
          <w:rFonts w:ascii="Source Sans Pro" w:eastAsia="Times New Roman" w:hAnsi="Source Sans Pro" w:cs="Times New Roman"/>
          <w:iCs/>
          <w:sz w:val="20"/>
          <w:szCs w:val="20"/>
        </w:rPr>
      </w:pPr>
    </w:p>
    <w:p w14:paraId="436AC2A2" w14:textId="79F31EBD" w:rsidR="00A723F3" w:rsidRPr="00696B23" w:rsidRDefault="00A723F3" w:rsidP="00A723F3">
      <w:pPr>
        <w:spacing w:after="0"/>
        <w:ind w:left="2835" w:hanging="2835"/>
        <w:rPr>
          <w:rFonts w:ascii="Source Sans Pro" w:hAnsi="Source Sans Pro"/>
          <w:b/>
          <w:sz w:val="20"/>
          <w:szCs w:val="20"/>
        </w:rPr>
      </w:pPr>
      <w:r w:rsidRPr="00696B23">
        <w:rPr>
          <w:rFonts w:ascii="Source Sans Pro" w:eastAsia="Times New Roman" w:hAnsi="Source Sans Pro" w:cs="Times New Roman"/>
          <w:iCs/>
          <w:sz w:val="20"/>
          <w:szCs w:val="20"/>
        </w:rPr>
        <w:t>CAO Beroepsgoederenvervoer:</w:t>
      </w:r>
      <w:r w:rsidRPr="00696B23">
        <w:rPr>
          <w:rFonts w:ascii="Source Sans Pro" w:eastAsia="Times New Roman" w:hAnsi="Source Sans Pro" w:cs="Times New Roman"/>
          <w:iCs/>
          <w:sz w:val="20"/>
          <w:szCs w:val="20"/>
        </w:rPr>
        <w:tab/>
        <w:t xml:space="preserve">CAO Beroepsgoederenvervoer over de weg en de verhuur van mobiele kranen en de CAO Goederenvervoer Nederland. </w:t>
      </w:r>
    </w:p>
    <w:p w14:paraId="2D30B7C7" w14:textId="77777777" w:rsidR="00CF025D" w:rsidRPr="00696B23" w:rsidRDefault="00CF025D" w:rsidP="00CF025D">
      <w:pPr>
        <w:spacing w:after="0"/>
        <w:rPr>
          <w:rFonts w:ascii="Source Sans Pro" w:hAnsi="Source Sans Pro"/>
          <w:sz w:val="20"/>
          <w:szCs w:val="20"/>
        </w:rPr>
      </w:pPr>
    </w:p>
    <w:p w14:paraId="07C59F18" w14:textId="31F3AFC7" w:rsidR="00242B20" w:rsidRPr="00696B23" w:rsidRDefault="00242B20" w:rsidP="00CF025D">
      <w:pPr>
        <w:spacing w:after="0"/>
        <w:rPr>
          <w:rFonts w:ascii="Source Sans Pro" w:hAnsi="Source Sans Pro"/>
          <w:sz w:val="20"/>
          <w:szCs w:val="20"/>
        </w:rPr>
      </w:pPr>
      <w:r w:rsidRPr="00696B23">
        <w:rPr>
          <w:rFonts w:ascii="Source Sans Pro" w:hAnsi="Source Sans Pro"/>
          <w:sz w:val="20"/>
          <w:szCs w:val="20"/>
        </w:rPr>
        <w:t>Inspecteur:</w:t>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t xml:space="preserve">Medewerker van een inspectie-instelling die het voldoen aan de </w:t>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r>
      <w:r w:rsidR="00AF318C">
        <w:rPr>
          <w:rFonts w:ascii="Source Sans Pro" w:hAnsi="Source Sans Pro"/>
          <w:sz w:val="20"/>
          <w:szCs w:val="20"/>
        </w:rPr>
        <w:tab/>
      </w:r>
      <w:r w:rsidRPr="00696B23">
        <w:rPr>
          <w:rFonts w:ascii="Source Sans Pro" w:hAnsi="Source Sans Pro"/>
          <w:sz w:val="20"/>
          <w:szCs w:val="20"/>
        </w:rPr>
        <w:t>norm toets</w:t>
      </w:r>
      <w:r w:rsidRPr="00696B23">
        <w:rPr>
          <w:rFonts w:ascii="Source Sans Pro" w:hAnsi="Source Sans Pro"/>
          <w:sz w:val="20"/>
          <w:szCs w:val="20"/>
          <w:lang w:eastAsia="ja-JP"/>
        </w:rPr>
        <w:t>t</w:t>
      </w:r>
      <w:r w:rsidRPr="00696B23">
        <w:rPr>
          <w:rFonts w:ascii="Source Sans Pro" w:hAnsi="Source Sans Pro"/>
          <w:sz w:val="20"/>
          <w:szCs w:val="20"/>
        </w:rPr>
        <w:t>.</w:t>
      </w:r>
    </w:p>
    <w:p w14:paraId="31AF4D2E" w14:textId="77777777" w:rsidR="00CF025D" w:rsidRPr="00696B23" w:rsidRDefault="00CF025D" w:rsidP="00CF025D">
      <w:pPr>
        <w:spacing w:after="0"/>
        <w:rPr>
          <w:rFonts w:ascii="Source Sans Pro" w:hAnsi="Source Sans Pro"/>
          <w:sz w:val="20"/>
          <w:szCs w:val="20"/>
        </w:rPr>
      </w:pPr>
    </w:p>
    <w:p w14:paraId="43751FFB" w14:textId="77777777" w:rsidR="00242B20" w:rsidRPr="00696B23" w:rsidRDefault="00242B20" w:rsidP="00CF025D">
      <w:pPr>
        <w:spacing w:after="0"/>
        <w:rPr>
          <w:rFonts w:ascii="Source Sans Pro" w:hAnsi="Source Sans Pro"/>
          <w:sz w:val="20"/>
          <w:szCs w:val="20"/>
        </w:rPr>
      </w:pPr>
      <w:r w:rsidRPr="00696B23">
        <w:rPr>
          <w:rFonts w:ascii="Source Sans Pro" w:hAnsi="Source Sans Pro"/>
          <w:sz w:val="20"/>
          <w:szCs w:val="20"/>
        </w:rPr>
        <w:t>Inspectie-instelling:</w:t>
      </w:r>
      <w:r w:rsidRPr="00696B23">
        <w:rPr>
          <w:rFonts w:ascii="Source Sans Pro" w:hAnsi="Source Sans Pro"/>
          <w:sz w:val="20"/>
          <w:szCs w:val="20"/>
        </w:rPr>
        <w:tab/>
      </w:r>
      <w:r w:rsidRPr="00696B23">
        <w:rPr>
          <w:rFonts w:ascii="Source Sans Pro" w:hAnsi="Source Sans Pro"/>
          <w:sz w:val="20"/>
          <w:szCs w:val="20"/>
        </w:rPr>
        <w:tab/>
        <w:t>Instelling die aangewezen is om het voldoen aan de norm te toetsen.</w:t>
      </w:r>
    </w:p>
    <w:p w14:paraId="5DDAE5D0" w14:textId="77777777" w:rsidR="00CF025D" w:rsidRPr="00696B23" w:rsidRDefault="00CF025D" w:rsidP="00CF025D">
      <w:pPr>
        <w:spacing w:after="0"/>
        <w:rPr>
          <w:rFonts w:ascii="Source Sans Pro" w:hAnsi="Source Sans Pro"/>
          <w:sz w:val="20"/>
          <w:szCs w:val="20"/>
        </w:rPr>
      </w:pPr>
    </w:p>
    <w:p w14:paraId="7F58A5DD" w14:textId="77777777" w:rsidR="00242B20" w:rsidRPr="00696B23" w:rsidRDefault="00242B20" w:rsidP="00CF025D">
      <w:pPr>
        <w:spacing w:after="0"/>
        <w:rPr>
          <w:rFonts w:ascii="Source Sans Pro" w:hAnsi="Source Sans Pro"/>
          <w:sz w:val="20"/>
          <w:szCs w:val="20"/>
        </w:rPr>
      </w:pPr>
      <w:r w:rsidRPr="00696B23">
        <w:rPr>
          <w:rFonts w:ascii="Source Sans Pro" w:hAnsi="Source Sans Pro"/>
          <w:sz w:val="20"/>
          <w:szCs w:val="20"/>
        </w:rPr>
        <w:t>Inspectierapport:</w:t>
      </w:r>
      <w:r w:rsidRPr="00696B23">
        <w:rPr>
          <w:rFonts w:ascii="Source Sans Pro" w:hAnsi="Source Sans Pro"/>
          <w:sz w:val="20"/>
          <w:szCs w:val="20"/>
        </w:rPr>
        <w:tab/>
      </w:r>
      <w:r w:rsidRPr="00696B23">
        <w:rPr>
          <w:rFonts w:ascii="Source Sans Pro" w:hAnsi="Source Sans Pro"/>
          <w:sz w:val="20"/>
          <w:szCs w:val="20"/>
        </w:rPr>
        <w:tab/>
        <w:t xml:space="preserve">Rapport waarin de inspectie-instelling met onderbouwing haar </w:t>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r>
      <w:r w:rsidRPr="00696B23">
        <w:rPr>
          <w:rFonts w:ascii="Source Sans Pro" w:hAnsi="Source Sans Pro"/>
          <w:sz w:val="20"/>
          <w:szCs w:val="20"/>
        </w:rPr>
        <w:tab/>
        <w:t>bevindingen van een inspectie weergeeft.</w:t>
      </w:r>
    </w:p>
    <w:p w14:paraId="4A3C6F81" w14:textId="77777777" w:rsidR="003471B7" w:rsidRPr="00696B23" w:rsidRDefault="003471B7" w:rsidP="00CF025D">
      <w:pPr>
        <w:spacing w:after="0"/>
        <w:rPr>
          <w:rFonts w:ascii="Source Sans Pro" w:hAnsi="Source Sans Pro"/>
          <w:sz w:val="20"/>
          <w:szCs w:val="20"/>
        </w:rPr>
      </w:pPr>
    </w:p>
    <w:p w14:paraId="0B8E80CF" w14:textId="26DDB409" w:rsidR="003471B7" w:rsidRPr="00696B23" w:rsidRDefault="003471B7" w:rsidP="003471B7">
      <w:pPr>
        <w:spacing w:after="0"/>
        <w:ind w:left="2835" w:hanging="2835"/>
        <w:rPr>
          <w:rFonts w:ascii="Source Sans Pro" w:hAnsi="Source Sans Pro"/>
          <w:sz w:val="20"/>
          <w:szCs w:val="20"/>
        </w:rPr>
      </w:pPr>
      <w:r w:rsidRPr="00696B23">
        <w:rPr>
          <w:rFonts w:ascii="Source Sans Pro" w:hAnsi="Source Sans Pro"/>
          <w:sz w:val="20"/>
          <w:szCs w:val="20"/>
        </w:rPr>
        <w:t>Kettingbeding:</w:t>
      </w:r>
      <w:r w:rsidRPr="00696B23">
        <w:rPr>
          <w:rFonts w:ascii="Source Sans Pro" w:hAnsi="Source Sans Pro"/>
          <w:sz w:val="20"/>
          <w:szCs w:val="20"/>
        </w:rPr>
        <w:tab/>
      </w:r>
      <w:r w:rsidRPr="00696B23">
        <w:rPr>
          <w:rFonts w:ascii="Source Sans Pro" w:hAnsi="Source Sans Pro" w:cs="Arial"/>
          <w:color w:val="000000"/>
          <w:sz w:val="20"/>
          <w:szCs w:val="20"/>
        </w:rPr>
        <w:t xml:space="preserve">Het beding waarbij een </w:t>
      </w:r>
      <w:r w:rsidR="003E7A92" w:rsidRPr="00696B23">
        <w:rPr>
          <w:rFonts w:ascii="Source Sans Pro" w:hAnsi="Source Sans Pro" w:cs="Arial"/>
          <w:color w:val="000000"/>
          <w:sz w:val="20"/>
          <w:szCs w:val="20"/>
        </w:rPr>
        <w:t>ondervervoerder</w:t>
      </w:r>
      <w:r w:rsidRPr="00696B23">
        <w:rPr>
          <w:rFonts w:ascii="Source Sans Pro" w:hAnsi="Source Sans Pro" w:cs="Arial"/>
          <w:color w:val="000000"/>
          <w:sz w:val="20"/>
          <w:szCs w:val="20"/>
        </w:rPr>
        <w:t xml:space="preserve"> bij een overeenkomst gebonden is aan de opgenomen bepalingen.</w:t>
      </w:r>
    </w:p>
    <w:p w14:paraId="4B0A1BD7" w14:textId="77777777" w:rsidR="00CF025D" w:rsidRPr="00696B23" w:rsidRDefault="00CF025D" w:rsidP="00CF025D">
      <w:pPr>
        <w:spacing w:after="0"/>
        <w:ind w:left="2832" w:hanging="2832"/>
        <w:rPr>
          <w:rFonts w:ascii="Source Sans Pro" w:hAnsi="Source Sans Pro"/>
          <w:sz w:val="20"/>
          <w:szCs w:val="20"/>
        </w:rPr>
      </w:pPr>
    </w:p>
    <w:p w14:paraId="373D7EA2" w14:textId="77777777" w:rsidR="00E2407F" w:rsidRPr="00696B23" w:rsidRDefault="00242B20" w:rsidP="00CF025D">
      <w:pPr>
        <w:spacing w:after="0"/>
        <w:ind w:left="2832" w:hanging="2832"/>
        <w:rPr>
          <w:rFonts w:ascii="Source Sans Pro" w:hAnsi="Source Sans Pro" w:cs="Times New Roman"/>
          <w:sz w:val="20"/>
          <w:szCs w:val="20"/>
          <w:lang w:eastAsia="ja-JP"/>
        </w:rPr>
      </w:pPr>
      <w:r w:rsidRPr="00696B23">
        <w:rPr>
          <w:rFonts w:ascii="Source Sans Pro" w:hAnsi="Source Sans Pro"/>
          <w:sz w:val="20"/>
          <w:szCs w:val="20"/>
        </w:rPr>
        <w:t>Klacht:</w:t>
      </w:r>
      <w:r w:rsidRPr="00696B23">
        <w:rPr>
          <w:rFonts w:ascii="Source Sans Pro" w:hAnsi="Source Sans Pro"/>
          <w:sz w:val="20"/>
          <w:szCs w:val="20"/>
        </w:rPr>
        <w:tab/>
        <w:t>S</w:t>
      </w:r>
      <w:r w:rsidRPr="00696B23">
        <w:rPr>
          <w:rFonts w:ascii="Source Sans Pro" w:hAnsi="Source Sans Pro" w:cs="Times New Roman"/>
          <w:sz w:val="20"/>
          <w:szCs w:val="20"/>
        </w:rPr>
        <w:t>ituatie, voor zover deze betrekking heeft op naleving van de Ketenaansprakelijkheid van het loon uit de Wet Aanpak Schijnconstructies, waarbij een werknemer van mening is dat hij door een besluit/handeling door of namens de ondervervoerder in zijn rechten benadeeld wordt. Onder besluit/handeling wordt mede verstaan het nalaten daarvan.</w:t>
      </w:r>
    </w:p>
    <w:p w14:paraId="4086C429" w14:textId="77777777" w:rsidR="002F1396" w:rsidRPr="00696B23" w:rsidRDefault="00242B20" w:rsidP="00CF025D">
      <w:pPr>
        <w:spacing w:after="0"/>
        <w:ind w:left="2832" w:hanging="2832"/>
        <w:rPr>
          <w:rFonts w:ascii="Source Sans Pro" w:hAnsi="Source Sans Pro" w:cs="Times New Roman"/>
          <w:sz w:val="20"/>
          <w:szCs w:val="20"/>
          <w:lang w:eastAsia="ja-JP"/>
        </w:rPr>
      </w:pPr>
      <w:r w:rsidRPr="00696B23">
        <w:rPr>
          <w:rFonts w:ascii="Source Sans Pro" w:hAnsi="Source Sans Pro" w:cs="Times New Roman"/>
          <w:sz w:val="20"/>
          <w:szCs w:val="20"/>
          <w:lang w:eastAsia="ja-JP"/>
        </w:rPr>
        <w:tab/>
      </w:r>
    </w:p>
    <w:p w14:paraId="5C51C512" w14:textId="0D204120" w:rsidR="00242B20" w:rsidRPr="00696B23" w:rsidRDefault="00242B20" w:rsidP="002F1396">
      <w:pPr>
        <w:spacing w:after="0"/>
        <w:ind w:left="2835" w:hanging="3"/>
        <w:rPr>
          <w:rFonts w:ascii="Source Sans Pro" w:eastAsia="Times New Roman" w:hAnsi="Source Sans Pro" w:cs="Times New Roman"/>
          <w:sz w:val="20"/>
          <w:szCs w:val="20"/>
          <w:lang w:eastAsia="nl-NL"/>
        </w:rPr>
      </w:pPr>
      <w:r w:rsidRPr="00696B23">
        <w:rPr>
          <w:rFonts w:ascii="Source Sans Pro" w:hAnsi="Source Sans Pro" w:cs="Times New Roman"/>
          <w:sz w:val="20"/>
          <w:szCs w:val="20"/>
          <w:lang w:eastAsia="ja-JP"/>
        </w:rPr>
        <w:t xml:space="preserve">Onder klacht wordt tevens verstaan een (vermoeden) van misstand: een op redelijke gronden </w:t>
      </w:r>
      <w:r w:rsidRPr="00696B23">
        <w:rPr>
          <w:rFonts w:ascii="Source Sans Pro" w:eastAsia="Times New Roman" w:hAnsi="Source Sans Pro" w:cs="Times New Roman"/>
          <w:sz w:val="20"/>
          <w:szCs w:val="20"/>
          <w:lang w:eastAsia="nl-NL"/>
        </w:rPr>
        <w:t>gebaseerd vermoeden, voor zover dit betrekking heeft op de naleving van de Ketenaansprakelijkheid van het loon uit de Wet Aanpak Schijnconstructies</w:t>
      </w:r>
      <w:r w:rsidRPr="00696B23">
        <w:rPr>
          <w:rFonts w:ascii="Source Sans Pro" w:hAnsi="Source Sans Pro" w:cs="Times New Roman"/>
          <w:sz w:val="20"/>
          <w:szCs w:val="20"/>
          <w:lang w:eastAsia="ja-JP"/>
        </w:rPr>
        <w:t>,</w:t>
      </w:r>
      <w:r w:rsidRPr="00696B23">
        <w:rPr>
          <w:rFonts w:ascii="Source Sans Pro" w:eastAsia="Times New Roman" w:hAnsi="Source Sans Pro" w:cs="Times New Roman"/>
          <w:sz w:val="20"/>
          <w:szCs w:val="20"/>
          <w:lang w:eastAsia="nl-NL"/>
        </w:rPr>
        <w:t xml:space="preserve"> van schending van wettelijke regels en voorschriften en/of naleving van de geldende CAO Beroepsgoederenvervoer door de ondervervoerder.</w:t>
      </w:r>
      <w:bookmarkStart w:id="0" w:name="id1-3-2-2-2-3-5-3-1-2"/>
      <w:bookmarkStart w:id="1" w:name="id1-3-2-2-2-3-5-3-2-2"/>
      <w:bookmarkStart w:id="2" w:name="id1-3-2-2-2-3-5-3-3-2"/>
      <w:bookmarkStart w:id="3" w:name="id1-3-2-2-2-3-5-3-4-2"/>
      <w:bookmarkStart w:id="4" w:name="id1-3-2-2-2-3-5-3-5-2"/>
      <w:bookmarkStart w:id="5" w:name="id1-3-2-2-2-3-5-3-6-2"/>
      <w:bookmarkStart w:id="6" w:name="id1-3-2-2-2-3-5-3-7-2"/>
      <w:bookmarkStart w:id="7" w:name="id1-3-2-2-2-3-5-3-8-2"/>
      <w:bookmarkStart w:id="8" w:name="id1-3-2-2-2-3-5-3-9-2"/>
      <w:bookmarkStart w:id="9" w:name="id1-3-2-2-2-3-5-3-10-2"/>
      <w:bookmarkEnd w:id="0"/>
      <w:bookmarkEnd w:id="1"/>
      <w:bookmarkEnd w:id="2"/>
      <w:bookmarkEnd w:id="3"/>
      <w:bookmarkEnd w:id="4"/>
      <w:bookmarkEnd w:id="5"/>
      <w:bookmarkEnd w:id="6"/>
      <w:bookmarkEnd w:id="7"/>
      <w:bookmarkEnd w:id="8"/>
      <w:bookmarkEnd w:id="9"/>
    </w:p>
    <w:p w14:paraId="4C8FFDD8" w14:textId="77777777" w:rsidR="00CF025D" w:rsidRPr="00696B23" w:rsidRDefault="00CF025D" w:rsidP="00CF025D">
      <w:pPr>
        <w:spacing w:after="0"/>
        <w:ind w:left="2832" w:hanging="2832"/>
        <w:rPr>
          <w:rFonts w:ascii="Source Sans Pro" w:hAnsi="Source Sans Pro"/>
          <w:sz w:val="20"/>
          <w:szCs w:val="20"/>
        </w:rPr>
      </w:pPr>
    </w:p>
    <w:p w14:paraId="39DEA908" w14:textId="77777777" w:rsidR="00B57085" w:rsidRPr="00696B23" w:rsidRDefault="00B57085" w:rsidP="00CF025D">
      <w:pPr>
        <w:spacing w:after="0"/>
        <w:ind w:left="2832" w:hanging="2832"/>
        <w:rPr>
          <w:rFonts w:ascii="Source Sans Pro" w:hAnsi="Source Sans Pro"/>
          <w:sz w:val="20"/>
          <w:szCs w:val="20"/>
        </w:rPr>
      </w:pPr>
    </w:p>
    <w:p w14:paraId="4D90005A" w14:textId="77777777" w:rsidR="00F965E1" w:rsidRDefault="00F965E1">
      <w:pPr>
        <w:rPr>
          <w:rFonts w:ascii="Source Sans Pro" w:hAnsi="Source Sans Pro"/>
          <w:sz w:val="20"/>
          <w:szCs w:val="20"/>
        </w:rPr>
      </w:pPr>
      <w:r>
        <w:rPr>
          <w:rFonts w:ascii="Source Sans Pro" w:hAnsi="Source Sans Pro"/>
          <w:sz w:val="20"/>
          <w:szCs w:val="20"/>
        </w:rPr>
        <w:br w:type="page"/>
      </w:r>
    </w:p>
    <w:p w14:paraId="17CDA77D" w14:textId="77777777" w:rsidR="00EF23C9" w:rsidRDefault="00EF23C9" w:rsidP="00CF025D">
      <w:pPr>
        <w:spacing w:after="0"/>
        <w:ind w:left="2832" w:hanging="2832"/>
        <w:rPr>
          <w:rFonts w:ascii="Source Sans Pro" w:hAnsi="Source Sans Pro"/>
          <w:sz w:val="20"/>
          <w:szCs w:val="20"/>
        </w:rPr>
      </w:pPr>
    </w:p>
    <w:p w14:paraId="3E33C05E" w14:textId="61CD3095" w:rsidR="007E4D5C" w:rsidRPr="00696B23" w:rsidRDefault="007E4D5C" w:rsidP="00CF025D">
      <w:pPr>
        <w:spacing w:after="0"/>
        <w:ind w:left="2832" w:hanging="2832"/>
        <w:rPr>
          <w:rFonts w:ascii="Source Sans Pro" w:eastAsia="Calibri" w:hAnsi="Source Sans Pro" w:cs="Arial"/>
          <w:sz w:val="20"/>
          <w:szCs w:val="20"/>
        </w:rPr>
      </w:pPr>
      <w:r w:rsidRPr="00696B23">
        <w:rPr>
          <w:rFonts w:ascii="Source Sans Pro" w:hAnsi="Source Sans Pro"/>
          <w:sz w:val="20"/>
          <w:szCs w:val="20"/>
        </w:rPr>
        <w:t>Loon:</w:t>
      </w:r>
      <w:r w:rsidRPr="00696B23">
        <w:rPr>
          <w:rFonts w:ascii="Source Sans Pro" w:hAnsi="Source Sans Pro"/>
          <w:sz w:val="20"/>
          <w:szCs w:val="20"/>
        </w:rPr>
        <w:tab/>
      </w:r>
      <w:r w:rsidRPr="00696B23">
        <w:rPr>
          <w:rFonts w:ascii="Source Sans Pro" w:eastAsia="Calibri" w:hAnsi="Source Sans Pro" w:cs="Arial"/>
          <w:sz w:val="20"/>
          <w:szCs w:val="20"/>
        </w:rPr>
        <w:t xml:space="preserve">Al hetgeen de werkgever aan de werknemer verschuldigd is ter zake van de bedongen arbeid. </w:t>
      </w:r>
      <w:r w:rsidR="00BE1F48" w:rsidRPr="00696B23">
        <w:rPr>
          <w:rFonts w:ascii="Source Sans Pro" w:eastAsia="Calibri" w:hAnsi="Source Sans Pro" w:cs="Arial"/>
          <w:sz w:val="20"/>
          <w:szCs w:val="20"/>
        </w:rPr>
        <w:t>Wanneer er sprake is van een recht op Nederlands loon, kan afhankelijk</w:t>
      </w:r>
      <w:r w:rsidR="004565D7" w:rsidRPr="00696B23">
        <w:rPr>
          <w:rFonts w:ascii="Source Sans Pro" w:eastAsia="Calibri" w:hAnsi="Source Sans Pro" w:cs="Arial"/>
          <w:sz w:val="20"/>
          <w:szCs w:val="20"/>
        </w:rPr>
        <w:t xml:space="preserve"> </w:t>
      </w:r>
      <w:r w:rsidRPr="00696B23">
        <w:rPr>
          <w:rFonts w:ascii="Source Sans Pro" w:eastAsia="Calibri" w:hAnsi="Source Sans Pro" w:cs="Arial"/>
          <w:sz w:val="20"/>
          <w:szCs w:val="20"/>
        </w:rPr>
        <w:t>van de omstandigheden van het geval kan ‘loon’ het volgende inhouden:</w:t>
      </w:r>
    </w:p>
    <w:p w14:paraId="16D6B8F8" w14:textId="77777777" w:rsidR="003A3557" w:rsidRPr="00696B23" w:rsidRDefault="003A3557" w:rsidP="00CF025D">
      <w:pPr>
        <w:spacing w:after="0"/>
        <w:ind w:left="2832" w:hanging="2832"/>
        <w:rPr>
          <w:rFonts w:ascii="Source Sans Pro" w:eastAsia="Calibri" w:hAnsi="Source Sans Pro" w:cs="Arial"/>
          <w:sz w:val="20"/>
          <w:szCs w:val="20"/>
        </w:rPr>
      </w:pPr>
    </w:p>
    <w:tbl>
      <w:tblPr>
        <w:tblW w:w="9629" w:type="dxa"/>
        <w:tblLayout w:type="fixed"/>
        <w:tblCellMar>
          <w:left w:w="0" w:type="dxa"/>
          <w:right w:w="0" w:type="dxa"/>
        </w:tblCellMar>
        <w:tblLook w:val="04A0" w:firstRow="1" w:lastRow="0" w:firstColumn="1" w:lastColumn="0" w:noHBand="0" w:noVBand="1"/>
      </w:tblPr>
      <w:tblGrid>
        <w:gridCol w:w="2258"/>
        <w:gridCol w:w="1276"/>
        <w:gridCol w:w="1843"/>
        <w:gridCol w:w="1843"/>
        <w:gridCol w:w="2409"/>
      </w:tblGrid>
      <w:tr w:rsidR="007E4D5C" w:rsidRPr="00696B23" w14:paraId="1926B9DB" w14:textId="77777777" w:rsidTr="00F70FFA">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67B049" w14:textId="77777777" w:rsidR="007E4D5C" w:rsidRPr="00696B23" w:rsidRDefault="007E4D5C" w:rsidP="00CF025D">
            <w:pPr>
              <w:spacing w:after="0" w:line="240" w:lineRule="auto"/>
              <w:rPr>
                <w:rFonts w:ascii="Source Sans Pro" w:eastAsia="Calibri" w:hAnsi="Source Sans Pro" w:cs="Arial"/>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2CE11" w14:textId="77777777" w:rsidR="007E4D5C" w:rsidRPr="00696B23" w:rsidRDefault="007E4D5C" w:rsidP="00CF025D">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Alle als loon aan te merken onderdelen uit de CAO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82B15" w14:textId="596CFAAA" w:rsidR="007E4D5C" w:rsidRPr="00696B23" w:rsidRDefault="007E4D5C" w:rsidP="00CF025D">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Alle als loon aan te merken onderdelen uit de Basisarbeids</w:t>
            </w:r>
            <w:r w:rsidR="00F70FFA" w:rsidRPr="00696B23">
              <w:rPr>
                <w:rFonts w:ascii="Source Sans Pro" w:eastAsia="Calibri" w:hAnsi="Source Sans Pro" w:cs="Arial"/>
                <w:sz w:val="20"/>
                <w:szCs w:val="20"/>
              </w:rPr>
              <w:t>-</w:t>
            </w:r>
            <w:r w:rsidRPr="00696B23">
              <w:rPr>
                <w:rFonts w:ascii="Source Sans Pro" w:eastAsia="Calibri" w:hAnsi="Source Sans Pro" w:cs="Arial"/>
                <w:sz w:val="20"/>
                <w:szCs w:val="20"/>
              </w:rPr>
              <w:t>voorwaarden CAO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9945A" w14:textId="77777777" w:rsidR="007E4D5C" w:rsidRPr="00696B23" w:rsidRDefault="007E4D5C" w:rsidP="00CF025D">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Wettelijk minimumloon en wettelijk minimale vakantiebijslag</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D24B9" w14:textId="6DF006D1" w:rsidR="007E4D5C" w:rsidRPr="00696B23" w:rsidRDefault="007E4D5C" w:rsidP="00CF025D">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Alle als loon aan te merken arbeidsvoorwaarden volgens bij werkgever van toepassing zijnde regelingen,</w:t>
            </w:r>
            <w:r w:rsidR="0046191A" w:rsidRPr="00696B23">
              <w:rPr>
                <w:rFonts w:ascii="Source Sans Pro" w:eastAsia="Calibri" w:hAnsi="Source Sans Pro" w:cs="Arial"/>
                <w:sz w:val="20"/>
                <w:szCs w:val="20"/>
              </w:rPr>
              <w:t xml:space="preserve"> niet zijnde de CAO</w:t>
            </w:r>
            <w:r w:rsidRPr="00696B23">
              <w:rPr>
                <w:rFonts w:ascii="Source Sans Pro" w:eastAsia="Calibri" w:hAnsi="Source Sans Pro" w:cs="Arial"/>
                <w:sz w:val="20"/>
                <w:szCs w:val="20"/>
              </w:rPr>
              <w:t xml:space="preserve"> BGV</w:t>
            </w:r>
          </w:p>
        </w:tc>
      </w:tr>
      <w:tr w:rsidR="007E4D5C" w:rsidRPr="00696B23" w14:paraId="08AB16AE" w14:textId="77777777" w:rsidTr="00F70FF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25022" w14:textId="68E814B9" w:rsidR="007E4D5C" w:rsidRPr="00696B23" w:rsidRDefault="007E4D5C" w:rsidP="00CF025D">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Werknemer in dienst bij</w:t>
            </w:r>
            <w:r w:rsidR="0046191A" w:rsidRPr="00696B23">
              <w:rPr>
                <w:rFonts w:ascii="Source Sans Pro" w:eastAsia="Calibri" w:hAnsi="Source Sans Pro" w:cs="Arial"/>
                <w:sz w:val="20"/>
                <w:szCs w:val="20"/>
              </w:rPr>
              <w:t xml:space="preserve"> een NL bedrijf dat onder de CAO</w:t>
            </w:r>
            <w:r w:rsidRPr="00696B23">
              <w:rPr>
                <w:rFonts w:ascii="Source Sans Pro" w:eastAsia="Calibri" w:hAnsi="Source Sans Pro" w:cs="Arial"/>
                <w:sz w:val="20"/>
                <w:szCs w:val="20"/>
              </w:rPr>
              <w:t xml:space="preserve"> BGV valt</w:t>
            </w:r>
          </w:p>
        </w:tc>
        <w:tc>
          <w:tcPr>
            <w:tcW w:w="1276"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6D7921E2" w14:textId="77777777" w:rsidR="007E4D5C" w:rsidRPr="00696B23" w:rsidRDefault="007E4D5C" w:rsidP="00CF025D">
            <w:pPr>
              <w:spacing w:after="0" w:line="240" w:lineRule="auto"/>
              <w:jc w:val="center"/>
              <w:rPr>
                <w:rFonts w:ascii="Source Sans Pro" w:eastAsia="Calibri" w:hAnsi="Source Sans Pro" w:cs="Arial"/>
                <w:sz w:val="20"/>
                <w:szCs w:val="20"/>
              </w:rPr>
            </w:pPr>
            <w:r w:rsidRPr="00696B23">
              <w:rPr>
                <w:rFonts w:ascii="Source Sans Pro" w:eastAsia="Calibri" w:hAnsi="Source Sans Pro" w:cs="Arial"/>
                <w:sz w:val="20"/>
                <w:szCs w:val="20"/>
              </w:rPr>
              <w:t>X</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B15CCC4"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E5D6A2B" w14:textId="77777777" w:rsidR="007E4D5C" w:rsidRPr="00696B23" w:rsidRDefault="007E4D5C" w:rsidP="00CF025D">
            <w:pPr>
              <w:spacing w:after="0" w:line="240" w:lineRule="auto"/>
              <w:rPr>
                <w:rFonts w:ascii="Source Sans Pro" w:eastAsia="Calibri" w:hAnsi="Source Sans Pro" w:cs="Arial"/>
                <w:sz w:val="20"/>
                <w:szCs w:val="20"/>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0BEF434" w14:textId="77777777" w:rsidR="007E4D5C" w:rsidRPr="00696B23" w:rsidRDefault="007E4D5C" w:rsidP="00CF025D">
            <w:pPr>
              <w:spacing w:after="0" w:line="240" w:lineRule="auto"/>
              <w:rPr>
                <w:rFonts w:ascii="Source Sans Pro" w:eastAsia="Calibri" w:hAnsi="Source Sans Pro" w:cs="Arial"/>
                <w:sz w:val="20"/>
                <w:szCs w:val="20"/>
              </w:rPr>
            </w:pPr>
          </w:p>
        </w:tc>
      </w:tr>
      <w:tr w:rsidR="007E4D5C" w:rsidRPr="00696B23" w14:paraId="52A98B33" w14:textId="77777777" w:rsidTr="00F70FF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1D5FF" w14:textId="7258F913" w:rsidR="007E4D5C" w:rsidRPr="00696B23" w:rsidRDefault="007E4D5C" w:rsidP="003A3557">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 xml:space="preserve">Werknemer in dienst bij een </w:t>
            </w:r>
            <w:r w:rsidR="0046191A" w:rsidRPr="00696B23">
              <w:rPr>
                <w:rFonts w:ascii="Source Sans Pro" w:eastAsia="Calibri" w:hAnsi="Source Sans Pro" w:cs="Arial"/>
                <w:sz w:val="20"/>
                <w:szCs w:val="20"/>
              </w:rPr>
              <w:t>NL bedrijf dat niet onder de CAO</w:t>
            </w:r>
            <w:r w:rsidRPr="00696B23">
              <w:rPr>
                <w:rFonts w:ascii="Source Sans Pro" w:eastAsia="Calibri" w:hAnsi="Source Sans Pro" w:cs="Arial"/>
                <w:sz w:val="20"/>
                <w:szCs w:val="20"/>
              </w:rPr>
              <w:t xml:space="preserve"> BGV valt, </w:t>
            </w:r>
            <w:r w:rsidR="003A3557" w:rsidRPr="00696B23">
              <w:rPr>
                <w:rFonts w:ascii="Source Sans Pro" w:eastAsia="Calibri" w:hAnsi="Source Sans Pro" w:cs="Arial"/>
                <w:sz w:val="20"/>
                <w:szCs w:val="20"/>
              </w:rPr>
              <w:t>verricht arbeid voor</w:t>
            </w:r>
            <w:r w:rsidRPr="00696B23">
              <w:rPr>
                <w:rFonts w:ascii="Source Sans Pro" w:eastAsia="Calibri" w:hAnsi="Source Sans Pro" w:cs="Arial"/>
                <w:sz w:val="20"/>
                <w:szCs w:val="20"/>
              </w:rPr>
              <w:t xml:space="preserve"> een BGV bedrijf</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3CB67BC"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D5777CD"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F9BF1E0" w14:textId="77777777" w:rsidR="007E4D5C" w:rsidRPr="00696B23" w:rsidRDefault="007E4D5C" w:rsidP="00CF025D">
            <w:pPr>
              <w:spacing w:after="0" w:line="240" w:lineRule="auto"/>
              <w:rPr>
                <w:rFonts w:ascii="Source Sans Pro" w:eastAsia="Calibri" w:hAnsi="Source Sans Pro" w:cs="Arial"/>
                <w:sz w:val="20"/>
                <w:szCs w:val="20"/>
              </w:rPr>
            </w:pPr>
          </w:p>
        </w:tc>
        <w:tc>
          <w:tcPr>
            <w:tcW w:w="2409"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C9B08B3" w14:textId="77777777" w:rsidR="007E4D5C" w:rsidRPr="00696B23" w:rsidRDefault="007E4D5C" w:rsidP="00CF025D">
            <w:pPr>
              <w:spacing w:after="0" w:line="240" w:lineRule="auto"/>
              <w:jc w:val="center"/>
              <w:rPr>
                <w:rFonts w:ascii="Source Sans Pro" w:eastAsia="Calibri" w:hAnsi="Source Sans Pro" w:cs="Arial"/>
                <w:sz w:val="20"/>
                <w:szCs w:val="20"/>
              </w:rPr>
            </w:pPr>
            <w:r w:rsidRPr="00696B23">
              <w:rPr>
                <w:rFonts w:ascii="Source Sans Pro" w:eastAsia="Calibri" w:hAnsi="Source Sans Pro" w:cs="Arial"/>
                <w:sz w:val="20"/>
                <w:szCs w:val="20"/>
              </w:rPr>
              <w:t>X</w:t>
            </w:r>
          </w:p>
        </w:tc>
      </w:tr>
      <w:tr w:rsidR="007E4D5C" w:rsidRPr="00696B23" w14:paraId="41381E00" w14:textId="77777777" w:rsidTr="00F70FF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E0B01" w14:textId="0454159F" w:rsidR="007E4D5C" w:rsidRPr="00696B23" w:rsidRDefault="007E4D5C" w:rsidP="003A3557">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Werknemer in diens</w:t>
            </w:r>
            <w:r w:rsidR="003A3557" w:rsidRPr="00696B23">
              <w:rPr>
                <w:rFonts w:ascii="Source Sans Pro" w:eastAsia="Calibri" w:hAnsi="Source Sans Pro" w:cs="Arial"/>
                <w:sz w:val="20"/>
                <w:szCs w:val="20"/>
              </w:rPr>
              <w:t>t bij een buitenlands bedrijf, verricht arbeid voor</w:t>
            </w:r>
            <w:r w:rsidRPr="00696B23">
              <w:rPr>
                <w:rFonts w:ascii="Source Sans Pro" w:eastAsia="Calibri" w:hAnsi="Source Sans Pro" w:cs="Arial"/>
                <w:sz w:val="20"/>
                <w:szCs w:val="20"/>
              </w:rPr>
              <w:t xml:space="preserve"> een BGV bedrijf, geen AVV-CAO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608F948"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15029C7"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5B5FA357" w14:textId="77777777" w:rsidR="007E4D5C" w:rsidRPr="00696B23" w:rsidRDefault="007E4D5C" w:rsidP="00CF025D">
            <w:pPr>
              <w:spacing w:after="0" w:line="240" w:lineRule="auto"/>
              <w:jc w:val="center"/>
              <w:rPr>
                <w:rFonts w:ascii="Source Sans Pro" w:eastAsia="Calibri" w:hAnsi="Source Sans Pro" w:cs="Arial"/>
                <w:sz w:val="20"/>
                <w:szCs w:val="20"/>
              </w:rPr>
            </w:pPr>
            <w:r w:rsidRPr="00696B23">
              <w:rPr>
                <w:rFonts w:ascii="Source Sans Pro" w:eastAsia="Calibri" w:hAnsi="Source Sans Pro" w:cs="Arial"/>
                <w:sz w:val="20"/>
                <w:szCs w:val="20"/>
              </w:rPr>
              <w:t>X</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F0A1798" w14:textId="77777777" w:rsidR="007E4D5C" w:rsidRPr="00696B23" w:rsidRDefault="007E4D5C" w:rsidP="00CF025D">
            <w:pPr>
              <w:spacing w:after="0" w:line="240" w:lineRule="auto"/>
              <w:rPr>
                <w:rFonts w:ascii="Source Sans Pro" w:eastAsia="Calibri" w:hAnsi="Source Sans Pro" w:cs="Arial"/>
                <w:sz w:val="20"/>
                <w:szCs w:val="20"/>
              </w:rPr>
            </w:pPr>
          </w:p>
        </w:tc>
      </w:tr>
      <w:tr w:rsidR="007E4D5C" w:rsidRPr="00696B23" w14:paraId="3A99DBAE" w14:textId="77777777" w:rsidTr="00F70FFA">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3C28A" w14:textId="3DA709A3" w:rsidR="007E4D5C" w:rsidRPr="00696B23" w:rsidRDefault="007E4D5C" w:rsidP="003A3557">
            <w:pPr>
              <w:spacing w:after="0" w:line="240" w:lineRule="auto"/>
              <w:rPr>
                <w:rFonts w:ascii="Source Sans Pro" w:eastAsia="Calibri" w:hAnsi="Source Sans Pro" w:cs="Arial"/>
                <w:sz w:val="20"/>
                <w:szCs w:val="20"/>
              </w:rPr>
            </w:pPr>
            <w:r w:rsidRPr="00696B23">
              <w:rPr>
                <w:rFonts w:ascii="Source Sans Pro" w:eastAsia="Calibri" w:hAnsi="Source Sans Pro" w:cs="Arial"/>
                <w:sz w:val="20"/>
                <w:szCs w:val="20"/>
              </w:rPr>
              <w:t xml:space="preserve">Werknemer in dienst bij een buitenlands bedrijf, </w:t>
            </w:r>
            <w:r w:rsidR="003A3557" w:rsidRPr="00696B23">
              <w:rPr>
                <w:rFonts w:ascii="Source Sans Pro" w:eastAsia="Calibri" w:hAnsi="Source Sans Pro" w:cs="Arial"/>
                <w:sz w:val="20"/>
                <w:szCs w:val="20"/>
              </w:rPr>
              <w:t>verricht arbeid voor</w:t>
            </w:r>
            <w:r w:rsidRPr="00696B23">
              <w:rPr>
                <w:rFonts w:ascii="Source Sans Pro" w:eastAsia="Calibri" w:hAnsi="Source Sans Pro" w:cs="Arial"/>
                <w:sz w:val="20"/>
                <w:szCs w:val="20"/>
              </w:rPr>
              <w:t xml:space="preserve"> een BGV bedrijf, wel AVV-CAO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CAAE81F" w14:textId="77777777" w:rsidR="007E4D5C" w:rsidRPr="00696B23" w:rsidRDefault="007E4D5C" w:rsidP="00CF025D">
            <w:pPr>
              <w:spacing w:after="0" w:line="240" w:lineRule="auto"/>
              <w:rPr>
                <w:rFonts w:ascii="Source Sans Pro" w:eastAsia="Calibri" w:hAnsi="Source Sans Pro" w:cs="Arial"/>
                <w:sz w:val="20"/>
                <w:szCs w:val="20"/>
              </w:rPr>
            </w:pPr>
          </w:p>
        </w:tc>
        <w:tc>
          <w:tcPr>
            <w:tcW w:w="1843"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397CBC0" w14:textId="77777777" w:rsidR="007E4D5C" w:rsidRPr="00696B23" w:rsidRDefault="007E4D5C" w:rsidP="00CF025D">
            <w:pPr>
              <w:spacing w:after="0" w:line="240" w:lineRule="auto"/>
              <w:jc w:val="center"/>
              <w:rPr>
                <w:rFonts w:ascii="Source Sans Pro" w:eastAsia="Calibri" w:hAnsi="Source Sans Pro" w:cs="Arial"/>
                <w:sz w:val="20"/>
                <w:szCs w:val="20"/>
              </w:rPr>
            </w:pPr>
            <w:r w:rsidRPr="00696B23">
              <w:rPr>
                <w:rFonts w:ascii="Source Sans Pro" w:eastAsia="Calibri" w:hAnsi="Source Sans Pro" w:cs="Arial"/>
                <w:sz w:val="20"/>
                <w:szCs w:val="20"/>
              </w:rPr>
              <w:t>X</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703A1A" w14:textId="77777777" w:rsidR="007E4D5C" w:rsidRPr="00696B23" w:rsidRDefault="007E4D5C" w:rsidP="00CF025D">
            <w:pPr>
              <w:spacing w:after="0" w:line="240" w:lineRule="auto"/>
              <w:rPr>
                <w:rFonts w:ascii="Source Sans Pro" w:eastAsia="Calibri" w:hAnsi="Source Sans Pro" w:cs="Arial"/>
                <w:sz w:val="20"/>
                <w:szCs w:val="20"/>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971B783" w14:textId="77777777" w:rsidR="007E4D5C" w:rsidRPr="00696B23" w:rsidRDefault="007E4D5C" w:rsidP="00CF025D">
            <w:pPr>
              <w:spacing w:after="0" w:line="240" w:lineRule="auto"/>
              <w:rPr>
                <w:rFonts w:ascii="Source Sans Pro" w:eastAsia="Calibri" w:hAnsi="Source Sans Pro" w:cs="Arial"/>
                <w:sz w:val="20"/>
                <w:szCs w:val="20"/>
              </w:rPr>
            </w:pPr>
          </w:p>
        </w:tc>
      </w:tr>
    </w:tbl>
    <w:p w14:paraId="3B8D79CD" w14:textId="77777777" w:rsidR="007E4D5C" w:rsidRPr="00696B23" w:rsidRDefault="007E4D5C" w:rsidP="00CF025D">
      <w:pPr>
        <w:spacing w:after="0" w:line="240" w:lineRule="auto"/>
        <w:rPr>
          <w:rFonts w:ascii="Source Sans Pro" w:eastAsia="Calibri" w:hAnsi="Source Sans Pro" w:cs="Arial"/>
          <w:sz w:val="20"/>
          <w:szCs w:val="20"/>
        </w:rPr>
      </w:pPr>
    </w:p>
    <w:p w14:paraId="3328605E" w14:textId="63DF941E" w:rsidR="008E3081" w:rsidRPr="00696B23" w:rsidRDefault="008E3081" w:rsidP="00CF025D">
      <w:pPr>
        <w:spacing w:after="0" w:line="240" w:lineRule="auto"/>
        <w:ind w:left="2832" w:hanging="2832"/>
        <w:rPr>
          <w:rFonts w:ascii="Source Sans Pro" w:hAnsi="Source Sans Pro"/>
          <w:sz w:val="20"/>
          <w:szCs w:val="20"/>
        </w:rPr>
      </w:pPr>
      <w:r w:rsidRPr="00696B23">
        <w:rPr>
          <w:rFonts w:ascii="Source Sans Pro" w:eastAsia="Times New Roman" w:hAnsi="Source Sans Pro" w:cs="Times New Roman"/>
          <w:sz w:val="20"/>
          <w:szCs w:val="20"/>
          <w:lang w:eastAsia="nl-NL"/>
        </w:rPr>
        <w:t>Loonvalidatie:</w:t>
      </w:r>
      <w:r w:rsidRPr="00696B23">
        <w:rPr>
          <w:rFonts w:ascii="Source Sans Pro" w:eastAsia="Times New Roman" w:hAnsi="Source Sans Pro" w:cs="Times New Roman"/>
          <w:sz w:val="20"/>
          <w:szCs w:val="20"/>
          <w:lang w:eastAsia="nl-NL"/>
        </w:rPr>
        <w:tab/>
        <w:t>H</w:t>
      </w:r>
      <w:r w:rsidRPr="00696B23">
        <w:rPr>
          <w:rFonts w:ascii="Source Sans Pro" w:hAnsi="Source Sans Pro"/>
          <w:sz w:val="20"/>
          <w:szCs w:val="20"/>
        </w:rPr>
        <w:t xml:space="preserve">et controleren van </w:t>
      </w:r>
      <w:r w:rsidR="005755F7" w:rsidRPr="00696B23">
        <w:rPr>
          <w:rFonts w:ascii="Source Sans Pro" w:hAnsi="Source Sans Pro"/>
          <w:sz w:val="20"/>
          <w:szCs w:val="20"/>
        </w:rPr>
        <w:t>het</w:t>
      </w:r>
      <w:r w:rsidRPr="00696B23">
        <w:rPr>
          <w:rFonts w:ascii="Source Sans Pro" w:hAnsi="Source Sans Pro"/>
          <w:sz w:val="20"/>
          <w:szCs w:val="20"/>
        </w:rPr>
        <w:t xml:space="preserve"> loon op geldigheid of juistheid op basis van </w:t>
      </w:r>
      <w:r w:rsidR="00256680" w:rsidRPr="00696B23">
        <w:rPr>
          <w:rFonts w:ascii="Source Sans Pro" w:hAnsi="Source Sans Pro"/>
          <w:sz w:val="20"/>
          <w:szCs w:val="20"/>
        </w:rPr>
        <w:t xml:space="preserve">wettelijke regels en voorschriften en/of naleving van </w:t>
      </w:r>
      <w:r w:rsidRPr="00696B23">
        <w:rPr>
          <w:rFonts w:ascii="Source Sans Pro" w:hAnsi="Source Sans Pro"/>
          <w:sz w:val="20"/>
          <w:szCs w:val="20"/>
        </w:rPr>
        <w:t>de geld</w:t>
      </w:r>
      <w:r w:rsidR="00256680" w:rsidRPr="00696B23">
        <w:rPr>
          <w:rFonts w:ascii="Source Sans Pro" w:hAnsi="Source Sans Pro"/>
          <w:sz w:val="20"/>
          <w:szCs w:val="20"/>
        </w:rPr>
        <w:t xml:space="preserve">ende </w:t>
      </w:r>
      <w:r w:rsidR="0046191A" w:rsidRPr="00696B23">
        <w:rPr>
          <w:rFonts w:ascii="Source Sans Pro" w:hAnsi="Source Sans Pro"/>
          <w:sz w:val="20"/>
          <w:szCs w:val="20"/>
        </w:rPr>
        <w:t xml:space="preserve"> CAO</w:t>
      </w:r>
      <w:r w:rsidRPr="00696B23">
        <w:rPr>
          <w:rFonts w:ascii="Source Sans Pro" w:hAnsi="Source Sans Pro"/>
          <w:sz w:val="20"/>
          <w:szCs w:val="20"/>
        </w:rPr>
        <w:t xml:space="preserve"> Beroepsgoederenvervoer.</w:t>
      </w:r>
    </w:p>
    <w:p w14:paraId="36A2E9F7" w14:textId="77777777" w:rsidR="00CF025D" w:rsidRPr="00696B23" w:rsidRDefault="00CF025D" w:rsidP="00CF025D">
      <w:pPr>
        <w:spacing w:after="0"/>
        <w:ind w:left="2835" w:hanging="2835"/>
        <w:rPr>
          <w:rFonts w:ascii="Source Sans Pro" w:hAnsi="Source Sans Pro"/>
          <w:sz w:val="20"/>
          <w:szCs w:val="20"/>
        </w:rPr>
      </w:pPr>
    </w:p>
    <w:p w14:paraId="37815DE5" w14:textId="75158558" w:rsidR="002E20B2" w:rsidRPr="002E20B2" w:rsidRDefault="0002215F" w:rsidP="002E20B2">
      <w:pPr>
        <w:ind w:left="2835" w:hanging="2835"/>
        <w:rPr>
          <w:rFonts w:ascii="Source Sans Pro" w:eastAsia="Times New Roman" w:hAnsi="Source Sans Pro" w:cs="Times New Roman"/>
          <w:color w:val="000000" w:themeColor="text1"/>
          <w:sz w:val="20"/>
          <w:szCs w:val="20"/>
          <w:lang w:eastAsia="nl-NL"/>
        </w:rPr>
      </w:pPr>
      <w:r w:rsidRPr="00E00E76">
        <w:rPr>
          <w:rFonts w:ascii="Source Sans Pro" w:hAnsi="Source Sans Pro" w:cs="Times New Roman (Hoofdtekst CS)"/>
          <w:sz w:val="20"/>
          <w:szCs w:val="20"/>
        </w:rPr>
        <w:t>Modelovereenkomst:</w:t>
      </w:r>
      <w:r w:rsidRPr="002E20B2">
        <w:rPr>
          <w:rFonts w:ascii="Source Sans Pro" w:hAnsi="Source Sans Pro" w:cs="Times New Roman (Hoofdtekst CS)"/>
          <w:color w:val="000000" w:themeColor="text1"/>
          <w:sz w:val="20"/>
          <w:szCs w:val="20"/>
        </w:rPr>
        <w:tab/>
      </w:r>
      <w:r w:rsidR="002E20B2" w:rsidRPr="002E20B2">
        <w:rPr>
          <w:rFonts w:ascii="Source Sans Pro" w:eastAsia="Times New Roman" w:hAnsi="Source Sans Pro" w:cs="Calibri"/>
          <w:color w:val="000000" w:themeColor="text1"/>
          <w:sz w:val="20"/>
          <w:szCs w:val="20"/>
          <w:lang w:eastAsia="nl-NL"/>
        </w:rPr>
        <w:t>Een schriftelijke overeenkomst gesloten tussen de zzp’er en de onderneming</w:t>
      </w:r>
      <w:r w:rsidR="002E20B2">
        <w:rPr>
          <w:rFonts w:ascii="Source Sans Pro" w:eastAsia="Times New Roman" w:hAnsi="Source Sans Pro" w:cs="Calibri"/>
          <w:color w:val="000000" w:themeColor="text1"/>
          <w:sz w:val="20"/>
          <w:szCs w:val="20"/>
          <w:lang w:eastAsia="nl-NL"/>
        </w:rPr>
        <w:t>,</w:t>
      </w:r>
      <w:r w:rsidR="002E20B2" w:rsidRPr="002E20B2">
        <w:rPr>
          <w:rFonts w:ascii="Source Sans Pro" w:eastAsia="Times New Roman" w:hAnsi="Source Sans Pro" w:cs="Calibri"/>
          <w:color w:val="000000" w:themeColor="text1"/>
          <w:sz w:val="20"/>
          <w:szCs w:val="20"/>
          <w:lang w:eastAsia="nl-NL"/>
        </w:rPr>
        <w:t xml:space="preserve"> of een met de onderneming in een groep als bedoeld in artikel 2:24b BW verbonden rechtspersoon voor uitbesteden van vervoer of opdracht nemen tot het uitvoeren van werkzaamheden conform een door de Belastingdienst positief beoordeelde overeenkomst.</w:t>
      </w:r>
    </w:p>
    <w:p w14:paraId="38D39AE3" w14:textId="001F6DE3" w:rsidR="00E00E76" w:rsidRDefault="00E00E76" w:rsidP="00E00E76">
      <w:pPr>
        <w:spacing w:after="0"/>
        <w:rPr>
          <w:rFonts w:ascii="Source Sans Pro" w:hAnsi="Source Sans Pro"/>
          <w:sz w:val="20"/>
          <w:szCs w:val="20"/>
        </w:rPr>
      </w:pPr>
      <w:r w:rsidRPr="00E00E76">
        <w:rPr>
          <w:rFonts w:ascii="Source Sans Pro" w:hAnsi="Source Sans Pro"/>
          <w:b/>
          <w:sz w:val="20"/>
          <w:szCs w:val="20"/>
        </w:rPr>
        <w:t>Opmerking:</w:t>
      </w:r>
      <w:r w:rsidRPr="00E00E76">
        <w:rPr>
          <w:rFonts w:ascii="Source Sans Pro" w:hAnsi="Source Sans Pro"/>
          <w:sz w:val="20"/>
          <w:szCs w:val="20"/>
        </w:rPr>
        <w:t xml:space="preserve">  Aan een in het buitenland gevestigde natuurlijke persoon wordt een FKI verklaring verstrekt.  Een Verklaring Fiscale Kwalificatie Inkomen (FKI) is een verklaring van de competente belastinginspecteur waarin de vraag wordt beantwoord hoe de uitvoering van de in de verklaring genoemde werkzaamheden voor de in de verklaring genoemde periode worden aangemerkt.</w:t>
      </w:r>
    </w:p>
    <w:p w14:paraId="1D772DA9" w14:textId="77777777" w:rsidR="00E00E76" w:rsidRPr="00E00E76" w:rsidRDefault="00E00E76" w:rsidP="00E00E76">
      <w:pPr>
        <w:spacing w:after="0"/>
        <w:rPr>
          <w:rFonts w:ascii="Source Sans Pro" w:hAnsi="Source Sans Pro"/>
          <w:sz w:val="20"/>
          <w:szCs w:val="20"/>
        </w:rPr>
      </w:pPr>
    </w:p>
    <w:p w14:paraId="080ECF86" w14:textId="77777777" w:rsidR="00E00E76" w:rsidRDefault="00E00E76">
      <w:pPr>
        <w:rPr>
          <w:rFonts w:ascii="Source Sans Pro" w:hAnsi="Source Sans Pro"/>
          <w:sz w:val="20"/>
          <w:szCs w:val="20"/>
        </w:rPr>
      </w:pPr>
      <w:r>
        <w:rPr>
          <w:rFonts w:ascii="Source Sans Pro" w:hAnsi="Source Sans Pro"/>
          <w:sz w:val="20"/>
          <w:szCs w:val="20"/>
        </w:rPr>
        <w:br w:type="page"/>
      </w:r>
    </w:p>
    <w:p w14:paraId="404EAD01" w14:textId="77777777" w:rsidR="00EF23C9" w:rsidRDefault="00EF23C9" w:rsidP="00CF025D">
      <w:pPr>
        <w:spacing w:after="0"/>
        <w:ind w:left="2835" w:hanging="2835"/>
        <w:rPr>
          <w:rFonts w:ascii="Source Sans Pro" w:hAnsi="Source Sans Pro"/>
          <w:sz w:val="20"/>
          <w:szCs w:val="20"/>
        </w:rPr>
      </w:pPr>
    </w:p>
    <w:p w14:paraId="1BE80DE7" w14:textId="479F2B58" w:rsidR="00242B20" w:rsidRPr="00696B23" w:rsidRDefault="00242B20" w:rsidP="00CF025D">
      <w:pPr>
        <w:spacing w:after="0"/>
        <w:ind w:left="2835" w:hanging="2835"/>
        <w:rPr>
          <w:rFonts w:ascii="Source Sans Pro" w:hAnsi="Source Sans Pro"/>
          <w:sz w:val="20"/>
          <w:szCs w:val="20"/>
        </w:rPr>
      </w:pPr>
      <w:r w:rsidRPr="00696B23">
        <w:rPr>
          <w:rFonts w:ascii="Source Sans Pro" w:hAnsi="Source Sans Pro"/>
          <w:sz w:val="20"/>
          <w:szCs w:val="20"/>
        </w:rPr>
        <w:t>Onderneming:</w:t>
      </w:r>
      <w:r w:rsidRPr="00696B23">
        <w:rPr>
          <w:rFonts w:ascii="Source Sans Pro" w:hAnsi="Source Sans Pro"/>
          <w:sz w:val="20"/>
          <w:szCs w:val="20"/>
        </w:rPr>
        <w:tab/>
        <w:t>Een in Nederland gevestigde onderneming die vergunningplichtig vervoer krachtens de Wet wegvervoer goederen, zoals  deze laatstelijk is gepubliceerd op 28 juni 2013 (staatsblad 233),verrichten, en/of die tegen vergoeding geheel of ten dele vervoer verrichten anders dan van personen, over de weg of over andere dan voor het openbaar verkeer openstaande wege en die in het kader van dit Keurmerk is geregistreerd als Keurmerkhouder of een aanvraag tot een Keurmerk heeft gedaan.</w:t>
      </w:r>
    </w:p>
    <w:p w14:paraId="1BB45BC0" w14:textId="77777777" w:rsidR="004565D7" w:rsidRPr="00696B23" w:rsidRDefault="004565D7" w:rsidP="00CF025D">
      <w:pPr>
        <w:spacing w:after="0"/>
        <w:ind w:left="2832" w:hanging="2832"/>
        <w:rPr>
          <w:rFonts w:ascii="Source Sans Pro" w:hAnsi="Source Sans Pro"/>
          <w:sz w:val="20"/>
          <w:szCs w:val="20"/>
          <w:lang w:eastAsia="ja-JP"/>
        </w:rPr>
      </w:pPr>
    </w:p>
    <w:p w14:paraId="721FF3B4" w14:textId="4C1A1B74" w:rsidR="00242B20" w:rsidRPr="00696B23" w:rsidRDefault="00242B20" w:rsidP="00CF025D">
      <w:pPr>
        <w:spacing w:after="0"/>
        <w:ind w:left="2832" w:hanging="2832"/>
        <w:rPr>
          <w:rFonts w:ascii="Source Sans Pro" w:hAnsi="Source Sans Pro"/>
          <w:sz w:val="20"/>
          <w:szCs w:val="20"/>
        </w:rPr>
      </w:pPr>
      <w:r w:rsidRPr="00696B23">
        <w:rPr>
          <w:rFonts w:ascii="Source Sans Pro" w:hAnsi="Source Sans Pro"/>
          <w:sz w:val="20"/>
          <w:szCs w:val="20"/>
          <w:lang w:eastAsia="ja-JP"/>
        </w:rPr>
        <w:t>O</w:t>
      </w:r>
      <w:r w:rsidRPr="00696B23">
        <w:rPr>
          <w:rFonts w:ascii="Source Sans Pro" w:hAnsi="Source Sans Pro"/>
          <w:sz w:val="20"/>
          <w:szCs w:val="20"/>
        </w:rPr>
        <w:t>ndervervoerder:</w:t>
      </w:r>
      <w:r w:rsidRPr="00696B23">
        <w:rPr>
          <w:rFonts w:ascii="Source Sans Pro" w:hAnsi="Source Sans Pro"/>
          <w:sz w:val="20"/>
          <w:szCs w:val="20"/>
        </w:rPr>
        <w:tab/>
        <w:t xml:space="preserve">Degene die zich jegens </w:t>
      </w:r>
      <w:r w:rsidR="00C8667D" w:rsidRPr="00696B23">
        <w:rPr>
          <w:rFonts w:ascii="Source Sans Pro" w:hAnsi="Source Sans Pro"/>
          <w:sz w:val="20"/>
          <w:szCs w:val="20"/>
        </w:rPr>
        <w:t xml:space="preserve">de vervoerder </w:t>
      </w:r>
      <w:r w:rsidRPr="00696B23">
        <w:rPr>
          <w:rFonts w:ascii="Source Sans Pro" w:hAnsi="Source Sans Pro"/>
          <w:sz w:val="20"/>
          <w:szCs w:val="20"/>
        </w:rPr>
        <w:t>verbindt om op basis van een vervoersovereenkomst vervoer over de weg uit te voeren tegen een te betalen prijs.</w:t>
      </w:r>
    </w:p>
    <w:p w14:paraId="681D4969" w14:textId="6DFA0680" w:rsidR="00107C8A" w:rsidRPr="00696B23" w:rsidRDefault="00107C8A" w:rsidP="00CF025D">
      <w:pPr>
        <w:spacing w:after="0"/>
        <w:ind w:left="2832" w:hanging="2832"/>
        <w:rPr>
          <w:rFonts w:ascii="Source Sans Pro" w:hAnsi="Source Sans Pro"/>
          <w:sz w:val="20"/>
          <w:szCs w:val="20"/>
        </w:rPr>
      </w:pPr>
    </w:p>
    <w:p w14:paraId="649F5A9F" w14:textId="75D4717E" w:rsidR="00A60E32" w:rsidRPr="00696B23" w:rsidRDefault="001204A4" w:rsidP="00CF025D">
      <w:pPr>
        <w:spacing w:after="0"/>
        <w:ind w:left="2832" w:hanging="2832"/>
        <w:rPr>
          <w:rFonts w:ascii="Source Sans Pro" w:hAnsi="Source Sans Pro"/>
          <w:sz w:val="20"/>
          <w:szCs w:val="20"/>
        </w:rPr>
      </w:pPr>
      <w:r w:rsidRPr="00696B23">
        <w:rPr>
          <w:rFonts w:ascii="Source Sans Pro" w:hAnsi="Source Sans Pro"/>
          <w:sz w:val="20"/>
          <w:szCs w:val="20"/>
        </w:rPr>
        <w:t>Vervoerder:</w:t>
      </w:r>
      <w:r w:rsidRPr="00696B23">
        <w:rPr>
          <w:rFonts w:ascii="Source Sans Pro" w:hAnsi="Source Sans Pro"/>
          <w:sz w:val="20"/>
          <w:szCs w:val="20"/>
        </w:rPr>
        <w:tab/>
      </w:r>
      <w:r w:rsidR="00C00B0D" w:rsidRPr="00696B23">
        <w:rPr>
          <w:rFonts w:ascii="Source Sans Pro" w:hAnsi="Source Sans Pro"/>
          <w:sz w:val="20"/>
          <w:szCs w:val="20"/>
        </w:rPr>
        <w:t xml:space="preserve">Een onderneming die zich jegens de </w:t>
      </w:r>
      <w:r w:rsidR="00EC55D9" w:rsidRPr="00696B23">
        <w:rPr>
          <w:rFonts w:ascii="Source Sans Pro" w:hAnsi="Source Sans Pro"/>
          <w:sz w:val="20"/>
          <w:szCs w:val="20"/>
        </w:rPr>
        <w:t>afzender</w:t>
      </w:r>
      <w:r w:rsidR="00C00B0D" w:rsidRPr="00696B23">
        <w:rPr>
          <w:rFonts w:ascii="Source Sans Pro" w:hAnsi="Source Sans Pro"/>
          <w:sz w:val="20"/>
          <w:szCs w:val="20"/>
        </w:rPr>
        <w:t xml:space="preserve"> verbindt om op basis van een vervoersovereenkomst vervoer over de weg uit te voeren tegen een te betalen prijs. </w:t>
      </w:r>
    </w:p>
    <w:p w14:paraId="20A8DD7F" w14:textId="77777777" w:rsidR="00CF025D" w:rsidRPr="00696B23" w:rsidRDefault="00CF025D" w:rsidP="00CF025D">
      <w:pPr>
        <w:spacing w:after="0"/>
        <w:rPr>
          <w:rFonts w:ascii="Source Sans Pro" w:hAnsi="Source Sans Pro"/>
          <w:iCs/>
          <w:sz w:val="20"/>
          <w:szCs w:val="20"/>
        </w:rPr>
      </w:pPr>
    </w:p>
    <w:p w14:paraId="39484EF3" w14:textId="24DC7869" w:rsidR="00736058" w:rsidRPr="00696B23" w:rsidRDefault="00A60E32" w:rsidP="00AF318C">
      <w:pPr>
        <w:spacing w:after="0"/>
        <w:ind w:left="2832" w:hanging="2832"/>
        <w:rPr>
          <w:rFonts w:ascii="Source Sans Pro" w:hAnsi="Source Sans Pro"/>
          <w:iCs/>
          <w:sz w:val="20"/>
          <w:szCs w:val="20"/>
        </w:rPr>
      </w:pPr>
      <w:r w:rsidRPr="00696B23">
        <w:rPr>
          <w:rFonts w:ascii="Source Sans Pro" w:hAnsi="Source Sans Pro"/>
          <w:iCs/>
          <w:sz w:val="20"/>
          <w:szCs w:val="20"/>
        </w:rPr>
        <w:t xml:space="preserve">Vervoersovereenkomst:  </w:t>
      </w:r>
      <w:r w:rsidR="00AF318C">
        <w:rPr>
          <w:rFonts w:ascii="Source Sans Pro" w:hAnsi="Source Sans Pro"/>
          <w:iCs/>
          <w:sz w:val="20"/>
          <w:szCs w:val="20"/>
        </w:rPr>
        <w:tab/>
      </w:r>
      <w:r w:rsidRPr="00696B23">
        <w:rPr>
          <w:rFonts w:ascii="Source Sans Pro" w:hAnsi="Source Sans Pro"/>
          <w:iCs/>
          <w:sz w:val="20"/>
          <w:szCs w:val="20"/>
        </w:rPr>
        <w:t>De overeenkomst van goederenvervoer</w:t>
      </w:r>
      <w:r w:rsidR="00536422" w:rsidRPr="00696B23">
        <w:rPr>
          <w:rFonts w:ascii="Source Sans Pro" w:hAnsi="Source Sans Pro"/>
          <w:iCs/>
          <w:sz w:val="20"/>
          <w:szCs w:val="20"/>
        </w:rPr>
        <w:t xml:space="preserve"> over de weg</w:t>
      </w:r>
      <w:r w:rsidRPr="00696B23">
        <w:rPr>
          <w:rFonts w:ascii="Source Sans Pro" w:hAnsi="Source Sans Pro"/>
          <w:iCs/>
          <w:sz w:val="20"/>
          <w:szCs w:val="20"/>
        </w:rPr>
        <w:t xml:space="preserve"> is de</w:t>
      </w:r>
      <w:r w:rsidR="00AF318C">
        <w:rPr>
          <w:rFonts w:ascii="Source Sans Pro" w:hAnsi="Source Sans Pro"/>
          <w:iCs/>
          <w:sz w:val="20"/>
          <w:szCs w:val="20"/>
        </w:rPr>
        <w:t xml:space="preserve"> </w:t>
      </w:r>
      <w:r w:rsidRPr="00696B23">
        <w:rPr>
          <w:rFonts w:ascii="Source Sans Pro" w:hAnsi="Source Sans Pro"/>
          <w:iCs/>
          <w:sz w:val="20"/>
          <w:szCs w:val="20"/>
        </w:rPr>
        <w:t xml:space="preserve">overeenkomst, waarbij </w:t>
      </w:r>
      <w:r w:rsidRPr="00696B23">
        <w:rPr>
          <w:rFonts w:ascii="Source Sans Pro" w:hAnsi="Source Sans Pro"/>
          <w:iCs/>
          <w:sz w:val="20"/>
          <w:szCs w:val="20"/>
        </w:rPr>
        <w:tab/>
        <w:t>de ene partij (de vervoerder) zich tegenover de andere partij (de afzender) verbindt zaken te vervoeren</w:t>
      </w:r>
      <w:r w:rsidR="00992A39" w:rsidRPr="00696B23">
        <w:rPr>
          <w:rFonts w:ascii="Source Sans Pro" w:hAnsi="Source Sans Pro"/>
          <w:iCs/>
          <w:sz w:val="20"/>
          <w:szCs w:val="20"/>
        </w:rPr>
        <w:t>.</w:t>
      </w:r>
      <w:r w:rsidR="00992A39" w:rsidRPr="00696B23">
        <w:rPr>
          <w:rFonts w:ascii="Source Sans Pro" w:hAnsi="Source Sans Pro"/>
          <w:iCs/>
          <w:sz w:val="20"/>
          <w:szCs w:val="20"/>
        </w:rPr>
        <w:tab/>
      </w:r>
    </w:p>
    <w:p w14:paraId="094611F4" w14:textId="77777777" w:rsidR="00CF025D" w:rsidRPr="00696B23" w:rsidRDefault="00CF025D" w:rsidP="00CF025D">
      <w:pPr>
        <w:spacing w:after="0"/>
        <w:ind w:left="2832" w:hanging="2832"/>
        <w:rPr>
          <w:rFonts w:ascii="Source Sans Pro" w:hAnsi="Source Sans Pro"/>
          <w:iCs/>
          <w:sz w:val="20"/>
          <w:szCs w:val="20"/>
        </w:rPr>
      </w:pPr>
    </w:p>
    <w:p w14:paraId="2C1205F2" w14:textId="52B8CB7A" w:rsidR="001A2DCC" w:rsidRPr="00696B23" w:rsidRDefault="001A2DCC" w:rsidP="00CF025D">
      <w:pPr>
        <w:spacing w:after="0"/>
        <w:ind w:left="2832" w:hanging="2832"/>
        <w:rPr>
          <w:rFonts w:ascii="Source Sans Pro" w:hAnsi="Source Sans Pro"/>
          <w:iCs/>
          <w:sz w:val="20"/>
          <w:szCs w:val="20"/>
          <w:lang w:eastAsia="ja-JP"/>
        </w:rPr>
      </w:pPr>
      <w:r w:rsidRPr="00696B23">
        <w:rPr>
          <w:rFonts w:ascii="Source Sans Pro" w:hAnsi="Source Sans Pro"/>
          <w:iCs/>
          <w:sz w:val="20"/>
          <w:szCs w:val="20"/>
        </w:rPr>
        <w:t>Werknemer:</w:t>
      </w:r>
      <w:r w:rsidR="00D17A31" w:rsidRPr="00696B23">
        <w:rPr>
          <w:rFonts w:ascii="Source Sans Pro" w:hAnsi="Source Sans Pro"/>
          <w:iCs/>
          <w:sz w:val="20"/>
          <w:szCs w:val="20"/>
        </w:rPr>
        <w:tab/>
      </w:r>
      <w:r w:rsidR="00AE29AB" w:rsidRPr="00696B23">
        <w:rPr>
          <w:rFonts w:ascii="Source Sans Pro" w:hAnsi="Source Sans Pro"/>
          <w:iCs/>
          <w:sz w:val="20"/>
          <w:szCs w:val="20"/>
        </w:rPr>
        <w:t xml:space="preserve">Een medewerker in dienst van een vervoerder </w:t>
      </w:r>
      <w:r w:rsidR="0068413C" w:rsidRPr="00696B23">
        <w:rPr>
          <w:rFonts w:ascii="Source Sans Pro" w:hAnsi="Source Sans Pro"/>
          <w:iCs/>
          <w:sz w:val="20"/>
          <w:szCs w:val="20"/>
          <w:lang w:eastAsia="ja-JP"/>
        </w:rPr>
        <w:t xml:space="preserve">voor </w:t>
      </w:r>
      <w:r w:rsidR="00AE29AB" w:rsidRPr="00696B23">
        <w:rPr>
          <w:rFonts w:ascii="Source Sans Pro" w:hAnsi="Source Sans Pro"/>
          <w:iCs/>
          <w:sz w:val="20"/>
          <w:szCs w:val="20"/>
        </w:rPr>
        <w:t>zover deze medewerker direct betrokken is bij de uitvoering van een vervoersovereenkomst (zoals onder andere chauffeurs, bijrijders, planners en laad-/lospersoneel).</w:t>
      </w:r>
    </w:p>
    <w:p w14:paraId="602B75AF" w14:textId="77777777" w:rsidR="00CF025D" w:rsidRPr="00696B23" w:rsidRDefault="00CF025D" w:rsidP="00CF025D">
      <w:pPr>
        <w:spacing w:after="0"/>
        <w:rPr>
          <w:rFonts w:ascii="Source Sans Pro" w:hAnsi="Source Sans Pro"/>
          <w:iCs/>
          <w:sz w:val="20"/>
          <w:szCs w:val="20"/>
        </w:rPr>
      </w:pPr>
    </w:p>
    <w:p w14:paraId="054F7F98" w14:textId="77777777" w:rsidR="00AE29AB" w:rsidRPr="00696B23" w:rsidRDefault="00736058" w:rsidP="00CF025D">
      <w:pPr>
        <w:spacing w:after="0"/>
        <w:rPr>
          <w:rFonts w:ascii="Source Sans Pro" w:hAnsi="Source Sans Pro"/>
          <w:iCs/>
          <w:sz w:val="20"/>
          <w:szCs w:val="20"/>
        </w:rPr>
      </w:pPr>
      <w:r w:rsidRPr="00696B23">
        <w:rPr>
          <w:rFonts w:ascii="Source Sans Pro" w:hAnsi="Source Sans Pro"/>
          <w:iCs/>
          <w:sz w:val="20"/>
          <w:szCs w:val="20"/>
        </w:rPr>
        <w:t>Zelfstandige zonder personeel (ZZP’er)</w:t>
      </w:r>
      <w:r w:rsidR="00655441" w:rsidRPr="00696B23">
        <w:rPr>
          <w:rFonts w:ascii="Source Sans Pro" w:hAnsi="Source Sans Pro"/>
          <w:iCs/>
          <w:sz w:val="20"/>
          <w:szCs w:val="20"/>
        </w:rPr>
        <w:t xml:space="preserve">: </w:t>
      </w:r>
    </w:p>
    <w:p w14:paraId="506467FE" w14:textId="3140992C" w:rsidR="00A60E32" w:rsidRPr="00696B23" w:rsidRDefault="00D16751" w:rsidP="00CF025D">
      <w:pPr>
        <w:spacing w:after="0"/>
        <w:ind w:left="2832"/>
        <w:rPr>
          <w:rFonts w:ascii="Source Sans Pro" w:hAnsi="Source Sans Pro"/>
          <w:iCs/>
          <w:sz w:val="20"/>
          <w:szCs w:val="20"/>
        </w:rPr>
      </w:pPr>
      <w:r w:rsidRPr="00696B23">
        <w:rPr>
          <w:rFonts w:ascii="Source Sans Pro" w:hAnsi="Source Sans Pro"/>
          <w:iCs/>
          <w:sz w:val="20"/>
          <w:szCs w:val="20"/>
        </w:rPr>
        <w:t>N</w:t>
      </w:r>
      <w:r w:rsidR="00736058" w:rsidRPr="00696B23">
        <w:rPr>
          <w:rFonts w:ascii="Source Sans Pro" w:hAnsi="Source Sans Pro"/>
          <w:iCs/>
          <w:sz w:val="20"/>
          <w:szCs w:val="20"/>
        </w:rPr>
        <w:t xml:space="preserve">atuurlijk persoon </w:t>
      </w:r>
      <w:r w:rsidR="00AE29AB" w:rsidRPr="00696B23">
        <w:rPr>
          <w:rFonts w:ascii="Source Sans Pro" w:hAnsi="Source Sans Pro"/>
          <w:iCs/>
          <w:sz w:val="20"/>
          <w:szCs w:val="20"/>
        </w:rPr>
        <w:t>in het bezit van een geldige (</w:t>
      </w:r>
      <w:r w:rsidR="00F251CF" w:rsidRPr="00696B23">
        <w:rPr>
          <w:rFonts w:ascii="Source Sans Pro" w:hAnsi="Source Sans Pro"/>
          <w:iCs/>
          <w:sz w:val="20"/>
          <w:szCs w:val="20"/>
        </w:rPr>
        <w:t>communautaire</w:t>
      </w:r>
      <w:r w:rsidR="00AE29AB" w:rsidRPr="00696B23">
        <w:rPr>
          <w:rFonts w:ascii="Source Sans Pro" w:hAnsi="Source Sans Pro"/>
          <w:iCs/>
          <w:sz w:val="20"/>
          <w:szCs w:val="20"/>
        </w:rPr>
        <w:t xml:space="preserve">) vergunning voor beroepsgoederenvervoer over de weg </w:t>
      </w:r>
      <w:r w:rsidR="00736058" w:rsidRPr="00696B23">
        <w:rPr>
          <w:rFonts w:ascii="Source Sans Pro" w:hAnsi="Source Sans Pro"/>
          <w:iCs/>
          <w:sz w:val="20"/>
          <w:szCs w:val="20"/>
        </w:rPr>
        <w:t xml:space="preserve">die krachtens </w:t>
      </w:r>
      <w:r w:rsidR="00AE29AB" w:rsidRPr="00696B23">
        <w:rPr>
          <w:rFonts w:ascii="Source Sans Pro" w:hAnsi="Source Sans Pro"/>
          <w:iCs/>
          <w:sz w:val="20"/>
          <w:szCs w:val="20"/>
        </w:rPr>
        <w:t>een vervoers</w:t>
      </w:r>
      <w:r w:rsidR="00F251CF" w:rsidRPr="00696B23">
        <w:rPr>
          <w:rFonts w:ascii="Source Sans Pro" w:hAnsi="Source Sans Pro"/>
          <w:iCs/>
          <w:sz w:val="20"/>
          <w:szCs w:val="20"/>
        </w:rPr>
        <w:t xml:space="preserve">overeenkomst </w:t>
      </w:r>
      <w:r w:rsidR="00736058" w:rsidRPr="00696B23">
        <w:rPr>
          <w:rFonts w:ascii="Source Sans Pro" w:hAnsi="Source Sans Pro"/>
          <w:iCs/>
          <w:sz w:val="20"/>
          <w:szCs w:val="20"/>
        </w:rPr>
        <w:t>voor eigen rekening en risico en onder eigen verantwoordelijkheid en niet onder leiding en toezicht</w:t>
      </w:r>
      <w:r w:rsidR="00AE29AB" w:rsidRPr="00696B23">
        <w:rPr>
          <w:rFonts w:ascii="Source Sans Pro" w:hAnsi="Source Sans Pro"/>
          <w:iCs/>
          <w:sz w:val="20"/>
          <w:szCs w:val="20"/>
        </w:rPr>
        <w:t xml:space="preserve"> </w:t>
      </w:r>
      <w:r w:rsidR="00736058" w:rsidRPr="00696B23">
        <w:rPr>
          <w:rFonts w:ascii="Source Sans Pro" w:hAnsi="Source Sans Pro"/>
          <w:iCs/>
          <w:sz w:val="20"/>
          <w:szCs w:val="20"/>
        </w:rPr>
        <w:t>van een derde werkzaamheden verricht of werkzaamheden verricht</w:t>
      </w:r>
      <w:r w:rsidR="00AE29AB" w:rsidRPr="00696B23">
        <w:rPr>
          <w:rFonts w:ascii="Source Sans Pro" w:hAnsi="Source Sans Pro"/>
          <w:iCs/>
          <w:sz w:val="20"/>
          <w:szCs w:val="20"/>
        </w:rPr>
        <w:t xml:space="preserve"> </w:t>
      </w:r>
      <w:r w:rsidR="00736058" w:rsidRPr="00696B23">
        <w:rPr>
          <w:rFonts w:ascii="Source Sans Pro" w:hAnsi="Source Sans Pro"/>
          <w:iCs/>
          <w:sz w:val="20"/>
          <w:szCs w:val="20"/>
        </w:rPr>
        <w:t xml:space="preserve">via de onderneming, waarvan hij ten minste de helft van de aandelen </w:t>
      </w:r>
      <w:r w:rsidR="00736058" w:rsidRPr="00696B23">
        <w:rPr>
          <w:rFonts w:ascii="Source Sans Pro" w:hAnsi="Source Sans Pro"/>
          <w:iCs/>
          <w:sz w:val="20"/>
          <w:szCs w:val="20"/>
        </w:rPr>
        <w:tab/>
        <w:t>of anderszins een zodanig aantal bezit dat hij niet tegen zijn wil door de aandeelhoudervergadering kan worden ontslagen.</w:t>
      </w:r>
    </w:p>
    <w:p w14:paraId="06422FDD" w14:textId="77777777" w:rsidR="00AF318C" w:rsidRDefault="00AF318C" w:rsidP="00FA46AC">
      <w:pPr>
        <w:spacing w:after="0"/>
        <w:rPr>
          <w:rFonts w:ascii="Source Sans Pro" w:hAnsi="Source Sans Pro"/>
          <w:b/>
          <w:iCs/>
          <w:sz w:val="20"/>
          <w:szCs w:val="20"/>
        </w:rPr>
      </w:pPr>
    </w:p>
    <w:p w14:paraId="23216012" w14:textId="6FB1777F" w:rsidR="002214D5" w:rsidRPr="00696B23" w:rsidRDefault="002214D5" w:rsidP="00FA46AC">
      <w:pPr>
        <w:spacing w:after="0"/>
        <w:rPr>
          <w:rFonts w:ascii="Source Sans Pro" w:hAnsi="Source Sans Pro"/>
          <w:b/>
          <w:iCs/>
          <w:sz w:val="20"/>
          <w:szCs w:val="20"/>
        </w:rPr>
      </w:pPr>
      <w:r w:rsidRPr="00696B23">
        <w:rPr>
          <w:rFonts w:ascii="Source Sans Pro" w:hAnsi="Source Sans Pro"/>
          <w:b/>
          <w:iCs/>
          <w:sz w:val="20"/>
          <w:szCs w:val="20"/>
        </w:rPr>
        <w:t>Leeswijzer:</w:t>
      </w:r>
    </w:p>
    <w:p w14:paraId="4374AF61" w14:textId="5B21C1AB" w:rsidR="00CF025D" w:rsidRPr="00696B23" w:rsidRDefault="002214D5" w:rsidP="00FA46AC">
      <w:pPr>
        <w:spacing w:after="0"/>
        <w:rPr>
          <w:rFonts w:ascii="Source Sans Pro" w:hAnsi="Source Sans Pro"/>
          <w:iCs/>
          <w:sz w:val="20"/>
          <w:szCs w:val="20"/>
        </w:rPr>
      </w:pPr>
      <w:r w:rsidRPr="00696B23">
        <w:rPr>
          <w:rFonts w:ascii="Source Sans Pro" w:hAnsi="Source Sans Pro"/>
          <w:iCs/>
          <w:sz w:val="20"/>
          <w:szCs w:val="20"/>
        </w:rPr>
        <w:t xml:space="preserve">Voor zover niet specifiek benoemd dienen alle definities en normeisen gelezen te worden in het kader van het onderwerp van deze norm en het beperken van risico’s voor de </w:t>
      </w:r>
      <w:r w:rsidR="00EC55D9" w:rsidRPr="00696B23">
        <w:rPr>
          <w:rFonts w:ascii="Source Sans Pro" w:hAnsi="Source Sans Pro"/>
          <w:iCs/>
          <w:sz w:val="20"/>
          <w:szCs w:val="20"/>
        </w:rPr>
        <w:t>afzender</w:t>
      </w:r>
      <w:r w:rsidRPr="00696B23">
        <w:rPr>
          <w:rFonts w:ascii="Source Sans Pro" w:hAnsi="Source Sans Pro"/>
          <w:iCs/>
          <w:sz w:val="20"/>
          <w:szCs w:val="20"/>
        </w:rPr>
        <w:t xml:space="preserve"> volgend uit de </w:t>
      </w:r>
      <w:r w:rsidR="0046191A" w:rsidRPr="00696B23">
        <w:rPr>
          <w:rFonts w:ascii="Source Sans Pro" w:hAnsi="Source Sans Pro"/>
          <w:iCs/>
          <w:sz w:val="20"/>
          <w:szCs w:val="20"/>
        </w:rPr>
        <w:t xml:space="preserve">Ketenaansprakelijkheid voor het loon uit de </w:t>
      </w:r>
      <w:r w:rsidRPr="00696B23">
        <w:rPr>
          <w:rFonts w:ascii="Source Sans Pro" w:hAnsi="Source Sans Pro"/>
          <w:iCs/>
          <w:sz w:val="20"/>
          <w:szCs w:val="20"/>
        </w:rPr>
        <w:t>Wet Aanpak Schijnconstructies.</w:t>
      </w:r>
    </w:p>
    <w:p w14:paraId="6319DE00" w14:textId="77777777" w:rsidR="00CF025D" w:rsidRPr="00696B23" w:rsidRDefault="00CF025D">
      <w:pPr>
        <w:rPr>
          <w:rFonts w:ascii="Source Sans Pro" w:hAnsi="Source Sans Pro"/>
          <w:iCs/>
          <w:sz w:val="20"/>
          <w:szCs w:val="20"/>
        </w:rPr>
      </w:pPr>
      <w:r w:rsidRPr="00696B23">
        <w:rPr>
          <w:rFonts w:ascii="Source Sans Pro" w:hAnsi="Source Sans Pro"/>
          <w:iCs/>
          <w:sz w:val="20"/>
          <w:szCs w:val="20"/>
        </w:rPr>
        <w:br w:type="page"/>
      </w:r>
    </w:p>
    <w:p w14:paraId="0EF53092" w14:textId="77777777" w:rsidR="00F965E1" w:rsidRDefault="00F965E1" w:rsidP="00CF025D">
      <w:pPr>
        <w:spacing w:after="0"/>
        <w:rPr>
          <w:rFonts w:ascii="Source Sans Pro" w:hAnsi="Source Sans Pro"/>
          <w:b/>
          <w:sz w:val="20"/>
          <w:szCs w:val="20"/>
        </w:rPr>
      </w:pPr>
    </w:p>
    <w:p w14:paraId="3B5B8AC1" w14:textId="6F78F8FF" w:rsidR="00866307" w:rsidRPr="00696B23" w:rsidRDefault="00886E01" w:rsidP="00CF025D">
      <w:pPr>
        <w:spacing w:after="0"/>
        <w:rPr>
          <w:rFonts w:ascii="Source Sans Pro" w:hAnsi="Source Sans Pro"/>
          <w:b/>
          <w:sz w:val="20"/>
          <w:szCs w:val="20"/>
        </w:rPr>
      </w:pPr>
      <w:r w:rsidRPr="00696B23">
        <w:rPr>
          <w:rFonts w:ascii="Source Sans Pro" w:hAnsi="Source Sans Pro"/>
          <w:b/>
          <w:sz w:val="20"/>
          <w:szCs w:val="20"/>
        </w:rPr>
        <w:t>1.</w:t>
      </w:r>
      <w:r w:rsidRPr="00696B23">
        <w:rPr>
          <w:rFonts w:ascii="Source Sans Pro" w:hAnsi="Source Sans Pro"/>
          <w:b/>
          <w:sz w:val="20"/>
          <w:szCs w:val="20"/>
        </w:rPr>
        <w:tab/>
        <w:t xml:space="preserve">Deel A: </w:t>
      </w:r>
      <w:r w:rsidR="001D455D" w:rsidRPr="00696B23">
        <w:rPr>
          <w:rFonts w:ascii="Source Sans Pro" w:hAnsi="Source Sans Pro"/>
          <w:b/>
          <w:sz w:val="20"/>
          <w:szCs w:val="20"/>
        </w:rPr>
        <w:tab/>
      </w:r>
      <w:r w:rsidRPr="00696B23">
        <w:rPr>
          <w:rFonts w:ascii="Source Sans Pro" w:hAnsi="Source Sans Pro"/>
          <w:b/>
          <w:sz w:val="20"/>
          <w:szCs w:val="20"/>
        </w:rPr>
        <w:t>Eisen aan de i</w:t>
      </w:r>
      <w:r w:rsidR="00D858B1" w:rsidRPr="00696B23">
        <w:rPr>
          <w:rFonts w:ascii="Source Sans Pro" w:hAnsi="Source Sans Pro"/>
          <w:b/>
          <w:sz w:val="20"/>
          <w:szCs w:val="20"/>
        </w:rPr>
        <w:t>dentificatie van de onderneming</w:t>
      </w:r>
    </w:p>
    <w:p w14:paraId="41E6D419" w14:textId="77777777" w:rsidR="001F1934" w:rsidRPr="00696B23" w:rsidRDefault="001F1934" w:rsidP="00CF025D">
      <w:pPr>
        <w:spacing w:after="0"/>
        <w:rPr>
          <w:rFonts w:ascii="Source Sans Pro" w:hAnsi="Source Sans Pro"/>
          <w:sz w:val="20"/>
          <w:szCs w:val="20"/>
        </w:rPr>
      </w:pPr>
    </w:p>
    <w:p w14:paraId="4F638F95" w14:textId="4A45BDD3" w:rsidR="00886E01" w:rsidRPr="00696B23" w:rsidRDefault="006A472F" w:rsidP="006A472F">
      <w:pPr>
        <w:spacing w:after="0"/>
        <w:rPr>
          <w:rFonts w:ascii="Source Sans Pro" w:hAnsi="Source Sans Pro"/>
          <w:sz w:val="20"/>
          <w:szCs w:val="20"/>
          <w:u w:val="single"/>
        </w:rPr>
      </w:pPr>
      <w:r w:rsidRPr="00696B23">
        <w:rPr>
          <w:rFonts w:ascii="Source Sans Pro" w:hAnsi="Source Sans Pro"/>
          <w:sz w:val="20"/>
          <w:szCs w:val="20"/>
          <w:u w:val="single"/>
        </w:rPr>
        <w:t>1.1</w:t>
      </w:r>
      <w:r w:rsidRPr="00696B23">
        <w:rPr>
          <w:rFonts w:ascii="Source Sans Pro" w:hAnsi="Source Sans Pro"/>
          <w:sz w:val="20"/>
          <w:szCs w:val="20"/>
          <w:u w:val="single"/>
        </w:rPr>
        <w:tab/>
      </w:r>
      <w:r w:rsidR="00886E01" w:rsidRPr="00696B23">
        <w:rPr>
          <w:rFonts w:ascii="Source Sans Pro" w:hAnsi="Source Sans Pro"/>
          <w:sz w:val="20"/>
          <w:szCs w:val="20"/>
          <w:u w:val="single"/>
        </w:rPr>
        <w:t>De onderneming moet aantonen dat:</w:t>
      </w:r>
    </w:p>
    <w:p w14:paraId="65E70B73" w14:textId="43927A08" w:rsidR="00CF025D" w:rsidRPr="00696B23" w:rsidRDefault="00CF025D" w:rsidP="00CF025D">
      <w:pPr>
        <w:spacing w:after="0"/>
        <w:rPr>
          <w:rFonts w:ascii="Source Sans Pro" w:hAnsi="Source Sans Pro"/>
          <w:sz w:val="20"/>
          <w:szCs w:val="20"/>
          <w:u w:val="single"/>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2" behindDoc="0" locked="0" layoutInCell="1" allowOverlap="1" wp14:anchorId="621B125C" wp14:editId="40B8D87D">
                <wp:simplePos x="0" y="0"/>
                <wp:positionH relativeFrom="column">
                  <wp:posOffset>-541655</wp:posOffset>
                </wp:positionH>
                <wp:positionV relativeFrom="paragraph">
                  <wp:posOffset>239248</wp:posOffset>
                </wp:positionV>
                <wp:extent cx="354330" cy="228600"/>
                <wp:effectExtent l="0" t="0" r="7620" b="0"/>
                <wp:wrapNone/>
                <wp:docPr id="12" name="Rechthoek 1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86948" id="Rechthoek 12" o:spid="_x0000_s1026" style="position:absolute;margin-left:-42.65pt;margin-top:18.85pt;width:27.9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" fillcolor="#c00000" stroked="f" strokeweight="2pt"/>
            </w:pict>
          </mc:Fallback>
        </mc:AlternateContent>
      </w:r>
    </w:p>
    <w:p w14:paraId="3988326D" w14:textId="1F44429C" w:rsidR="00886E01" w:rsidRPr="00696B23" w:rsidRDefault="00886E01"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zij een juridische entiteit is door het overleggen van een uittreksel uit het Handelsregister bij de Kamer van Koophandel</w:t>
      </w:r>
      <w:r w:rsidR="00D17A31" w:rsidRPr="00696B23">
        <w:rPr>
          <w:rFonts w:ascii="Source Sans Pro" w:hAnsi="Source Sans Pro"/>
          <w:sz w:val="20"/>
          <w:szCs w:val="20"/>
        </w:rPr>
        <w:t>.</w:t>
      </w:r>
    </w:p>
    <w:p w14:paraId="563579B6" w14:textId="3D3D45DE" w:rsidR="00836434" w:rsidRPr="00696B23" w:rsidRDefault="00836434" w:rsidP="00CF025D">
      <w:pPr>
        <w:pStyle w:val="Lijstalinea"/>
        <w:spacing w:after="0"/>
        <w:ind w:left="106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4" behindDoc="0" locked="0" layoutInCell="1" allowOverlap="1" wp14:anchorId="246D4237" wp14:editId="43CCCE1A">
                <wp:simplePos x="0" y="0"/>
                <wp:positionH relativeFrom="column">
                  <wp:posOffset>-537210</wp:posOffset>
                </wp:positionH>
                <wp:positionV relativeFrom="paragraph">
                  <wp:posOffset>246233</wp:posOffset>
                </wp:positionV>
                <wp:extent cx="354330" cy="228600"/>
                <wp:effectExtent l="0" t="0" r="7620" b="0"/>
                <wp:wrapNone/>
                <wp:docPr id="13" name="Rechthoek 1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26748" id="Rechthoek 13" o:spid="_x0000_s1026" style="position:absolute;margin-left:-42.3pt;margin-top:19.4pt;width:27.9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" fillcolor="#ffc000" stroked="f" strokeweight="2pt"/>
            </w:pict>
          </mc:Fallback>
        </mc:AlternateContent>
      </w:r>
    </w:p>
    <w:p w14:paraId="575F6EA9" w14:textId="0C98DD02" w:rsidR="00836434" w:rsidRPr="00696B23" w:rsidRDefault="00886E01"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de doelomschrijving in het Handelsregister bij de Kame</w:t>
      </w:r>
      <w:r w:rsidR="00836434" w:rsidRPr="00696B23">
        <w:rPr>
          <w:rFonts w:ascii="Source Sans Pro" w:hAnsi="Source Sans Pro"/>
          <w:sz w:val="20"/>
          <w:szCs w:val="20"/>
        </w:rPr>
        <w:t xml:space="preserve">r van Koophandel gericht is op </w:t>
      </w:r>
      <w:r w:rsidRPr="00696B23">
        <w:rPr>
          <w:rFonts w:ascii="Source Sans Pro" w:hAnsi="Source Sans Pro"/>
          <w:sz w:val="20"/>
          <w:szCs w:val="20"/>
        </w:rPr>
        <w:t xml:space="preserve">activiteiten die </w:t>
      </w:r>
      <w:r w:rsidR="000B1FA1" w:rsidRPr="00696B23">
        <w:rPr>
          <w:rFonts w:ascii="Source Sans Pro" w:hAnsi="Source Sans Pro"/>
          <w:sz w:val="20"/>
          <w:szCs w:val="20"/>
        </w:rPr>
        <w:t xml:space="preserve">betrekking hebben op het onderwerp en het toepassingsgebied </w:t>
      </w:r>
      <w:r w:rsidRPr="00696B23">
        <w:rPr>
          <w:rFonts w:ascii="Source Sans Pro" w:hAnsi="Source Sans Pro"/>
          <w:sz w:val="20"/>
          <w:szCs w:val="20"/>
        </w:rPr>
        <w:t>van het Keurmerk</w:t>
      </w:r>
      <w:r w:rsidR="00FF2623" w:rsidRPr="00696B23">
        <w:rPr>
          <w:rFonts w:ascii="Source Sans Pro" w:hAnsi="Source Sans Pro"/>
          <w:sz w:val="20"/>
          <w:szCs w:val="20"/>
        </w:rPr>
        <w:t xml:space="preserve"> PayChecked in Transport</w:t>
      </w:r>
      <w:r w:rsidR="00D17A31" w:rsidRPr="00696B23">
        <w:rPr>
          <w:rFonts w:ascii="Source Sans Pro" w:hAnsi="Source Sans Pro"/>
          <w:sz w:val="20"/>
          <w:szCs w:val="20"/>
        </w:rPr>
        <w:t>.</w:t>
      </w:r>
    </w:p>
    <w:p w14:paraId="4377BE73" w14:textId="37B2E12E" w:rsidR="00836434" w:rsidRPr="00696B23" w:rsidRDefault="00836434" w:rsidP="00CF025D">
      <w:pPr>
        <w:pStyle w:val="Lijstalinea"/>
        <w:spacing w:after="0"/>
        <w:ind w:left="142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6" behindDoc="0" locked="0" layoutInCell="1" allowOverlap="1" wp14:anchorId="381D5095" wp14:editId="6DAA4793">
                <wp:simplePos x="0" y="0"/>
                <wp:positionH relativeFrom="column">
                  <wp:posOffset>-525780</wp:posOffset>
                </wp:positionH>
                <wp:positionV relativeFrom="paragraph">
                  <wp:posOffset>250337</wp:posOffset>
                </wp:positionV>
                <wp:extent cx="354330" cy="228600"/>
                <wp:effectExtent l="0" t="0" r="7620" b="0"/>
                <wp:wrapNone/>
                <wp:docPr id="14" name="Rechthoek 1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3D3BD" id="Rechthoek 14" o:spid="_x0000_s1026" style="position:absolute;margin-left:-41.4pt;margin-top:19.7pt;width:27.9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" fillcolor="#c00000" stroked="f" strokeweight="2pt"/>
            </w:pict>
          </mc:Fallback>
        </mc:AlternateContent>
      </w:r>
    </w:p>
    <w:p w14:paraId="512BE81E" w14:textId="1A688B40" w:rsidR="00886E01" w:rsidRPr="00696B23" w:rsidRDefault="00886E01"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zij een identificeerbare entiteit is via de volgende vastgelegde registratienummers:</w:t>
      </w:r>
    </w:p>
    <w:p w14:paraId="1C749FB1" w14:textId="77777777" w:rsidR="00886E01" w:rsidRPr="00696B23" w:rsidRDefault="00886E01" w:rsidP="00CF025D">
      <w:pPr>
        <w:pStyle w:val="Lijstalinea"/>
        <w:numPr>
          <w:ilvl w:val="0"/>
          <w:numId w:val="1"/>
        </w:numPr>
        <w:spacing w:after="0"/>
        <w:ind w:left="1428"/>
        <w:rPr>
          <w:rFonts w:ascii="Source Sans Pro" w:hAnsi="Source Sans Pro"/>
          <w:sz w:val="20"/>
          <w:szCs w:val="20"/>
        </w:rPr>
      </w:pPr>
      <w:r w:rsidRPr="00696B23">
        <w:rPr>
          <w:rFonts w:ascii="Source Sans Pro" w:hAnsi="Source Sans Pro"/>
          <w:sz w:val="20"/>
          <w:szCs w:val="20"/>
        </w:rPr>
        <w:t>Loonheffingsnummer Belastingdienst;</w:t>
      </w:r>
    </w:p>
    <w:p w14:paraId="2E1C7A90" w14:textId="7D2523C4" w:rsidR="00836434" w:rsidRPr="00696B23" w:rsidRDefault="00886E01" w:rsidP="00CF025D">
      <w:pPr>
        <w:pStyle w:val="Lijstalinea"/>
        <w:numPr>
          <w:ilvl w:val="0"/>
          <w:numId w:val="1"/>
        </w:numPr>
        <w:spacing w:after="0"/>
        <w:ind w:left="1428"/>
        <w:rPr>
          <w:rFonts w:ascii="Source Sans Pro" w:hAnsi="Source Sans Pro"/>
          <w:sz w:val="20"/>
          <w:szCs w:val="20"/>
        </w:rPr>
      </w:pPr>
      <w:r w:rsidRPr="00696B23">
        <w:rPr>
          <w:rFonts w:ascii="Source Sans Pro" w:hAnsi="Source Sans Pro"/>
          <w:sz w:val="20"/>
          <w:szCs w:val="20"/>
        </w:rPr>
        <w:t>Omzetbelastingnummer Belastingdienst</w:t>
      </w:r>
      <w:r w:rsidR="00433D0E" w:rsidRPr="00696B23">
        <w:rPr>
          <w:rFonts w:ascii="Source Sans Pro" w:hAnsi="Source Sans Pro"/>
          <w:sz w:val="20"/>
          <w:szCs w:val="20"/>
        </w:rPr>
        <w:t>.</w:t>
      </w:r>
    </w:p>
    <w:p w14:paraId="72AD6889" w14:textId="14D9FEBB" w:rsidR="00836434" w:rsidRPr="00696B23" w:rsidRDefault="00836434" w:rsidP="00CF025D">
      <w:pPr>
        <w:pStyle w:val="Lijstalinea"/>
        <w:spacing w:after="0"/>
        <w:ind w:left="142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7" behindDoc="0" locked="0" layoutInCell="1" allowOverlap="1" wp14:anchorId="52B653A8" wp14:editId="4CFFC119">
                <wp:simplePos x="0" y="0"/>
                <wp:positionH relativeFrom="column">
                  <wp:posOffset>-533400</wp:posOffset>
                </wp:positionH>
                <wp:positionV relativeFrom="paragraph">
                  <wp:posOffset>207157</wp:posOffset>
                </wp:positionV>
                <wp:extent cx="354330" cy="228600"/>
                <wp:effectExtent l="0" t="0" r="7620" b="0"/>
                <wp:wrapNone/>
                <wp:docPr id="15" name="Rechthoek 1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F932F" id="Rechthoek 15" o:spid="_x0000_s1026" style="position:absolute;margin-left:-42pt;margin-top:16.3pt;width:27.9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" fillcolor="#c00000" stroked="f" strokeweight="2pt"/>
            </w:pict>
          </mc:Fallback>
        </mc:AlternateContent>
      </w:r>
    </w:p>
    <w:p w14:paraId="4BB2ADAD" w14:textId="4368E24F" w:rsidR="00836434" w:rsidRPr="00696B23" w:rsidRDefault="00886E01"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 xml:space="preserve">de juridische entiteit in het bezit is van een geldige </w:t>
      </w:r>
      <w:r w:rsidR="005B2121" w:rsidRPr="00696B23">
        <w:rPr>
          <w:rFonts w:ascii="Source Sans Pro" w:hAnsi="Source Sans Pro"/>
          <w:sz w:val="20"/>
          <w:szCs w:val="20"/>
        </w:rPr>
        <w:t>communautaire vergunning</w:t>
      </w:r>
      <w:r w:rsidR="00F3400F" w:rsidRPr="00696B23">
        <w:rPr>
          <w:rFonts w:ascii="Source Sans Pro" w:hAnsi="Source Sans Pro"/>
          <w:sz w:val="20"/>
          <w:szCs w:val="20"/>
        </w:rPr>
        <w:t xml:space="preserve"> (te</w:t>
      </w:r>
      <w:r w:rsidR="005B2121" w:rsidRPr="00696B23">
        <w:rPr>
          <w:rFonts w:ascii="Source Sans Pro" w:hAnsi="Source Sans Pro"/>
          <w:sz w:val="20"/>
          <w:szCs w:val="20"/>
        </w:rPr>
        <w:t xml:space="preserve">nzij niet </w:t>
      </w:r>
      <w:r w:rsidR="00836434" w:rsidRPr="00696B23">
        <w:rPr>
          <w:rFonts w:ascii="Source Sans Pro" w:hAnsi="Source Sans Pro"/>
          <w:sz w:val="20"/>
          <w:szCs w:val="20"/>
        </w:rPr>
        <w:t>vergunningplichtig).</w:t>
      </w:r>
    </w:p>
    <w:p w14:paraId="25423902" w14:textId="29BECE23" w:rsidR="00836434" w:rsidRPr="00696B23" w:rsidRDefault="00836434" w:rsidP="00CF025D">
      <w:pPr>
        <w:pStyle w:val="Lijstalinea"/>
        <w:spacing w:after="0"/>
        <w:ind w:left="106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9" behindDoc="0" locked="0" layoutInCell="1" allowOverlap="1" wp14:anchorId="07177750" wp14:editId="0E3FB6C6">
                <wp:simplePos x="0" y="0"/>
                <wp:positionH relativeFrom="column">
                  <wp:posOffset>-517525</wp:posOffset>
                </wp:positionH>
                <wp:positionV relativeFrom="paragraph">
                  <wp:posOffset>141605</wp:posOffset>
                </wp:positionV>
                <wp:extent cx="354330" cy="228600"/>
                <wp:effectExtent l="0" t="0" r="7620" b="0"/>
                <wp:wrapNone/>
                <wp:docPr id="17" name="Rechthoek 1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82AED" id="Rechthoek 17" o:spid="_x0000_s1026" style="position:absolute;margin-left:-40.75pt;margin-top:11.15pt;width:27.9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" fillcolor="#c00000" stroked="f" strokeweight="2pt"/>
            </w:pict>
          </mc:Fallback>
        </mc:AlternateContent>
      </w:r>
    </w:p>
    <w:p w14:paraId="1B6B68E2" w14:textId="11190262" w:rsidR="00836434" w:rsidRPr="00696B23" w:rsidRDefault="006A7B1E"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 xml:space="preserve">de juridische entiteit </w:t>
      </w:r>
      <w:r w:rsidR="0060146C" w:rsidRPr="00696B23">
        <w:rPr>
          <w:rFonts w:ascii="Source Sans Pro" w:hAnsi="Source Sans Pro"/>
          <w:sz w:val="20"/>
          <w:szCs w:val="20"/>
        </w:rPr>
        <w:t>bedrijfs- dan wel kantoor</w:t>
      </w:r>
      <w:r w:rsidRPr="00696B23">
        <w:rPr>
          <w:rFonts w:ascii="Source Sans Pro" w:hAnsi="Source Sans Pro"/>
          <w:sz w:val="20"/>
          <w:szCs w:val="20"/>
        </w:rPr>
        <w:t>activiteiten</w:t>
      </w:r>
      <w:r w:rsidR="0060146C" w:rsidRPr="00696B23">
        <w:rPr>
          <w:rFonts w:ascii="Source Sans Pro" w:hAnsi="Source Sans Pro"/>
          <w:sz w:val="20"/>
          <w:szCs w:val="20"/>
        </w:rPr>
        <w:t xml:space="preserve"> in Nederland uit</w:t>
      </w:r>
      <w:r w:rsidR="00F2500A" w:rsidRPr="00696B23">
        <w:rPr>
          <w:rFonts w:ascii="Source Sans Pro" w:hAnsi="Source Sans Pro"/>
          <w:sz w:val="20"/>
          <w:szCs w:val="20"/>
        </w:rPr>
        <w:t>oefent.</w:t>
      </w:r>
    </w:p>
    <w:p w14:paraId="52FD6E6A" w14:textId="71CED0A1" w:rsidR="00836434" w:rsidRPr="00696B23" w:rsidRDefault="00836434" w:rsidP="00CF025D">
      <w:pPr>
        <w:pStyle w:val="Lijstalinea"/>
        <w:spacing w:after="0"/>
        <w:ind w:left="142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8" behindDoc="0" locked="0" layoutInCell="1" allowOverlap="1" wp14:anchorId="5E2409A3" wp14:editId="17130D80">
                <wp:simplePos x="0" y="0"/>
                <wp:positionH relativeFrom="column">
                  <wp:posOffset>-534670</wp:posOffset>
                </wp:positionH>
                <wp:positionV relativeFrom="paragraph">
                  <wp:posOffset>166370</wp:posOffset>
                </wp:positionV>
                <wp:extent cx="354330" cy="228600"/>
                <wp:effectExtent l="0" t="0" r="7620" b="0"/>
                <wp:wrapNone/>
                <wp:docPr id="16" name="Rechthoek 16"/>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2E05C" id="Rechthoek 16" o:spid="_x0000_s1026" style="position:absolute;margin-left:-42.1pt;margin-top:13.1pt;width:27.9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" fillcolor="#c00000" stroked="f" strokeweight="2pt"/>
            </w:pict>
          </mc:Fallback>
        </mc:AlternateContent>
      </w:r>
    </w:p>
    <w:p w14:paraId="53EE4637" w14:textId="73694AE9" w:rsidR="00F669EF" w:rsidRPr="00696B23" w:rsidRDefault="00F2500A" w:rsidP="00CF025D">
      <w:pPr>
        <w:pStyle w:val="Lijstalinea"/>
        <w:numPr>
          <w:ilvl w:val="0"/>
          <w:numId w:val="26"/>
        </w:numPr>
        <w:spacing w:after="0"/>
        <w:ind w:left="1068"/>
        <w:rPr>
          <w:rFonts w:ascii="Source Sans Pro" w:hAnsi="Source Sans Pro"/>
          <w:sz w:val="20"/>
          <w:szCs w:val="20"/>
        </w:rPr>
      </w:pPr>
      <w:r w:rsidRPr="00696B23">
        <w:rPr>
          <w:rFonts w:ascii="Source Sans Pro" w:hAnsi="Source Sans Pro"/>
          <w:sz w:val="20"/>
          <w:szCs w:val="20"/>
        </w:rPr>
        <w:t>d</w:t>
      </w:r>
      <w:r w:rsidR="006A7B1E" w:rsidRPr="00696B23">
        <w:rPr>
          <w:rFonts w:ascii="Source Sans Pro" w:hAnsi="Source Sans Pro"/>
          <w:sz w:val="20"/>
          <w:szCs w:val="20"/>
        </w:rPr>
        <w:t>e juridische entiteit een of meerdere werknemers in dienst</w:t>
      </w:r>
      <w:r w:rsidRPr="00696B23">
        <w:rPr>
          <w:rFonts w:ascii="Source Sans Pro" w:hAnsi="Source Sans Pro"/>
          <w:sz w:val="20"/>
          <w:szCs w:val="20"/>
        </w:rPr>
        <w:t xml:space="preserve"> heeft</w:t>
      </w:r>
      <w:r w:rsidR="006443A9">
        <w:rPr>
          <w:rFonts w:ascii="Source Sans Pro" w:hAnsi="Source Sans Pro"/>
          <w:sz w:val="20"/>
          <w:szCs w:val="20"/>
        </w:rPr>
        <w:t>, dan wel inleent,</w:t>
      </w:r>
      <w:r w:rsidRPr="00696B23">
        <w:rPr>
          <w:rFonts w:ascii="Source Sans Pro" w:hAnsi="Source Sans Pro"/>
          <w:sz w:val="20"/>
          <w:szCs w:val="20"/>
        </w:rPr>
        <w:t xml:space="preserve"> </w:t>
      </w:r>
      <w:r w:rsidR="006A7B1E" w:rsidRPr="00696B23">
        <w:rPr>
          <w:rFonts w:ascii="Source Sans Pro" w:hAnsi="Source Sans Pro"/>
          <w:sz w:val="20"/>
          <w:szCs w:val="20"/>
        </w:rPr>
        <w:t xml:space="preserve">die </w:t>
      </w:r>
      <w:r w:rsidR="00836434" w:rsidRPr="00696B23">
        <w:rPr>
          <w:rFonts w:ascii="Source Sans Pro" w:hAnsi="Source Sans Pro"/>
          <w:sz w:val="20"/>
          <w:szCs w:val="20"/>
        </w:rPr>
        <w:t xml:space="preserve">direct </w:t>
      </w:r>
      <w:r w:rsidR="00F61A8F" w:rsidRPr="00696B23">
        <w:rPr>
          <w:rFonts w:ascii="Source Sans Pro" w:hAnsi="Source Sans Pro"/>
          <w:sz w:val="20"/>
          <w:szCs w:val="20"/>
        </w:rPr>
        <w:t>betrokken is of zijn bij de uitvoering van een ver</w:t>
      </w:r>
      <w:r w:rsidR="00836434" w:rsidRPr="00696B23">
        <w:rPr>
          <w:rFonts w:ascii="Source Sans Pro" w:hAnsi="Source Sans Pro"/>
          <w:sz w:val="20"/>
          <w:szCs w:val="20"/>
        </w:rPr>
        <w:t>voers</w:t>
      </w:r>
      <w:r w:rsidR="006443A9">
        <w:rPr>
          <w:rFonts w:ascii="Source Sans Pro" w:hAnsi="Source Sans Pro"/>
          <w:sz w:val="20"/>
          <w:szCs w:val="20"/>
        </w:rPr>
        <w:t>- en/of expeditie-</w:t>
      </w:r>
      <w:r w:rsidR="00836434" w:rsidRPr="00696B23">
        <w:rPr>
          <w:rFonts w:ascii="Source Sans Pro" w:hAnsi="Source Sans Pro"/>
          <w:sz w:val="20"/>
          <w:szCs w:val="20"/>
        </w:rPr>
        <w:t xml:space="preserve">overeenkomst (zoals onder andere chauffeurs, bijrijders, </w:t>
      </w:r>
      <w:r w:rsidR="00F61A8F" w:rsidRPr="00696B23">
        <w:rPr>
          <w:rFonts w:ascii="Source Sans Pro" w:hAnsi="Source Sans Pro"/>
          <w:sz w:val="20"/>
          <w:szCs w:val="20"/>
        </w:rPr>
        <w:t>planners en laad-/lospersoneel)</w:t>
      </w:r>
      <w:r w:rsidR="005F3A8D">
        <w:rPr>
          <w:rFonts w:ascii="Source Sans Pro" w:hAnsi="Source Sans Pro"/>
          <w:sz w:val="20"/>
          <w:szCs w:val="20"/>
        </w:rPr>
        <w:t xml:space="preserve"> </w:t>
      </w:r>
      <w:r w:rsidR="005F3A8D" w:rsidRPr="005F3A8D">
        <w:rPr>
          <w:rFonts w:ascii="Source Sans Pro" w:hAnsi="Source Sans Pro"/>
          <w:sz w:val="20"/>
          <w:szCs w:val="20"/>
        </w:rPr>
        <w:t>en/of vervoer uitbesteed</w:t>
      </w:r>
      <w:r w:rsidR="00D67679">
        <w:rPr>
          <w:rFonts w:ascii="Source Sans Pro" w:hAnsi="Source Sans Pro"/>
          <w:sz w:val="20"/>
          <w:szCs w:val="20"/>
        </w:rPr>
        <w:t>t</w:t>
      </w:r>
      <w:r w:rsidR="005F3A8D" w:rsidRPr="005F3A8D">
        <w:rPr>
          <w:rFonts w:ascii="Source Sans Pro" w:hAnsi="Source Sans Pro"/>
          <w:sz w:val="20"/>
          <w:szCs w:val="20"/>
        </w:rPr>
        <w:t xml:space="preserve"> aan een derde partij (ondervervoerder dan wel ZZP’er) middels een vervoers- en /of expeditie overeenkomst</w:t>
      </w:r>
      <w:r w:rsidR="00836434" w:rsidRPr="00696B23">
        <w:rPr>
          <w:rFonts w:ascii="Source Sans Pro" w:hAnsi="Source Sans Pro"/>
          <w:sz w:val="20"/>
          <w:szCs w:val="20"/>
        </w:rPr>
        <w:t>.</w:t>
      </w:r>
    </w:p>
    <w:p w14:paraId="519825A4" w14:textId="77777777" w:rsidR="00CF025D" w:rsidRPr="00696B23" w:rsidRDefault="00CF025D" w:rsidP="00CF025D">
      <w:pPr>
        <w:spacing w:after="0"/>
        <w:rPr>
          <w:rFonts w:ascii="Source Sans Pro" w:hAnsi="Source Sans Pro"/>
          <w:sz w:val="20"/>
          <w:szCs w:val="20"/>
        </w:rPr>
      </w:pPr>
    </w:p>
    <w:p w14:paraId="233DE74A" w14:textId="3C42B03D" w:rsidR="00886E01" w:rsidRPr="00696B23" w:rsidRDefault="00611C0C" w:rsidP="00CF025D">
      <w:pPr>
        <w:spacing w:after="0"/>
        <w:rPr>
          <w:rFonts w:ascii="Source Sans Pro" w:hAnsi="Source Sans Pro"/>
          <w:sz w:val="20"/>
          <w:szCs w:val="20"/>
          <w:u w:val="single"/>
        </w:rPr>
      </w:pPr>
      <w:r w:rsidRPr="00696B23">
        <w:rPr>
          <w:rFonts w:ascii="Source Sans Pro" w:hAnsi="Source Sans Pro"/>
          <w:sz w:val="20"/>
          <w:szCs w:val="20"/>
          <w:u w:val="single"/>
        </w:rPr>
        <w:t>1.</w:t>
      </w:r>
      <w:r w:rsidR="00886E01" w:rsidRPr="00696B23">
        <w:rPr>
          <w:rFonts w:ascii="Source Sans Pro" w:hAnsi="Source Sans Pro"/>
          <w:sz w:val="20"/>
          <w:szCs w:val="20"/>
          <w:u w:val="single"/>
        </w:rPr>
        <w:t>2</w:t>
      </w:r>
      <w:r w:rsidR="00886E01" w:rsidRPr="00696B23">
        <w:rPr>
          <w:rFonts w:ascii="Source Sans Pro" w:hAnsi="Source Sans Pro"/>
          <w:sz w:val="20"/>
          <w:szCs w:val="20"/>
          <w:u w:val="single"/>
        </w:rPr>
        <w:tab/>
        <w:t>Voorts moet de onderneming;</w:t>
      </w:r>
    </w:p>
    <w:p w14:paraId="0056C62E" w14:textId="443949B1" w:rsidR="00CF025D" w:rsidRPr="00696B23" w:rsidRDefault="00CF025D" w:rsidP="00CF025D">
      <w:pPr>
        <w:pStyle w:val="Lijstalinea"/>
        <w:spacing w:after="0"/>
        <w:ind w:left="1080"/>
        <w:rPr>
          <w:rFonts w:ascii="Source Sans Pro" w:hAnsi="Source Sans Pro"/>
          <w:sz w:val="20"/>
          <w:szCs w:val="20"/>
        </w:rPr>
      </w:pPr>
      <w:r w:rsidRPr="00696B23">
        <w:rPr>
          <w:rFonts w:ascii="Source Sans Pro" w:hAnsi="Source Sans Pro" w:cs="Arial"/>
          <w:noProof/>
          <w:color w:val="0000FF"/>
          <w:sz w:val="20"/>
          <w:szCs w:val="20"/>
          <w:u w:val="single"/>
          <w:lang w:eastAsia="nl-NL"/>
        </w:rPr>
        <mc:AlternateContent>
          <mc:Choice Requires="wps">
            <w:drawing>
              <wp:anchor distT="0" distB="0" distL="114300" distR="114300" simplePos="0" relativeHeight="251658270" behindDoc="0" locked="0" layoutInCell="1" allowOverlap="1" wp14:anchorId="63FC5FE4" wp14:editId="38B301FA">
                <wp:simplePos x="0" y="0"/>
                <wp:positionH relativeFrom="column">
                  <wp:posOffset>-525780</wp:posOffset>
                </wp:positionH>
                <wp:positionV relativeFrom="paragraph">
                  <wp:posOffset>217023</wp:posOffset>
                </wp:positionV>
                <wp:extent cx="354330" cy="228600"/>
                <wp:effectExtent l="0" t="0" r="7620" b="0"/>
                <wp:wrapNone/>
                <wp:docPr id="18" name="Rechthoek 18"/>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6CD2B" id="Rechthoek 18" o:spid="_x0000_s1026" style="position:absolute;margin-left:-41.4pt;margin-top:17.1pt;width:27.9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" fillcolor="#ffc000" stroked="f" strokeweight="2pt"/>
            </w:pict>
          </mc:Fallback>
        </mc:AlternateContent>
      </w:r>
    </w:p>
    <w:p w14:paraId="46761698" w14:textId="150BDCB3" w:rsidR="00CF025D" w:rsidRPr="00696B23" w:rsidRDefault="00886E01" w:rsidP="00EC55D9">
      <w:pPr>
        <w:pStyle w:val="Lijstalinea"/>
        <w:numPr>
          <w:ilvl w:val="1"/>
          <w:numId w:val="26"/>
        </w:numPr>
        <w:spacing w:after="0"/>
        <w:rPr>
          <w:rFonts w:ascii="Source Sans Pro" w:hAnsi="Source Sans Pro"/>
          <w:sz w:val="20"/>
          <w:szCs w:val="20"/>
        </w:rPr>
      </w:pPr>
      <w:r w:rsidRPr="00696B23">
        <w:rPr>
          <w:rFonts w:ascii="Source Sans Pro" w:hAnsi="Source Sans Pro"/>
          <w:sz w:val="20"/>
          <w:szCs w:val="20"/>
        </w:rPr>
        <w:t>inzicht geven in de concern</w:t>
      </w:r>
      <w:r w:rsidR="00F251CF" w:rsidRPr="00696B23">
        <w:rPr>
          <w:rFonts w:ascii="Source Sans Pro" w:hAnsi="Source Sans Pro"/>
          <w:sz w:val="20"/>
          <w:szCs w:val="20"/>
        </w:rPr>
        <w:t>relaties</w:t>
      </w:r>
      <w:r w:rsidR="00D17A31" w:rsidRPr="00696B23">
        <w:rPr>
          <w:rFonts w:ascii="Source Sans Pro" w:hAnsi="Source Sans Pro"/>
          <w:sz w:val="20"/>
          <w:szCs w:val="20"/>
        </w:rPr>
        <w:t>.</w:t>
      </w:r>
    </w:p>
    <w:p w14:paraId="2A43A67D" w14:textId="64CCEA3C" w:rsidR="00CF025D" w:rsidRPr="00696B23" w:rsidRDefault="00CF025D" w:rsidP="00CF025D">
      <w:pPr>
        <w:pStyle w:val="Lijstalinea"/>
        <w:spacing w:after="0"/>
        <w:ind w:left="108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1" behindDoc="0" locked="0" layoutInCell="1" allowOverlap="1" wp14:anchorId="5473611D" wp14:editId="5FDAFAF6">
                <wp:simplePos x="0" y="0"/>
                <wp:positionH relativeFrom="margin">
                  <wp:posOffset>-530225</wp:posOffset>
                </wp:positionH>
                <wp:positionV relativeFrom="paragraph">
                  <wp:posOffset>206863</wp:posOffset>
                </wp:positionV>
                <wp:extent cx="354330" cy="198120"/>
                <wp:effectExtent l="0" t="0" r="7620" b="0"/>
                <wp:wrapNone/>
                <wp:docPr id="19" name="Rechthoek 19"/>
                <wp:cNvGraphicFramePr/>
                <a:graphic xmlns:a="http://schemas.openxmlformats.org/drawingml/2006/main">
                  <a:graphicData uri="http://schemas.microsoft.com/office/word/2010/wordprocessingShape">
                    <wps:wsp>
                      <wps:cNvSpPr/>
                      <wps:spPr>
                        <a:xfrm>
                          <a:off x="0" y="0"/>
                          <a:ext cx="354330" cy="19812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ABEA" id="Rechthoek 19" o:spid="_x0000_s1026" style="position:absolute;margin-left:-41.75pt;margin-top:16.3pt;width:27.9pt;height:15.6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" fillcolor="#ffc000" stroked="f" strokeweight="2pt">
                <w10:wrap anchorx="margin"/>
              </v:rect>
            </w:pict>
          </mc:Fallback>
        </mc:AlternateContent>
      </w:r>
    </w:p>
    <w:p w14:paraId="35C03AFD" w14:textId="53D38926" w:rsidR="00886E01" w:rsidRPr="00696B23" w:rsidRDefault="00886E01" w:rsidP="00EC55D9">
      <w:pPr>
        <w:pStyle w:val="Lijstalinea"/>
        <w:numPr>
          <w:ilvl w:val="1"/>
          <w:numId w:val="26"/>
        </w:numPr>
        <w:spacing w:after="0"/>
        <w:rPr>
          <w:rFonts w:ascii="Source Sans Pro" w:hAnsi="Source Sans Pro"/>
          <w:sz w:val="20"/>
          <w:szCs w:val="20"/>
        </w:rPr>
      </w:pPr>
      <w:r w:rsidRPr="00696B23">
        <w:rPr>
          <w:rFonts w:ascii="Source Sans Pro" w:hAnsi="Source Sans Pro"/>
          <w:sz w:val="20"/>
          <w:szCs w:val="20"/>
        </w:rPr>
        <w:t>kenbaar maken wie de bestuurder(s)</w:t>
      </w:r>
      <w:r w:rsidR="00F251CF" w:rsidRPr="00696B23">
        <w:rPr>
          <w:rFonts w:ascii="Source Sans Pro" w:hAnsi="Source Sans Pro"/>
          <w:sz w:val="20"/>
          <w:szCs w:val="20"/>
        </w:rPr>
        <w:t xml:space="preserve"> </w:t>
      </w:r>
      <w:r w:rsidRPr="00696B23">
        <w:rPr>
          <w:rFonts w:ascii="Source Sans Pro" w:hAnsi="Source Sans Pro"/>
          <w:sz w:val="20"/>
          <w:szCs w:val="20"/>
        </w:rPr>
        <w:t>zijn van de onderneming</w:t>
      </w:r>
      <w:r w:rsidR="006B4D70" w:rsidRPr="00696B23">
        <w:rPr>
          <w:rFonts w:ascii="Source Sans Pro" w:hAnsi="Source Sans Pro"/>
          <w:sz w:val="20"/>
          <w:szCs w:val="20"/>
        </w:rPr>
        <w:t>, zowel de statutair bestuurders als de natuurlijke personen.</w:t>
      </w:r>
    </w:p>
    <w:p w14:paraId="532A2CC4" w14:textId="77777777" w:rsidR="00CF025D" w:rsidRPr="00696B23" w:rsidRDefault="00886E01" w:rsidP="00CF025D">
      <w:pPr>
        <w:spacing w:after="0"/>
        <w:rPr>
          <w:rFonts w:ascii="Source Sans Pro" w:hAnsi="Source Sans Pro"/>
          <w:sz w:val="20"/>
          <w:szCs w:val="20"/>
        </w:rPr>
      </w:pPr>
      <w:r w:rsidRPr="00696B23">
        <w:rPr>
          <w:rFonts w:ascii="Source Sans Pro" w:hAnsi="Source Sans Pro"/>
          <w:sz w:val="20"/>
          <w:szCs w:val="20"/>
        </w:rPr>
        <w:tab/>
      </w:r>
    </w:p>
    <w:p w14:paraId="2AA3C21F" w14:textId="10031BE8" w:rsidR="00886E01" w:rsidRPr="00696B23" w:rsidRDefault="00886E01" w:rsidP="00CF025D">
      <w:pPr>
        <w:spacing w:after="0"/>
        <w:ind w:left="708"/>
        <w:rPr>
          <w:rFonts w:ascii="Source Sans Pro" w:hAnsi="Source Sans Pro"/>
          <w:sz w:val="20"/>
          <w:szCs w:val="20"/>
        </w:rPr>
      </w:pPr>
      <w:r w:rsidRPr="00696B23">
        <w:rPr>
          <w:rFonts w:ascii="Source Sans Pro" w:hAnsi="Source Sans Pro"/>
          <w:b/>
          <w:sz w:val="20"/>
          <w:szCs w:val="20"/>
        </w:rPr>
        <w:t>Opmerking:</w:t>
      </w:r>
      <w:r w:rsidR="00CF025D" w:rsidRPr="00696B23">
        <w:rPr>
          <w:rFonts w:ascii="Source Sans Pro" w:hAnsi="Source Sans Pro"/>
          <w:sz w:val="20"/>
          <w:szCs w:val="20"/>
        </w:rPr>
        <w:t xml:space="preserve"> </w:t>
      </w:r>
      <w:r w:rsidRPr="00696B23">
        <w:rPr>
          <w:rFonts w:ascii="Source Sans Pro" w:hAnsi="Source Sans Pro"/>
          <w:sz w:val="20"/>
          <w:szCs w:val="20"/>
        </w:rPr>
        <w:t>Een rechtspersoon naar publiekrecht is k</w:t>
      </w:r>
      <w:r w:rsidR="00CF025D" w:rsidRPr="00696B23">
        <w:rPr>
          <w:rFonts w:ascii="Source Sans Pro" w:hAnsi="Source Sans Pro"/>
          <w:sz w:val="20"/>
          <w:szCs w:val="20"/>
        </w:rPr>
        <w:t xml:space="preserve">rachtens de Handelsregisterwet </w:t>
      </w:r>
      <w:r w:rsidRPr="00696B23">
        <w:rPr>
          <w:rFonts w:ascii="Source Sans Pro" w:hAnsi="Source Sans Pro"/>
          <w:sz w:val="20"/>
          <w:szCs w:val="20"/>
        </w:rPr>
        <w:t>ontheven van inschrijving in het handelsregister. De eventuele publiekrechtelijke bestuurders moeten in dat geval blijken uit een bevoegd bestuursbesluit.</w:t>
      </w:r>
    </w:p>
    <w:p w14:paraId="4C0A834B" w14:textId="77777777" w:rsidR="00CF025D" w:rsidRPr="00696B23" w:rsidRDefault="00CF025D" w:rsidP="00CF025D">
      <w:pPr>
        <w:spacing w:after="0"/>
        <w:rPr>
          <w:rFonts w:ascii="Source Sans Pro" w:hAnsi="Source Sans Pro"/>
          <w:sz w:val="20"/>
          <w:szCs w:val="20"/>
        </w:rPr>
      </w:pPr>
    </w:p>
    <w:p w14:paraId="675ADA4E" w14:textId="4AE27646" w:rsidR="00886E01" w:rsidRPr="00696B23" w:rsidRDefault="002A3CD1" w:rsidP="00216E9D">
      <w:pPr>
        <w:spacing w:after="0"/>
        <w:ind w:left="1134" w:hanging="426"/>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2" behindDoc="0" locked="0" layoutInCell="1" allowOverlap="1" wp14:anchorId="3132EEA1" wp14:editId="0B593000">
                <wp:simplePos x="0" y="0"/>
                <wp:positionH relativeFrom="margin">
                  <wp:posOffset>-520700</wp:posOffset>
                </wp:positionH>
                <wp:positionV relativeFrom="paragraph">
                  <wp:posOffset>1905</wp:posOffset>
                </wp:positionV>
                <wp:extent cx="354330" cy="194310"/>
                <wp:effectExtent l="0" t="0" r="7620" b="0"/>
                <wp:wrapNone/>
                <wp:docPr id="20" name="Rechthoek 20"/>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2A23" id="Rechthoek 20" o:spid="_x0000_s1026" style="position:absolute;margin-left:-41pt;margin-top:.15pt;width:27.9pt;height:15.3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" fillcolor="#ffc000" stroked="f" strokeweight="2pt">
                <w10:wrap anchorx="margin"/>
              </v:rect>
            </w:pict>
          </mc:Fallback>
        </mc:AlternateContent>
      </w:r>
      <w:r w:rsidR="00886E01" w:rsidRPr="00696B23">
        <w:rPr>
          <w:rFonts w:ascii="Source Sans Pro" w:hAnsi="Source Sans Pro"/>
          <w:sz w:val="20"/>
          <w:szCs w:val="20"/>
        </w:rPr>
        <w:t>c)</w:t>
      </w:r>
      <w:r w:rsidR="00886E01" w:rsidRPr="00696B23">
        <w:rPr>
          <w:rFonts w:ascii="Source Sans Pro" w:hAnsi="Source Sans Pro"/>
          <w:sz w:val="20"/>
          <w:szCs w:val="20"/>
        </w:rPr>
        <w:tab/>
        <w:t xml:space="preserve">wijziging in de juridische naamgeving en eigendomsverhoudingen </w:t>
      </w:r>
      <w:r w:rsidR="00F251CF" w:rsidRPr="00696B23">
        <w:rPr>
          <w:rFonts w:ascii="Source Sans Pro" w:hAnsi="Source Sans Pro"/>
          <w:sz w:val="20"/>
          <w:szCs w:val="20"/>
        </w:rPr>
        <w:t>(bijv. bij aandelentransacties) die de zeggenschap in belangrijke mate wijzigt</w:t>
      </w:r>
      <w:r w:rsidR="002F24CC" w:rsidRPr="00696B23">
        <w:rPr>
          <w:rFonts w:ascii="Source Sans Pro" w:hAnsi="Source Sans Pro"/>
          <w:sz w:val="20"/>
          <w:szCs w:val="20"/>
          <w:lang w:eastAsia="ja-JP"/>
        </w:rPr>
        <w:t xml:space="preserve">, binnen 30 werkdagen </w:t>
      </w:r>
      <w:r w:rsidR="00A02E8F" w:rsidRPr="00696B23">
        <w:rPr>
          <w:rFonts w:ascii="Source Sans Pro" w:hAnsi="Source Sans Pro"/>
          <w:sz w:val="20"/>
          <w:szCs w:val="20"/>
          <w:lang w:eastAsia="ja-JP"/>
        </w:rPr>
        <w:t>na effectue</w:t>
      </w:r>
      <w:r w:rsidR="00166CB9" w:rsidRPr="00696B23">
        <w:rPr>
          <w:rFonts w:ascii="Source Sans Pro" w:hAnsi="Source Sans Pro"/>
          <w:sz w:val="20"/>
          <w:szCs w:val="20"/>
          <w:lang w:eastAsia="ja-JP"/>
        </w:rPr>
        <w:t>ring</w:t>
      </w:r>
      <w:r w:rsidR="002F24CC" w:rsidRPr="00696B23">
        <w:rPr>
          <w:rFonts w:ascii="Source Sans Pro" w:hAnsi="Source Sans Pro"/>
          <w:sz w:val="20"/>
          <w:szCs w:val="20"/>
          <w:lang w:eastAsia="ja-JP"/>
        </w:rPr>
        <w:t>,</w:t>
      </w:r>
      <w:r w:rsidR="00886E01" w:rsidRPr="00696B23">
        <w:rPr>
          <w:rFonts w:ascii="Source Sans Pro" w:hAnsi="Source Sans Pro"/>
          <w:sz w:val="20"/>
          <w:szCs w:val="20"/>
        </w:rPr>
        <w:t xml:space="preserve"> melden bij de inspectie-instelling.</w:t>
      </w:r>
    </w:p>
    <w:p w14:paraId="2375C146" w14:textId="77777777" w:rsidR="00886E01" w:rsidRPr="00696B23" w:rsidRDefault="00886E01" w:rsidP="00CF025D">
      <w:pPr>
        <w:spacing w:after="0"/>
        <w:rPr>
          <w:rFonts w:ascii="Source Sans Pro" w:hAnsi="Source Sans Pro"/>
          <w:sz w:val="20"/>
          <w:szCs w:val="20"/>
        </w:rPr>
      </w:pPr>
    </w:p>
    <w:p w14:paraId="3EE8939B" w14:textId="77777777" w:rsidR="00F2500A" w:rsidRPr="00696B23" w:rsidRDefault="00F2500A" w:rsidP="00CF025D">
      <w:pPr>
        <w:spacing w:after="0"/>
        <w:rPr>
          <w:rFonts w:ascii="Source Sans Pro" w:hAnsi="Source Sans Pro"/>
          <w:sz w:val="20"/>
          <w:szCs w:val="20"/>
        </w:rPr>
      </w:pPr>
      <w:r w:rsidRPr="00696B23">
        <w:rPr>
          <w:rFonts w:ascii="Source Sans Pro" w:hAnsi="Source Sans Pro"/>
          <w:sz w:val="20"/>
          <w:szCs w:val="20"/>
        </w:rPr>
        <w:br w:type="page"/>
      </w:r>
    </w:p>
    <w:p w14:paraId="479AF34B" w14:textId="77777777" w:rsidR="003454D0" w:rsidRPr="00696B23" w:rsidRDefault="003454D0" w:rsidP="00CF025D">
      <w:pPr>
        <w:spacing w:after="0"/>
        <w:rPr>
          <w:rFonts w:ascii="Source Sans Pro" w:hAnsi="Source Sans Pro"/>
          <w:sz w:val="20"/>
          <w:szCs w:val="20"/>
        </w:rPr>
      </w:pPr>
    </w:p>
    <w:p w14:paraId="319461E3" w14:textId="39F1E628" w:rsidR="00611C0C" w:rsidRPr="00696B23" w:rsidRDefault="003D13D7" w:rsidP="00611C0C">
      <w:pPr>
        <w:rPr>
          <w:rFonts w:ascii="Source Sans Pro" w:hAnsi="Source Sans Pro"/>
          <w:b/>
          <w:sz w:val="20"/>
          <w:szCs w:val="20"/>
          <w:lang w:eastAsia="ja-JP"/>
        </w:rPr>
      </w:pPr>
      <w:r w:rsidRPr="00696B23">
        <w:rPr>
          <w:rFonts w:ascii="Source Sans Pro" w:hAnsi="Source Sans Pro"/>
          <w:b/>
          <w:sz w:val="20"/>
          <w:szCs w:val="20"/>
        </w:rPr>
        <w:t>2</w:t>
      </w:r>
      <w:r w:rsidR="00C44D91" w:rsidRPr="00696B23">
        <w:rPr>
          <w:rFonts w:ascii="Source Sans Pro" w:hAnsi="Source Sans Pro"/>
          <w:b/>
          <w:sz w:val="20"/>
          <w:szCs w:val="20"/>
        </w:rPr>
        <w:t>.</w:t>
      </w:r>
      <w:r w:rsidR="00C44D91" w:rsidRPr="00696B23">
        <w:rPr>
          <w:rFonts w:ascii="Source Sans Pro" w:hAnsi="Source Sans Pro"/>
          <w:b/>
          <w:sz w:val="20"/>
          <w:szCs w:val="20"/>
        </w:rPr>
        <w:tab/>
        <w:t xml:space="preserve">Deel </w:t>
      </w:r>
      <w:r w:rsidR="00BA664A" w:rsidRPr="00696B23">
        <w:rPr>
          <w:rFonts w:ascii="Source Sans Pro" w:hAnsi="Source Sans Pro"/>
          <w:b/>
          <w:sz w:val="20"/>
          <w:szCs w:val="20"/>
        </w:rPr>
        <w:t>B</w:t>
      </w:r>
      <w:r w:rsidR="00AA4F34" w:rsidRPr="00696B23">
        <w:rPr>
          <w:rFonts w:ascii="Source Sans Pro" w:hAnsi="Source Sans Pro"/>
          <w:b/>
          <w:sz w:val="20"/>
          <w:szCs w:val="20"/>
        </w:rPr>
        <w:t>:</w:t>
      </w:r>
      <w:r w:rsidR="00C44D91" w:rsidRPr="00696B23">
        <w:rPr>
          <w:rFonts w:ascii="Source Sans Pro" w:hAnsi="Source Sans Pro"/>
          <w:b/>
          <w:sz w:val="20"/>
          <w:szCs w:val="20"/>
        </w:rPr>
        <w:t xml:space="preserve"> </w:t>
      </w:r>
      <w:r w:rsidR="00BA664A" w:rsidRPr="00696B23">
        <w:rPr>
          <w:rFonts w:ascii="Source Sans Pro" w:hAnsi="Source Sans Pro"/>
          <w:b/>
          <w:sz w:val="20"/>
          <w:szCs w:val="20"/>
        </w:rPr>
        <w:tab/>
      </w:r>
      <w:r w:rsidR="00611C0C" w:rsidRPr="00696B23">
        <w:rPr>
          <w:rFonts w:ascii="Source Sans Pro" w:hAnsi="Source Sans Pro"/>
          <w:b/>
          <w:sz w:val="20"/>
          <w:szCs w:val="20"/>
        </w:rPr>
        <w:t xml:space="preserve"> </w:t>
      </w:r>
      <w:r w:rsidR="00AC6888" w:rsidRPr="00696B23">
        <w:rPr>
          <w:rFonts w:ascii="Source Sans Pro" w:hAnsi="Source Sans Pro"/>
          <w:b/>
          <w:sz w:val="20"/>
          <w:szCs w:val="20"/>
        </w:rPr>
        <w:t>Klachtenp</w:t>
      </w:r>
      <w:r w:rsidR="00611C0C" w:rsidRPr="00696B23">
        <w:rPr>
          <w:rFonts w:ascii="Source Sans Pro" w:hAnsi="Source Sans Pro"/>
          <w:b/>
          <w:sz w:val="20"/>
          <w:szCs w:val="20"/>
        </w:rPr>
        <w:t>rocedure</w:t>
      </w:r>
      <w:r w:rsidR="00AC6888" w:rsidRPr="00696B23">
        <w:rPr>
          <w:rFonts w:ascii="Source Sans Pro" w:hAnsi="Source Sans Pro"/>
          <w:b/>
          <w:sz w:val="20"/>
          <w:szCs w:val="20"/>
        </w:rPr>
        <w:t>s</w:t>
      </w:r>
    </w:p>
    <w:p w14:paraId="22703C28" w14:textId="17078214" w:rsidR="00032252" w:rsidRPr="00696B23" w:rsidRDefault="00566EBB" w:rsidP="00611C0C">
      <w:pPr>
        <w:rPr>
          <w:rFonts w:ascii="Source Sans Pro" w:hAnsi="Source Sans Pro"/>
          <w:sz w:val="20"/>
          <w:szCs w:val="20"/>
          <w:u w:val="single"/>
        </w:rPr>
      </w:pPr>
      <w:r w:rsidRPr="00696B23">
        <w:rPr>
          <w:rFonts w:ascii="Source Sans Pro" w:hAnsi="Source Sans Pro"/>
          <w:sz w:val="20"/>
          <w:szCs w:val="20"/>
          <w:u w:val="single"/>
        </w:rPr>
        <w:t>2</w:t>
      </w:r>
      <w:r w:rsidR="00032252" w:rsidRPr="00696B23">
        <w:rPr>
          <w:rFonts w:ascii="Source Sans Pro" w:hAnsi="Source Sans Pro"/>
          <w:sz w:val="20"/>
          <w:szCs w:val="20"/>
          <w:u w:val="single"/>
        </w:rPr>
        <w:t>.1</w:t>
      </w:r>
      <w:r w:rsidR="00032252" w:rsidRPr="00696B23">
        <w:rPr>
          <w:rFonts w:ascii="Source Sans Pro" w:hAnsi="Source Sans Pro"/>
          <w:sz w:val="20"/>
          <w:szCs w:val="20"/>
          <w:u w:val="single"/>
        </w:rPr>
        <w:tab/>
        <w:t xml:space="preserve">Klachtenprocedure </w:t>
      </w:r>
      <w:r w:rsidR="00F2500A" w:rsidRPr="00696B23">
        <w:rPr>
          <w:rFonts w:ascii="Source Sans Pro" w:hAnsi="Source Sans Pro"/>
          <w:sz w:val="20"/>
          <w:szCs w:val="20"/>
          <w:u w:val="single"/>
        </w:rPr>
        <w:t>onderneming.</w:t>
      </w:r>
    </w:p>
    <w:p w14:paraId="09350C3B" w14:textId="5C8A6644" w:rsidR="00611C0C" w:rsidRPr="00696B23" w:rsidRDefault="007864A6" w:rsidP="00FC4892">
      <w:pPr>
        <w:ind w:left="709" w:hanging="709"/>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3" behindDoc="0" locked="0" layoutInCell="1" allowOverlap="1" wp14:anchorId="3F1E87A5" wp14:editId="636F1EC9">
                <wp:simplePos x="0" y="0"/>
                <wp:positionH relativeFrom="column">
                  <wp:posOffset>-518160</wp:posOffset>
                </wp:positionH>
                <wp:positionV relativeFrom="paragraph">
                  <wp:posOffset>107950</wp:posOffset>
                </wp:positionV>
                <wp:extent cx="354330" cy="228600"/>
                <wp:effectExtent l="0" t="0" r="7620" b="0"/>
                <wp:wrapNone/>
                <wp:docPr id="22" name="Rechthoek 2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B4B24" id="Rechthoek 22" o:spid="_x0000_s1026" style="position:absolute;margin-left:-40.8pt;margin-top:8.5pt;width:27.9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" fillcolor="#ffc000" stroked="f" strokeweight="2pt"/>
            </w:pict>
          </mc:Fallback>
        </mc:AlternateContent>
      </w:r>
      <w:r w:rsidR="003D13D7" w:rsidRPr="00696B23">
        <w:rPr>
          <w:rFonts w:ascii="Source Sans Pro" w:hAnsi="Source Sans Pro"/>
          <w:sz w:val="20"/>
          <w:szCs w:val="20"/>
        </w:rPr>
        <w:t>2</w:t>
      </w:r>
      <w:r w:rsidR="005E010E" w:rsidRPr="00696B23">
        <w:rPr>
          <w:rFonts w:ascii="Source Sans Pro" w:hAnsi="Source Sans Pro"/>
          <w:sz w:val="20"/>
          <w:szCs w:val="20"/>
        </w:rPr>
        <w:t>.</w:t>
      </w:r>
      <w:r w:rsidR="00611C0C" w:rsidRPr="00696B23">
        <w:rPr>
          <w:rFonts w:ascii="Source Sans Pro" w:hAnsi="Source Sans Pro"/>
          <w:sz w:val="20"/>
          <w:szCs w:val="20"/>
        </w:rPr>
        <w:t>1</w:t>
      </w:r>
      <w:r w:rsidR="005E010E" w:rsidRPr="00696B23">
        <w:rPr>
          <w:rFonts w:ascii="Source Sans Pro" w:hAnsi="Source Sans Pro"/>
          <w:sz w:val="20"/>
          <w:szCs w:val="20"/>
        </w:rPr>
        <w:t>.</w:t>
      </w:r>
      <w:r w:rsidR="00FB4220" w:rsidRPr="00696B23">
        <w:rPr>
          <w:rFonts w:ascii="Source Sans Pro" w:hAnsi="Source Sans Pro"/>
          <w:sz w:val="20"/>
          <w:szCs w:val="20"/>
        </w:rPr>
        <w:t>1</w:t>
      </w:r>
      <w:r w:rsidR="005E010E" w:rsidRPr="00696B23">
        <w:rPr>
          <w:rFonts w:ascii="Source Sans Pro" w:hAnsi="Source Sans Pro"/>
          <w:sz w:val="20"/>
          <w:szCs w:val="20"/>
        </w:rPr>
        <w:tab/>
      </w:r>
      <w:r w:rsidR="00F2500A" w:rsidRPr="00696B23">
        <w:rPr>
          <w:rFonts w:ascii="Source Sans Pro" w:hAnsi="Source Sans Pro"/>
          <w:sz w:val="20"/>
          <w:szCs w:val="20"/>
        </w:rPr>
        <w:t xml:space="preserve">De onderneming dient te beschikken over </w:t>
      </w:r>
      <w:r w:rsidR="005E010E" w:rsidRPr="00696B23">
        <w:rPr>
          <w:rFonts w:ascii="Source Sans Pro" w:hAnsi="Source Sans Pro"/>
          <w:sz w:val="20"/>
          <w:szCs w:val="20"/>
        </w:rPr>
        <w:t xml:space="preserve">een </w:t>
      </w:r>
      <w:r w:rsidR="008E3081" w:rsidRPr="00696B23">
        <w:rPr>
          <w:rFonts w:ascii="Source Sans Pro" w:hAnsi="Source Sans Pro"/>
          <w:sz w:val="20"/>
          <w:szCs w:val="20"/>
        </w:rPr>
        <w:t xml:space="preserve">schriftelijke </w:t>
      </w:r>
      <w:r w:rsidR="00110B18" w:rsidRPr="00696B23">
        <w:rPr>
          <w:rFonts w:ascii="Source Sans Pro" w:hAnsi="Source Sans Pro"/>
          <w:sz w:val="20"/>
          <w:szCs w:val="20"/>
        </w:rPr>
        <w:t>klachten</w:t>
      </w:r>
      <w:r w:rsidR="005E010E" w:rsidRPr="00696B23">
        <w:rPr>
          <w:rFonts w:ascii="Source Sans Pro" w:hAnsi="Source Sans Pro"/>
          <w:sz w:val="20"/>
          <w:szCs w:val="20"/>
        </w:rPr>
        <w:t>procedure</w:t>
      </w:r>
      <w:r w:rsidR="00A667BF" w:rsidRPr="00696B23">
        <w:rPr>
          <w:rFonts w:ascii="Source Sans Pro" w:hAnsi="Source Sans Pro"/>
          <w:sz w:val="20"/>
          <w:szCs w:val="20"/>
          <w:lang w:eastAsia="ja-JP"/>
        </w:rPr>
        <w:t xml:space="preserve"> welke de </w:t>
      </w:r>
      <w:r w:rsidR="008E2601" w:rsidRPr="00696B23">
        <w:rPr>
          <w:rFonts w:ascii="Source Sans Pro" w:hAnsi="Source Sans Pro"/>
          <w:sz w:val="20"/>
          <w:szCs w:val="20"/>
          <w:lang w:eastAsia="ja-JP"/>
        </w:rPr>
        <w:t>4 “O</w:t>
      </w:r>
      <w:r w:rsidR="00A667BF" w:rsidRPr="00696B23">
        <w:rPr>
          <w:rFonts w:ascii="Source Sans Pro" w:hAnsi="Source Sans Pro"/>
          <w:sz w:val="20"/>
          <w:szCs w:val="20"/>
          <w:lang w:eastAsia="ja-JP"/>
        </w:rPr>
        <w:t>” –systematiek beschrijft (of formulering van gelijke strekking)</w:t>
      </w:r>
      <w:r w:rsidR="005E010E" w:rsidRPr="00696B23">
        <w:rPr>
          <w:rFonts w:ascii="Source Sans Pro" w:hAnsi="Source Sans Pro"/>
          <w:sz w:val="20"/>
          <w:szCs w:val="20"/>
        </w:rPr>
        <w:t xml:space="preserve"> voor het behandelen van klachten</w:t>
      </w:r>
      <w:r w:rsidR="00F2500A" w:rsidRPr="00696B23">
        <w:rPr>
          <w:rFonts w:ascii="Source Sans Pro" w:hAnsi="Source Sans Pro"/>
          <w:sz w:val="20"/>
          <w:szCs w:val="20"/>
        </w:rPr>
        <w:t xml:space="preserve"> </w:t>
      </w:r>
      <w:r w:rsidR="003E62DC" w:rsidRPr="00696B23">
        <w:rPr>
          <w:rFonts w:ascii="Source Sans Pro" w:hAnsi="Source Sans Pro"/>
          <w:sz w:val="20"/>
          <w:szCs w:val="20"/>
        </w:rPr>
        <w:t>ten aanzien van het verschuldigde loon</w:t>
      </w:r>
      <w:r w:rsidR="005E010E" w:rsidRPr="00696B23">
        <w:rPr>
          <w:rFonts w:ascii="Source Sans Pro" w:hAnsi="Source Sans Pro"/>
          <w:sz w:val="20"/>
          <w:szCs w:val="20"/>
        </w:rPr>
        <w:t xml:space="preserve"> </w:t>
      </w:r>
      <w:r w:rsidR="00FB4220" w:rsidRPr="00696B23">
        <w:rPr>
          <w:rFonts w:ascii="Source Sans Pro" w:hAnsi="Source Sans Pro"/>
          <w:sz w:val="20"/>
          <w:szCs w:val="20"/>
        </w:rPr>
        <w:t>in de eigen onderneming</w:t>
      </w:r>
      <w:r w:rsidR="0000740B" w:rsidRPr="00696B23">
        <w:rPr>
          <w:rFonts w:ascii="Source Sans Pro" w:hAnsi="Source Sans Pro"/>
          <w:sz w:val="20"/>
          <w:szCs w:val="20"/>
        </w:rPr>
        <w:t>.</w:t>
      </w:r>
    </w:p>
    <w:p w14:paraId="551D9E00" w14:textId="06E08A87" w:rsidR="007225EE" w:rsidRPr="00696B23" w:rsidRDefault="007225EE" w:rsidP="007225EE">
      <w:pPr>
        <w:ind w:left="2124" w:hanging="1416"/>
        <w:rPr>
          <w:rFonts w:ascii="Source Sans Pro" w:hAnsi="Source Sans Pro"/>
          <w:sz w:val="20"/>
          <w:szCs w:val="20"/>
          <w:lang w:eastAsia="ja-JP"/>
        </w:rPr>
      </w:pPr>
      <w:r w:rsidRPr="00696B23">
        <w:rPr>
          <w:rFonts w:ascii="Source Sans Pro" w:hAnsi="Source Sans Pro"/>
          <w:b/>
          <w:sz w:val="20"/>
          <w:szCs w:val="20"/>
          <w:lang w:eastAsia="ja-JP"/>
        </w:rPr>
        <w:t>Opmerking:</w:t>
      </w:r>
      <w:r w:rsidR="008E2601" w:rsidRPr="00696B23">
        <w:rPr>
          <w:rFonts w:ascii="Source Sans Pro" w:hAnsi="Source Sans Pro"/>
          <w:sz w:val="20"/>
          <w:szCs w:val="20"/>
          <w:lang w:eastAsia="ja-JP"/>
        </w:rPr>
        <w:t xml:space="preserve"> </w:t>
      </w:r>
      <w:r w:rsidR="008E2601" w:rsidRPr="00696B23">
        <w:rPr>
          <w:rFonts w:ascii="Source Sans Pro" w:hAnsi="Source Sans Pro"/>
          <w:sz w:val="20"/>
          <w:szCs w:val="20"/>
          <w:lang w:eastAsia="ja-JP"/>
        </w:rPr>
        <w:tab/>
        <w:t>Het toepassen van de 4 “O</w:t>
      </w:r>
      <w:r w:rsidRPr="00696B23">
        <w:rPr>
          <w:rFonts w:ascii="Source Sans Pro" w:hAnsi="Source Sans Pro"/>
          <w:sz w:val="20"/>
          <w:szCs w:val="20"/>
          <w:lang w:eastAsia="ja-JP"/>
        </w:rPr>
        <w:t>”-systematiek (oorzaak, omvang, oplossing en</w:t>
      </w:r>
      <w:r w:rsidR="00EF23C9">
        <w:rPr>
          <w:rFonts w:ascii="Source Sans Pro" w:hAnsi="Source Sans Pro"/>
          <w:sz w:val="20"/>
          <w:szCs w:val="20"/>
          <w:lang w:eastAsia="ja-JP"/>
        </w:rPr>
        <w:t xml:space="preserve"> </w:t>
      </w:r>
      <w:r w:rsidRPr="00696B23">
        <w:rPr>
          <w:rFonts w:ascii="Source Sans Pro" w:hAnsi="Source Sans Pro"/>
          <w:sz w:val="20"/>
          <w:szCs w:val="20"/>
          <w:lang w:eastAsia="ja-JP"/>
        </w:rPr>
        <w:t>operationaliteit) is erop gericht dat corrigerende maatregelen de grondoorzaak van een afwijking elimineren zodat herhaling kan worden voorkomen. Een analyse van oorzaak en omvang van de afwijking is gericht op het oplossen van de afwijking en het operationaliseren van de oplossing.</w:t>
      </w:r>
    </w:p>
    <w:p w14:paraId="6DABA386" w14:textId="12B7D820" w:rsidR="007864A6" w:rsidRPr="00696B23" w:rsidRDefault="00435D8F" w:rsidP="007864A6">
      <w:pPr>
        <w:spacing w:after="0"/>
        <w:ind w:left="709" w:hanging="709"/>
        <w:rPr>
          <w:rFonts w:ascii="Source Sans Pro" w:hAnsi="Source Sans Pro" w:cs="Times New Roman"/>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7" behindDoc="0" locked="0" layoutInCell="1" allowOverlap="1" wp14:anchorId="7CACB772" wp14:editId="150B0011">
                <wp:simplePos x="0" y="0"/>
                <wp:positionH relativeFrom="column">
                  <wp:posOffset>-568325</wp:posOffset>
                </wp:positionH>
                <wp:positionV relativeFrom="paragraph">
                  <wp:posOffset>53487</wp:posOffset>
                </wp:positionV>
                <wp:extent cx="354330" cy="228600"/>
                <wp:effectExtent l="0" t="0" r="7620" b="0"/>
                <wp:wrapNone/>
                <wp:docPr id="11" name="Rechthoek 1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17BA" id="Rechthoek 11" o:spid="_x0000_s1026" style="position:absolute;margin-left:-44.75pt;margin-top:4.2pt;width:27.9pt;height:18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" fillcolor="#ffc000" stroked="f" strokeweight="2pt"/>
            </w:pict>
          </mc:Fallback>
        </mc:AlternateContent>
      </w:r>
      <w:r w:rsidRPr="00696B23">
        <w:rPr>
          <w:rFonts w:ascii="Source Sans Pro" w:hAnsi="Source Sans Pro"/>
          <w:sz w:val="20"/>
          <w:szCs w:val="20"/>
          <w:lang w:eastAsia="ja-JP"/>
        </w:rPr>
        <w:t>2.1.2</w:t>
      </w:r>
      <w:r w:rsidRPr="00696B23">
        <w:rPr>
          <w:rFonts w:ascii="Source Sans Pro" w:hAnsi="Source Sans Pro"/>
          <w:sz w:val="20"/>
          <w:szCs w:val="20"/>
          <w:lang w:eastAsia="ja-JP"/>
        </w:rPr>
        <w:tab/>
        <w:t xml:space="preserve">De onderneming dient binnen 15 werkdagen na ontvangst van </w:t>
      </w:r>
      <w:r w:rsidR="00F405D1" w:rsidRPr="0013262C">
        <w:rPr>
          <w:rFonts w:ascii="Source Sans Pro" w:hAnsi="Source Sans Pro"/>
          <w:sz w:val="20"/>
          <w:szCs w:val="20"/>
          <w:lang w:eastAsia="ja-JP"/>
        </w:rPr>
        <w:t>een</w:t>
      </w:r>
      <w:r w:rsidR="00F405D1" w:rsidRPr="00696B23">
        <w:rPr>
          <w:rFonts w:ascii="Source Sans Pro" w:hAnsi="Source Sans Pro"/>
          <w:sz w:val="20"/>
          <w:szCs w:val="20"/>
          <w:lang w:eastAsia="ja-JP"/>
        </w:rPr>
        <w:t xml:space="preserve"> </w:t>
      </w:r>
      <w:r w:rsidRPr="00696B23">
        <w:rPr>
          <w:rFonts w:ascii="Source Sans Pro" w:hAnsi="Source Sans Pro"/>
          <w:sz w:val="20"/>
          <w:szCs w:val="20"/>
          <w:lang w:eastAsia="ja-JP"/>
        </w:rPr>
        <w:t>klacht vast te stellen of de klacht gegrond of ongegrond is.</w:t>
      </w:r>
      <w:r w:rsidR="006B4D70" w:rsidRPr="00696B23">
        <w:rPr>
          <w:rFonts w:ascii="Source Sans Pro" w:hAnsi="Source Sans Pro" w:cs="Times New Roman"/>
          <w:sz w:val="20"/>
          <w:szCs w:val="20"/>
          <w:lang w:eastAsia="ja-JP"/>
        </w:rPr>
        <w:t xml:space="preserve"> Een klacht in het kader van deze normenset heeft een minimale totale omvang van € 750,-</w:t>
      </w:r>
    </w:p>
    <w:p w14:paraId="53ED1533" w14:textId="77777777" w:rsidR="007864A6" w:rsidRPr="00696B23" w:rsidRDefault="007864A6" w:rsidP="007864A6">
      <w:pPr>
        <w:pStyle w:val="Lijstalinea"/>
        <w:spacing w:after="0"/>
        <w:rPr>
          <w:rFonts w:ascii="Source Sans Pro" w:hAnsi="Source Sans Pro" w:cs="Times New Roman"/>
          <w:sz w:val="20"/>
          <w:szCs w:val="20"/>
          <w:lang w:eastAsia="ja-JP"/>
        </w:rPr>
      </w:pPr>
    </w:p>
    <w:p w14:paraId="40A31973" w14:textId="200A9B9E" w:rsidR="00894A01" w:rsidRPr="00696B23" w:rsidRDefault="00132F97" w:rsidP="00A22D73">
      <w:pPr>
        <w:ind w:left="708" w:hanging="70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0" behindDoc="0" locked="0" layoutInCell="1" allowOverlap="1" wp14:anchorId="1C721B67" wp14:editId="68A54532">
                <wp:simplePos x="0" y="0"/>
                <wp:positionH relativeFrom="column">
                  <wp:posOffset>-566908</wp:posOffset>
                </wp:positionH>
                <wp:positionV relativeFrom="paragraph">
                  <wp:posOffset>43180</wp:posOffset>
                </wp:positionV>
                <wp:extent cx="354330" cy="228600"/>
                <wp:effectExtent l="0" t="0" r="7620" b="0"/>
                <wp:wrapNone/>
                <wp:docPr id="23" name="Rechthoek 2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3561" id="Rechthoek 23" o:spid="_x0000_s1026" style="position:absolute;margin-left:-44.65pt;margin-top:3.4pt;width:27.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" fillcolor="#c00000" stroked="f" strokeweight="2pt"/>
            </w:pict>
          </mc:Fallback>
        </mc:AlternateContent>
      </w:r>
      <w:r w:rsidR="003D13D7" w:rsidRPr="00696B23">
        <w:rPr>
          <w:rFonts w:ascii="Source Sans Pro" w:hAnsi="Source Sans Pro"/>
          <w:sz w:val="20"/>
          <w:szCs w:val="20"/>
        </w:rPr>
        <w:t>2</w:t>
      </w:r>
      <w:r w:rsidR="00894A01" w:rsidRPr="00696B23">
        <w:rPr>
          <w:rFonts w:ascii="Source Sans Pro" w:hAnsi="Source Sans Pro"/>
          <w:sz w:val="20"/>
          <w:szCs w:val="20"/>
        </w:rPr>
        <w:t>.</w:t>
      </w:r>
      <w:r w:rsidR="00BE72CD" w:rsidRPr="00696B23">
        <w:rPr>
          <w:rFonts w:ascii="Source Sans Pro" w:hAnsi="Source Sans Pro"/>
          <w:sz w:val="20"/>
          <w:szCs w:val="20"/>
        </w:rPr>
        <w:t>1</w:t>
      </w:r>
      <w:r w:rsidR="00894A01" w:rsidRPr="00696B23">
        <w:rPr>
          <w:rFonts w:ascii="Source Sans Pro" w:hAnsi="Source Sans Pro"/>
          <w:sz w:val="20"/>
          <w:szCs w:val="20"/>
        </w:rPr>
        <w:t>.</w:t>
      </w:r>
      <w:r w:rsidR="00435D8F" w:rsidRPr="00696B23">
        <w:rPr>
          <w:rFonts w:ascii="Source Sans Pro" w:hAnsi="Source Sans Pro"/>
          <w:sz w:val="20"/>
          <w:szCs w:val="20"/>
        </w:rPr>
        <w:t>3</w:t>
      </w:r>
      <w:r w:rsidR="00894A01" w:rsidRPr="00696B23">
        <w:rPr>
          <w:rFonts w:ascii="Source Sans Pro" w:hAnsi="Source Sans Pro"/>
          <w:sz w:val="20"/>
          <w:szCs w:val="20"/>
        </w:rPr>
        <w:tab/>
      </w:r>
      <w:r w:rsidR="006949ED" w:rsidRPr="00696B23">
        <w:rPr>
          <w:rFonts w:ascii="Source Sans Pro" w:hAnsi="Source Sans Pro"/>
          <w:sz w:val="20"/>
          <w:szCs w:val="20"/>
        </w:rPr>
        <w:t xml:space="preserve">De onderneming dient </w:t>
      </w:r>
      <w:r w:rsidR="008E3081" w:rsidRPr="00696B23">
        <w:rPr>
          <w:rFonts w:ascii="Source Sans Pro" w:hAnsi="Source Sans Pro"/>
          <w:sz w:val="20"/>
          <w:szCs w:val="20"/>
        </w:rPr>
        <w:t xml:space="preserve">klachten </w:t>
      </w:r>
      <w:r w:rsidR="00A02E8F" w:rsidRPr="00696B23">
        <w:rPr>
          <w:rFonts w:ascii="Source Sans Pro" w:hAnsi="Source Sans Pro"/>
          <w:sz w:val="20"/>
          <w:szCs w:val="20"/>
        </w:rPr>
        <w:t xml:space="preserve">binnen </w:t>
      </w:r>
      <w:r w:rsidR="004361E4" w:rsidRPr="00696B23">
        <w:rPr>
          <w:rFonts w:ascii="Source Sans Pro" w:hAnsi="Source Sans Pro"/>
          <w:sz w:val="20"/>
          <w:szCs w:val="20"/>
        </w:rPr>
        <w:t>30 werkdagen</w:t>
      </w:r>
      <w:r w:rsidR="00A02E8F" w:rsidRPr="00696B23">
        <w:rPr>
          <w:rFonts w:ascii="Source Sans Pro" w:hAnsi="Source Sans Pro"/>
          <w:sz w:val="20"/>
          <w:szCs w:val="20"/>
        </w:rPr>
        <w:t xml:space="preserve"> na vaststell</w:t>
      </w:r>
      <w:r w:rsidR="00A22D73" w:rsidRPr="00696B23">
        <w:rPr>
          <w:rFonts w:ascii="Source Sans Pro" w:hAnsi="Source Sans Pro"/>
          <w:sz w:val="20"/>
          <w:szCs w:val="20"/>
        </w:rPr>
        <w:t xml:space="preserve">ing dat de klacht gegrond is, </w:t>
      </w:r>
      <w:r w:rsidR="00A667BF" w:rsidRPr="00696B23">
        <w:rPr>
          <w:rFonts w:ascii="Source Sans Pro" w:hAnsi="Source Sans Pro"/>
          <w:sz w:val="20"/>
          <w:szCs w:val="20"/>
          <w:lang w:eastAsia="ja-JP"/>
        </w:rPr>
        <w:t>schriftelijk</w:t>
      </w:r>
      <w:r w:rsidR="00A667BF" w:rsidRPr="00696B23">
        <w:rPr>
          <w:rFonts w:ascii="Source Sans Pro" w:hAnsi="Source Sans Pro"/>
          <w:sz w:val="20"/>
          <w:szCs w:val="20"/>
        </w:rPr>
        <w:t xml:space="preserve"> </w:t>
      </w:r>
      <w:r w:rsidR="006949ED" w:rsidRPr="00696B23">
        <w:rPr>
          <w:rFonts w:ascii="Source Sans Pro" w:hAnsi="Source Sans Pro"/>
          <w:sz w:val="20"/>
          <w:szCs w:val="20"/>
        </w:rPr>
        <w:t>te melden aan de inspectie-</w:t>
      </w:r>
      <w:r w:rsidR="006949ED" w:rsidRPr="00563A97">
        <w:rPr>
          <w:rFonts w:ascii="Source Sans Pro" w:hAnsi="Source Sans Pro"/>
          <w:sz w:val="20"/>
          <w:szCs w:val="20"/>
        </w:rPr>
        <w:t>instellin</w:t>
      </w:r>
      <w:r w:rsidR="00563A97" w:rsidRPr="00563A97">
        <w:rPr>
          <w:rFonts w:ascii="Source Sans Pro" w:hAnsi="Source Sans Pro"/>
          <w:sz w:val="20"/>
          <w:szCs w:val="20"/>
        </w:rPr>
        <w:t>g.</w:t>
      </w:r>
    </w:p>
    <w:p w14:paraId="5CCB18CD" w14:textId="2306855D" w:rsidR="00B41DA4" w:rsidRPr="00696B23" w:rsidRDefault="00A22D73" w:rsidP="005F4070">
      <w:pPr>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1" behindDoc="0" locked="0" layoutInCell="1" allowOverlap="1" wp14:anchorId="13E19216" wp14:editId="04DCDBD8">
                <wp:simplePos x="0" y="0"/>
                <wp:positionH relativeFrom="column">
                  <wp:posOffset>-563684</wp:posOffset>
                </wp:positionH>
                <wp:positionV relativeFrom="paragraph">
                  <wp:posOffset>7620</wp:posOffset>
                </wp:positionV>
                <wp:extent cx="354330" cy="228600"/>
                <wp:effectExtent l="0" t="0" r="7620" b="0"/>
                <wp:wrapNone/>
                <wp:docPr id="24" name="Rechthoek 2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C7467" id="Rechthoek 24" o:spid="_x0000_s1026" style="position:absolute;margin-left:-44.4pt;margin-top:.6pt;width:27.9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" fillcolor="#c00000" stroked="f" strokeweight="2pt"/>
            </w:pict>
          </mc:Fallback>
        </mc:AlternateContent>
      </w:r>
      <w:r w:rsidR="00894A01" w:rsidRPr="00696B23">
        <w:rPr>
          <w:rFonts w:ascii="Source Sans Pro" w:hAnsi="Source Sans Pro"/>
          <w:sz w:val="20"/>
          <w:szCs w:val="20"/>
        </w:rPr>
        <w:tab/>
      </w:r>
      <w:r w:rsidR="003D13D7" w:rsidRPr="00696B23">
        <w:rPr>
          <w:rFonts w:ascii="Source Sans Pro" w:hAnsi="Source Sans Pro"/>
          <w:sz w:val="20"/>
          <w:szCs w:val="20"/>
        </w:rPr>
        <w:t>2</w:t>
      </w:r>
      <w:r w:rsidR="005E010E" w:rsidRPr="00696B23">
        <w:rPr>
          <w:rFonts w:ascii="Source Sans Pro" w:hAnsi="Source Sans Pro"/>
          <w:sz w:val="20"/>
          <w:szCs w:val="20"/>
        </w:rPr>
        <w:t>.</w:t>
      </w:r>
      <w:r w:rsidR="00BE72CD" w:rsidRPr="00696B23">
        <w:rPr>
          <w:rFonts w:ascii="Source Sans Pro" w:hAnsi="Source Sans Pro"/>
          <w:sz w:val="20"/>
          <w:szCs w:val="20"/>
        </w:rPr>
        <w:t>1</w:t>
      </w:r>
      <w:r w:rsidR="005E010E" w:rsidRPr="00696B23">
        <w:rPr>
          <w:rFonts w:ascii="Source Sans Pro" w:hAnsi="Source Sans Pro"/>
          <w:sz w:val="20"/>
          <w:szCs w:val="20"/>
        </w:rPr>
        <w:t>.</w:t>
      </w:r>
      <w:r w:rsidR="00435D8F" w:rsidRPr="00696B23">
        <w:rPr>
          <w:rFonts w:ascii="Source Sans Pro" w:hAnsi="Source Sans Pro"/>
          <w:sz w:val="20"/>
          <w:szCs w:val="20"/>
        </w:rPr>
        <w:t>3</w:t>
      </w:r>
      <w:r w:rsidR="005E010E" w:rsidRPr="00696B23">
        <w:rPr>
          <w:rFonts w:ascii="Source Sans Pro" w:hAnsi="Source Sans Pro"/>
          <w:sz w:val="20"/>
          <w:szCs w:val="20"/>
        </w:rPr>
        <w:t>.</w:t>
      </w:r>
      <w:r w:rsidR="005F4070" w:rsidRPr="00696B23">
        <w:rPr>
          <w:rFonts w:ascii="Source Sans Pro" w:hAnsi="Source Sans Pro"/>
          <w:sz w:val="20"/>
          <w:szCs w:val="20"/>
          <w:lang w:eastAsia="ja-JP"/>
        </w:rPr>
        <w:t>1</w:t>
      </w:r>
      <w:r w:rsidR="005E010E" w:rsidRPr="00696B23">
        <w:rPr>
          <w:rFonts w:ascii="Source Sans Pro" w:hAnsi="Source Sans Pro"/>
          <w:sz w:val="20"/>
          <w:szCs w:val="20"/>
        </w:rPr>
        <w:t xml:space="preserve"> </w:t>
      </w:r>
      <w:r w:rsidR="00894A01" w:rsidRPr="00696B23">
        <w:rPr>
          <w:rFonts w:ascii="Source Sans Pro" w:hAnsi="Source Sans Pro"/>
          <w:sz w:val="20"/>
          <w:szCs w:val="20"/>
        </w:rPr>
        <w:tab/>
      </w:r>
      <w:r w:rsidR="006949ED" w:rsidRPr="00696B23">
        <w:rPr>
          <w:rFonts w:ascii="Source Sans Pro" w:hAnsi="Source Sans Pro"/>
          <w:sz w:val="20"/>
          <w:szCs w:val="20"/>
        </w:rPr>
        <w:t xml:space="preserve">De onderneming </w:t>
      </w:r>
      <w:r w:rsidR="00B41DA4" w:rsidRPr="00696B23">
        <w:rPr>
          <w:rFonts w:ascii="Source Sans Pro" w:hAnsi="Source Sans Pro"/>
          <w:sz w:val="20"/>
          <w:szCs w:val="20"/>
          <w:lang w:eastAsia="ja-JP"/>
        </w:rPr>
        <w:t>behandelt de klacht conform de klachtenprocedure</w:t>
      </w:r>
      <w:r w:rsidR="00000900" w:rsidRPr="00696B23">
        <w:rPr>
          <w:rFonts w:ascii="Source Sans Pro" w:hAnsi="Source Sans Pro"/>
          <w:sz w:val="20"/>
          <w:szCs w:val="20"/>
          <w:lang w:eastAsia="ja-JP"/>
        </w:rPr>
        <w:t xml:space="preserve"> </w:t>
      </w:r>
      <w:r w:rsidR="00B41DA4" w:rsidRPr="00696B23">
        <w:rPr>
          <w:rFonts w:ascii="Source Sans Pro" w:hAnsi="Source Sans Pro"/>
          <w:sz w:val="20"/>
          <w:szCs w:val="20"/>
          <w:lang w:eastAsia="ja-JP"/>
        </w:rPr>
        <w:t xml:space="preserve">van de </w:t>
      </w:r>
      <w:r w:rsidR="005F4070" w:rsidRPr="00696B23">
        <w:rPr>
          <w:rFonts w:ascii="Source Sans Pro" w:hAnsi="Source Sans Pro"/>
          <w:sz w:val="20"/>
          <w:szCs w:val="20"/>
          <w:lang w:eastAsia="ja-JP"/>
        </w:rPr>
        <w:tab/>
      </w:r>
      <w:r w:rsidR="00566EBB" w:rsidRPr="00696B23">
        <w:rPr>
          <w:rFonts w:ascii="Source Sans Pro" w:hAnsi="Source Sans Pro"/>
          <w:sz w:val="20"/>
          <w:szCs w:val="20"/>
          <w:lang w:eastAsia="ja-JP"/>
        </w:rPr>
        <w:tab/>
      </w:r>
      <w:r w:rsidR="00566EBB" w:rsidRPr="00696B23">
        <w:rPr>
          <w:rFonts w:ascii="Source Sans Pro" w:hAnsi="Source Sans Pro"/>
          <w:sz w:val="20"/>
          <w:szCs w:val="20"/>
          <w:lang w:eastAsia="ja-JP"/>
        </w:rPr>
        <w:tab/>
      </w:r>
      <w:r w:rsidR="00EF23C9">
        <w:rPr>
          <w:rFonts w:ascii="Source Sans Pro" w:hAnsi="Source Sans Pro"/>
          <w:sz w:val="20"/>
          <w:szCs w:val="20"/>
          <w:lang w:eastAsia="ja-JP"/>
        </w:rPr>
        <w:tab/>
      </w:r>
      <w:r w:rsidR="00B41DA4" w:rsidRPr="00696B23">
        <w:rPr>
          <w:rFonts w:ascii="Source Sans Pro" w:hAnsi="Source Sans Pro"/>
          <w:sz w:val="20"/>
          <w:szCs w:val="20"/>
          <w:lang w:eastAsia="ja-JP"/>
        </w:rPr>
        <w:t>onderneming</w:t>
      </w:r>
      <w:r w:rsidR="005F4070" w:rsidRPr="00696B23">
        <w:rPr>
          <w:rFonts w:ascii="Source Sans Pro" w:hAnsi="Source Sans Pro"/>
          <w:sz w:val="20"/>
          <w:szCs w:val="20"/>
          <w:lang w:eastAsia="ja-JP"/>
        </w:rPr>
        <w:t xml:space="preserve"> met in achtneming van de daarin genoemde termijnen</w:t>
      </w:r>
      <w:r w:rsidR="00B41DA4" w:rsidRPr="00696B23">
        <w:rPr>
          <w:rFonts w:ascii="Source Sans Pro" w:hAnsi="Source Sans Pro"/>
          <w:sz w:val="20"/>
          <w:szCs w:val="20"/>
          <w:lang w:eastAsia="ja-JP"/>
        </w:rPr>
        <w:t>.</w:t>
      </w:r>
    </w:p>
    <w:p w14:paraId="139C7C43" w14:textId="58A0BF8D" w:rsidR="00611C0C" w:rsidRPr="00696B23" w:rsidRDefault="00AF318C" w:rsidP="005F4070">
      <w:pPr>
        <w:ind w:left="1413" w:hanging="705"/>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3" behindDoc="0" locked="0" layoutInCell="1" allowOverlap="1" wp14:anchorId="4883D61B" wp14:editId="04CA4E02">
                <wp:simplePos x="0" y="0"/>
                <wp:positionH relativeFrom="column">
                  <wp:posOffset>-551815</wp:posOffset>
                </wp:positionH>
                <wp:positionV relativeFrom="paragraph">
                  <wp:posOffset>784225</wp:posOffset>
                </wp:positionV>
                <wp:extent cx="354330" cy="228600"/>
                <wp:effectExtent l="0" t="0" r="7620" b="0"/>
                <wp:wrapNone/>
                <wp:docPr id="26" name="Rechthoek 26"/>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1635" id="Rechthoek 26" o:spid="_x0000_s1026" style="position:absolute;margin-left:-43.45pt;margin-top:61.75pt;width:27.9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" fillcolor="#c00000" stroked="f" strokeweight="2pt"/>
            </w:pict>
          </mc:Fallback>
        </mc:AlternateContent>
      </w:r>
      <w:r w:rsidR="00A22D73"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2" behindDoc="0" locked="0" layoutInCell="1" allowOverlap="1" wp14:anchorId="3683F352" wp14:editId="4BE5A50C">
                <wp:simplePos x="0" y="0"/>
                <wp:positionH relativeFrom="column">
                  <wp:posOffset>-566224</wp:posOffset>
                </wp:positionH>
                <wp:positionV relativeFrom="paragraph">
                  <wp:posOffset>5470</wp:posOffset>
                </wp:positionV>
                <wp:extent cx="354330" cy="228600"/>
                <wp:effectExtent l="0" t="0" r="7620" b="0"/>
                <wp:wrapNone/>
                <wp:docPr id="25" name="Rechthoek 2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E25E" id="Rechthoek 25" o:spid="_x0000_s1026" style="position:absolute;margin-left:-44.6pt;margin-top:.45pt;width:27.9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" fillcolor="#c00000" stroked="f" strokeweight="2pt"/>
            </w:pict>
          </mc:Fallback>
        </mc:AlternateContent>
      </w:r>
      <w:r w:rsidR="00B41DA4" w:rsidRPr="00696B23">
        <w:rPr>
          <w:rFonts w:ascii="Source Sans Pro" w:hAnsi="Source Sans Pro"/>
          <w:sz w:val="20"/>
          <w:szCs w:val="20"/>
          <w:lang w:eastAsia="ja-JP"/>
        </w:rPr>
        <w:t>2.1.</w:t>
      </w:r>
      <w:r w:rsidR="00435D8F" w:rsidRPr="00696B23">
        <w:rPr>
          <w:rFonts w:ascii="Source Sans Pro" w:hAnsi="Source Sans Pro"/>
          <w:sz w:val="20"/>
          <w:szCs w:val="20"/>
          <w:lang w:eastAsia="ja-JP"/>
        </w:rPr>
        <w:t>3</w:t>
      </w:r>
      <w:r w:rsidR="00B41DA4" w:rsidRPr="00696B23">
        <w:rPr>
          <w:rFonts w:ascii="Source Sans Pro" w:hAnsi="Source Sans Pro"/>
          <w:sz w:val="20"/>
          <w:szCs w:val="20"/>
          <w:lang w:eastAsia="ja-JP"/>
        </w:rPr>
        <w:t>.</w:t>
      </w:r>
      <w:r w:rsidR="005F4070" w:rsidRPr="00696B23">
        <w:rPr>
          <w:rFonts w:ascii="Source Sans Pro" w:hAnsi="Source Sans Pro"/>
          <w:sz w:val="20"/>
          <w:szCs w:val="20"/>
          <w:lang w:eastAsia="ja-JP"/>
        </w:rPr>
        <w:t>2</w:t>
      </w:r>
      <w:r w:rsidR="00B41DA4" w:rsidRPr="00696B23">
        <w:rPr>
          <w:rFonts w:ascii="Source Sans Pro" w:hAnsi="Source Sans Pro"/>
          <w:sz w:val="20"/>
          <w:szCs w:val="20"/>
          <w:lang w:eastAsia="ja-JP"/>
        </w:rPr>
        <w:tab/>
      </w:r>
      <w:r w:rsidR="005F4070" w:rsidRPr="00696B23">
        <w:rPr>
          <w:rFonts w:ascii="Source Sans Pro" w:hAnsi="Source Sans Pro"/>
          <w:sz w:val="20"/>
          <w:szCs w:val="20"/>
          <w:lang w:eastAsia="ja-JP"/>
        </w:rPr>
        <w:t xml:space="preserve">Indien de klacht </w:t>
      </w:r>
      <w:r w:rsidR="00E72C6D" w:rsidRPr="00696B23">
        <w:rPr>
          <w:rFonts w:ascii="Source Sans Pro" w:hAnsi="Source Sans Pro"/>
          <w:sz w:val="20"/>
          <w:szCs w:val="20"/>
          <w:lang w:eastAsia="ja-JP"/>
        </w:rPr>
        <w:t xml:space="preserve">door de onderneming </w:t>
      </w:r>
      <w:r w:rsidR="005F4070" w:rsidRPr="00696B23">
        <w:rPr>
          <w:rFonts w:ascii="Source Sans Pro" w:hAnsi="Source Sans Pro"/>
          <w:sz w:val="20"/>
          <w:szCs w:val="20"/>
          <w:lang w:eastAsia="ja-JP"/>
        </w:rPr>
        <w:t xml:space="preserve">gegrond verklaard is, dient de </w:t>
      </w:r>
      <w:r w:rsidR="00B41DA4" w:rsidRPr="00696B23">
        <w:rPr>
          <w:rFonts w:ascii="Source Sans Pro" w:hAnsi="Source Sans Pro"/>
          <w:sz w:val="20"/>
          <w:szCs w:val="20"/>
          <w:lang w:eastAsia="ja-JP"/>
        </w:rPr>
        <w:t xml:space="preserve">onderneming </w:t>
      </w:r>
      <w:r w:rsidR="005F4070" w:rsidRPr="00696B23">
        <w:rPr>
          <w:rFonts w:ascii="Source Sans Pro" w:hAnsi="Source Sans Pro"/>
          <w:sz w:val="20"/>
          <w:szCs w:val="20"/>
          <w:lang w:eastAsia="ja-JP"/>
        </w:rPr>
        <w:t xml:space="preserve">binnen 30 werkdagen </w:t>
      </w:r>
      <w:r w:rsidR="00B41DA4" w:rsidRPr="00696B23">
        <w:rPr>
          <w:rFonts w:ascii="Source Sans Pro" w:hAnsi="Source Sans Pro"/>
          <w:sz w:val="20"/>
          <w:szCs w:val="20"/>
          <w:lang w:eastAsia="ja-JP"/>
        </w:rPr>
        <w:t>corrigerende maatregelen</w:t>
      </w:r>
      <w:r w:rsidR="00A93D8C" w:rsidRPr="00696B23">
        <w:rPr>
          <w:rFonts w:ascii="Source Sans Pro" w:hAnsi="Source Sans Pro"/>
          <w:sz w:val="20"/>
          <w:szCs w:val="20"/>
          <w:lang w:eastAsia="ja-JP"/>
        </w:rPr>
        <w:t xml:space="preserve"> door te voeren</w:t>
      </w:r>
      <w:r w:rsidR="005F4070" w:rsidRPr="00696B23">
        <w:rPr>
          <w:rFonts w:ascii="Source Sans Pro" w:hAnsi="Source Sans Pro"/>
          <w:sz w:val="20"/>
          <w:szCs w:val="20"/>
          <w:lang w:eastAsia="ja-JP"/>
        </w:rPr>
        <w:t xml:space="preserve">, </w:t>
      </w:r>
      <w:r w:rsidR="00E72C6D" w:rsidRPr="00696B23">
        <w:rPr>
          <w:rFonts w:ascii="Source Sans Pro" w:hAnsi="Source Sans Pro"/>
          <w:sz w:val="20"/>
          <w:szCs w:val="20"/>
          <w:lang w:eastAsia="ja-JP"/>
        </w:rPr>
        <w:t>indien nodig met terugwerkende kracht herstelmaatregelen treffen</w:t>
      </w:r>
      <w:r w:rsidR="005F4070" w:rsidRPr="00696B23">
        <w:rPr>
          <w:rFonts w:ascii="Source Sans Pro" w:hAnsi="Source Sans Pro"/>
          <w:sz w:val="20"/>
          <w:szCs w:val="20"/>
          <w:lang w:eastAsia="ja-JP"/>
        </w:rPr>
        <w:t xml:space="preserve">, </w:t>
      </w:r>
      <w:r w:rsidR="00B41DA4" w:rsidRPr="00696B23">
        <w:rPr>
          <w:rFonts w:ascii="Source Sans Pro" w:hAnsi="Source Sans Pro"/>
          <w:sz w:val="20"/>
          <w:szCs w:val="20"/>
          <w:lang w:eastAsia="ja-JP"/>
        </w:rPr>
        <w:t>om de oorzaak van een afwijking te elimineren.</w:t>
      </w:r>
      <w:r w:rsidR="00E72C6D" w:rsidRPr="00696B23">
        <w:rPr>
          <w:rFonts w:ascii="Source Sans Pro" w:hAnsi="Source Sans Pro"/>
          <w:sz w:val="20"/>
          <w:szCs w:val="20"/>
          <w:lang w:eastAsia="ja-JP"/>
        </w:rPr>
        <w:t xml:space="preserve"> Tevens wordt de inspectie-instelling schriftelijk geïnformeerd over de afhandeling van de klacht.</w:t>
      </w:r>
    </w:p>
    <w:p w14:paraId="099A67E7" w14:textId="0F4802D1" w:rsidR="00B41DA4" w:rsidRPr="00696B23" w:rsidRDefault="00435D8F" w:rsidP="005F4070">
      <w:pPr>
        <w:ind w:left="1413" w:hanging="705"/>
        <w:rPr>
          <w:rFonts w:ascii="Source Sans Pro" w:hAnsi="Source Sans Pro"/>
          <w:sz w:val="20"/>
          <w:szCs w:val="20"/>
        </w:rPr>
      </w:pPr>
      <w:r w:rsidRPr="00696B23">
        <w:rPr>
          <w:rFonts w:ascii="Source Sans Pro" w:hAnsi="Source Sans Pro"/>
          <w:sz w:val="20"/>
          <w:szCs w:val="20"/>
          <w:lang w:eastAsia="ja-JP"/>
        </w:rPr>
        <w:t>2.1.3</w:t>
      </w:r>
      <w:r w:rsidR="00B41DA4" w:rsidRPr="00696B23">
        <w:rPr>
          <w:rFonts w:ascii="Source Sans Pro" w:hAnsi="Source Sans Pro"/>
          <w:sz w:val="20"/>
          <w:szCs w:val="20"/>
          <w:lang w:eastAsia="ja-JP"/>
        </w:rPr>
        <w:t>.</w:t>
      </w:r>
      <w:r w:rsidR="005F4070" w:rsidRPr="00696B23">
        <w:rPr>
          <w:rFonts w:ascii="Source Sans Pro" w:hAnsi="Source Sans Pro"/>
          <w:sz w:val="20"/>
          <w:szCs w:val="20"/>
          <w:lang w:eastAsia="ja-JP"/>
        </w:rPr>
        <w:t>3</w:t>
      </w:r>
      <w:r w:rsidR="00B41DA4" w:rsidRPr="00696B23">
        <w:rPr>
          <w:rFonts w:ascii="Source Sans Pro" w:hAnsi="Source Sans Pro"/>
          <w:sz w:val="20"/>
          <w:szCs w:val="20"/>
          <w:lang w:eastAsia="ja-JP"/>
        </w:rPr>
        <w:tab/>
        <w:t xml:space="preserve">Indien er geen corrigerende maatregelen zijn doorgevoerd en/of de oorzaak van een afwijking niet </w:t>
      </w:r>
      <w:r w:rsidR="00D80C68" w:rsidRPr="00696B23">
        <w:rPr>
          <w:rFonts w:ascii="Source Sans Pro" w:hAnsi="Source Sans Pro"/>
          <w:sz w:val="20"/>
          <w:szCs w:val="20"/>
          <w:lang w:eastAsia="ja-JP"/>
        </w:rPr>
        <w:t>geëlimineerd</w:t>
      </w:r>
      <w:r w:rsidR="00B41DA4" w:rsidRPr="00696B23">
        <w:rPr>
          <w:rFonts w:ascii="Source Sans Pro" w:hAnsi="Source Sans Pro"/>
          <w:sz w:val="20"/>
          <w:szCs w:val="20"/>
          <w:lang w:eastAsia="ja-JP"/>
        </w:rPr>
        <w:t xml:space="preserve"> is, dient de klacht </w:t>
      </w:r>
      <w:r w:rsidR="005F4070" w:rsidRPr="00696B23">
        <w:rPr>
          <w:rFonts w:ascii="Source Sans Pro" w:hAnsi="Source Sans Pro"/>
          <w:sz w:val="20"/>
          <w:szCs w:val="20"/>
          <w:lang w:eastAsia="ja-JP"/>
        </w:rPr>
        <w:t xml:space="preserve">binnen 30 werkdagen </w:t>
      </w:r>
      <w:r w:rsidR="003D13F4" w:rsidRPr="00696B23">
        <w:rPr>
          <w:rFonts w:ascii="Source Sans Pro" w:hAnsi="Source Sans Pro"/>
          <w:sz w:val="20"/>
          <w:szCs w:val="20"/>
          <w:lang w:eastAsia="ja-JP"/>
        </w:rPr>
        <w:t xml:space="preserve">na vaststelling dat de klacht gegrond is, </w:t>
      </w:r>
      <w:r w:rsidR="00B41DA4" w:rsidRPr="00696B23">
        <w:rPr>
          <w:rFonts w:ascii="Source Sans Pro" w:hAnsi="Source Sans Pro"/>
          <w:sz w:val="20"/>
          <w:szCs w:val="20"/>
          <w:lang w:eastAsia="ja-JP"/>
        </w:rPr>
        <w:t xml:space="preserve">schriftelijk gemeld te </w:t>
      </w:r>
      <w:r w:rsidR="005F4070" w:rsidRPr="00696B23">
        <w:rPr>
          <w:rFonts w:ascii="Source Sans Pro" w:hAnsi="Source Sans Pro"/>
          <w:sz w:val="20"/>
          <w:szCs w:val="20"/>
          <w:lang w:eastAsia="ja-JP"/>
        </w:rPr>
        <w:t>worden</w:t>
      </w:r>
      <w:r w:rsidR="00B41DA4" w:rsidRPr="00696B23">
        <w:rPr>
          <w:rFonts w:ascii="Source Sans Pro" w:hAnsi="Source Sans Pro"/>
          <w:sz w:val="20"/>
          <w:szCs w:val="20"/>
          <w:lang w:eastAsia="ja-JP"/>
        </w:rPr>
        <w:t xml:space="preserve"> aan de </w:t>
      </w:r>
      <w:r w:rsidR="00EC55D9" w:rsidRPr="00696B23">
        <w:rPr>
          <w:rFonts w:ascii="Source Sans Pro" w:hAnsi="Source Sans Pro"/>
          <w:sz w:val="20"/>
          <w:szCs w:val="20"/>
          <w:lang w:eastAsia="ja-JP"/>
        </w:rPr>
        <w:t>afzender</w:t>
      </w:r>
      <w:r w:rsidR="00B41DA4" w:rsidRPr="00696B23">
        <w:rPr>
          <w:rFonts w:ascii="Source Sans Pro" w:hAnsi="Source Sans Pro"/>
          <w:sz w:val="20"/>
          <w:szCs w:val="20"/>
          <w:lang w:eastAsia="ja-JP"/>
        </w:rPr>
        <w:t>.</w:t>
      </w:r>
    </w:p>
    <w:p w14:paraId="4FEF7F3B" w14:textId="41404548" w:rsidR="00FB4220" w:rsidRPr="00696B23" w:rsidRDefault="00FB4220" w:rsidP="00EF23C9">
      <w:pPr>
        <w:ind w:left="1413"/>
        <w:rPr>
          <w:rFonts w:ascii="Source Sans Pro" w:hAnsi="Source Sans Pro"/>
          <w:sz w:val="20"/>
          <w:szCs w:val="20"/>
          <w:lang w:eastAsia="ja-JP"/>
        </w:rPr>
      </w:pPr>
      <w:r w:rsidRPr="00696B23">
        <w:rPr>
          <w:rFonts w:ascii="Source Sans Pro" w:hAnsi="Source Sans Pro"/>
          <w:b/>
          <w:sz w:val="20"/>
          <w:szCs w:val="20"/>
        </w:rPr>
        <w:t>Opmerking:</w:t>
      </w:r>
      <w:r w:rsidR="001A0595" w:rsidRPr="00696B23">
        <w:rPr>
          <w:rFonts w:ascii="Source Sans Pro" w:hAnsi="Source Sans Pro"/>
          <w:sz w:val="20"/>
          <w:szCs w:val="20"/>
        </w:rPr>
        <w:t xml:space="preserve">  </w:t>
      </w:r>
      <w:r w:rsidRPr="00696B23">
        <w:rPr>
          <w:rFonts w:ascii="Source Sans Pro" w:hAnsi="Source Sans Pro"/>
          <w:sz w:val="20"/>
          <w:szCs w:val="20"/>
        </w:rPr>
        <w:t xml:space="preserve">Meldingen aan de </w:t>
      </w:r>
      <w:r w:rsidR="00EC55D9" w:rsidRPr="00696B23">
        <w:rPr>
          <w:rFonts w:ascii="Source Sans Pro" w:hAnsi="Source Sans Pro"/>
          <w:sz w:val="20"/>
          <w:szCs w:val="20"/>
        </w:rPr>
        <w:t>afzender</w:t>
      </w:r>
      <w:r w:rsidRPr="00696B23">
        <w:rPr>
          <w:rFonts w:ascii="Source Sans Pro" w:hAnsi="Source Sans Pro"/>
          <w:sz w:val="20"/>
          <w:szCs w:val="20"/>
        </w:rPr>
        <w:t xml:space="preserve"> dienen </w:t>
      </w:r>
      <w:r w:rsidR="008F00A3" w:rsidRPr="00696B23">
        <w:rPr>
          <w:rFonts w:ascii="Source Sans Pro" w:hAnsi="Source Sans Pro"/>
          <w:sz w:val="20"/>
          <w:szCs w:val="20"/>
          <w:lang w:eastAsia="ja-JP"/>
        </w:rPr>
        <w:t xml:space="preserve">enkel </w:t>
      </w:r>
      <w:r w:rsidRPr="00696B23">
        <w:rPr>
          <w:rFonts w:ascii="Source Sans Pro" w:hAnsi="Source Sans Pro"/>
          <w:sz w:val="20"/>
          <w:szCs w:val="20"/>
        </w:rPr>
        <w:t>plaats te vinden indien er</w:t>
      </w:r>
      <w:r w:rsidR="008E2601" w:rsidRPr="00696B23">
        <w:rPr>
          <w:rFonts w:ascii="Source Sans Pro" w:hAnsi="Source Sans Pro"/>
          <w:sz w:val="20"/>
          <w:szCs w:val="20"/>
          <w:lang w:eastAsia="ja-JP"/>
        </w:rPr>
        <w:t xml:space="preserve"> </w:t>
      </w:r>
      <w:r w:rsidRPr="00696B23">
        <w:rPr>
          <w:rFonts w:ascii="Source Sans Pro" w:hAnsi="Source Sans Pro"/>
          <w:sz w:val="20"/>
          <w:szCs w:val="20"/>
        </w:rPr>
        <w:t xml:space="preserve">sprake is </w:t>
      </w:r>
      <w:r w:rsidR="008F00A3" w:rsidRPr="00696B23">
        <w:rPr>
          <w:rFonts w:ascii="Source Sans Pro" w:hAnsi="Source Sans Pro"/>
          <w:sz w:val="20"/>
          <w:szCs w:val="20"/>
          <w:lang w:eastAsia="ja-JP"/>
        </w:rPr>
        <w:t xml:space="preserve"> </w:t>
      </w:r>
      <w:r w:rsidRPr="00696B23">
        <w:rPr>
          <w:rFonts w:ascii="Source Sans Pro" w:hAnsi="Source Sans Pro"/>
          <w:sz w:val="20"/>
          <w:szCs w:val="20"/>
        </w:rPr>
        <w:t xml:space="preserve">van </w:t>
      </w:r>
      <w:r w:rsidR="00EF23C9">
        <w:rPr>
          <w:rFonts w:ascii="Source Sans Pro" w:hAnsi="Source Sans Pro"/>
          <w:sz w:val="20"/>
          <w:szCs w:val="20"/>
        </w:rPr>
        <w:t xml:space="preserve"> </w:t>
      </w:r>
      <w:r w:rsidRPr="00696B23">
        <w:rPr>
          <w:rFonts w:ascii="Source Sans Pro" w:hAnsi="Source Sans Pro"/>
          <w:sz w:val="20"/>
          <w:szCs w:val="20"/>
        </w:rPr>
        <w:t>structurele en</w:t>
      </w:r>
      <w:r w:rsidR="00032252" w:rsidRPr="00696B23">
        <w:rPr>
          <w:rFonts w:ascii="Source Sans Pro" w:hAnsi="Source Sans Pro"/>
          <w:sz w:val="20"/>
          <w:szCs w:val="20"/>
        </w:rPr>
        <w:t>/of</w:t>
      </w:r>
      <w:r w:rsidRPr="00696B23">
        <w:rPr>
          <w:rFonts w:ascii="Source Sans Pro" w:hAnsi="Source Sans Pro"/>
          <w:sz w:val="20"/>
          <w:szCs w:val="20"/>
        </w:rPr>
        <w:t xml:space="preserve"> </w:t>
      </w:r>
      <w:r w:rsidR="00032252" w:rsidRPr="00696B23">
        <w:rPr>
          <w:rFonts w:ascii="Source Sans Pro" w:hAnsi="Source Sans Pro"/>
          <w:sz w:val="20"/>
          <w:szCs w:val="20"/>
        </w:rPr>
        <w:t xml:space="preserve">materiele </w:t>
      </w:r>
      <w:r w:rsidRPr="00696B23">
        <w:rPr>
          <w:rFonts w:ascii="Source Sans Pro" w:hAnsi="Source Sans Pro"/>
          <w:sz w:val="20"/>
          <w:szCs w:val="20"/>
        </w:rPr>
        <w:t xml:space="preserve">risico’s verbonden </w:t>
      </w:r>
      <w:r w:rsidR="00032252" w:rsidRPr="00696B23">
        <w:rPr>
          <w:rFonts w:ascii="Source Sans Pro" w:hAnsi="Source Sans Pro"/>
          <w:sz w:val="20"/>
          <w:szCs w:val="20"/>
        </w:rPr>
        <w:t>aan</w:t>
      </w:r>
      <w:r w:rsidRPr="00696B23">
        <w:rPr>
          <w:rFonts w:ascii="Source Sans Pro" w:hAnsi="Source Sans Pro"/>
          <w:sz w:val="20"/>
          <w:szCs w:val="20"/>
        </w:rPr>
        <w:t xml:space="preserve"> de</w:t>
      </w:r>
      <w:r w:rsidR="00EF23C9">
        <w:rPr>
          <w:rFonts w:ascii="Source Sans Pro" w:hAnsi="Source Sans Pro"/>
          <w:sz w:val="20"/>
          <w:szCs w:val="20"/>
        </w:rPr>
        <w:t xml:space="preserve"> </w:t>
      </w:r>
      <w:r w:rsidRPr="00696B23">
        <w:rPr>
          <w:rFonts w:ascii="Source Sans Pro" w:hAnsi="Source Sans Pro"/>
          <w:sz w:val="20"/>
          <w:szCs w:val="20"/>
        </w:rPr>
        <w:t xml:space="preserve">geconstateerde </w:t>
      </w:r>
      <w:r w:rsidR="008F00A3" w:rsidRPr="00696B23">
        <w:rPr>
          <w:rFonts w:ascii="Source Sans Pro" w:hAnsi="Source Sans Pro"/>
          <w:sz w:val="20"/>
          <w:szCs w:val="20"/>
          <w:lang w:eastAsia="ja-JP"/>
        </w:rPr>
        <w:t>klacht</w:t>
      </w:r>
      <w:r w:rsidRPr="00696B23">
        <w:rPr>
          <w:rFonts w:ascii="Source Sans Pro" w:hAnsi="Source Sans Pro"/>
          <w:sz w:val="20"/>
          <w:szCs w:val="20"/>
        </w:rPr>
        <w:t>.</w:t>
      </w:r>
    </w:p>
    <w:p w14:paraId="4FC0A58C" w14:textId="7541561C" w:rsidR="00943249" w:rsidRPr="00696B23" w:rsidRDefault="00AF318C" w:rsidP="00E46E35">
      <w:pPr>
        <w:ind w:left="705" w:hanging="705"/>
        <w:rPr>
          <w:rFonts w:ascii="Source Sans Pro" w:hAnsi="Source Sans Pro"/>
          <w:sz w:val="20"/>
          <w:szCs w:val="20"/>
          <w:u w:val="single"/>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8" behindDoc="0" locked="0" layoutInCell="1" allowOverlap="1" wp14:anchorId="344F83EA" wp14:editId="5B6985D2">
                <wp:simplePos x="0" y="0"/>
                <wp:positionH relativeFrom="column">
                  <wp:posOffset>-554990</wp:posOffset>
                </wp:positionH>
                <wp:positionV relativeFrom="paragraph">
                  <wp:posOffset>0</wp:posOffset>
                </wp:positionV>
                <wp:extent cx="354330" cy="228600"/>
                <wp:effectExtent l="0" t="0" r="7620" b="0"/>
                <wp:wrapNone/>
                <wp:docPr id="27" name="Rechthoek 2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565B" id="Rechthoek 27" o:spid="_x0000_s1026" style="position:absolute;margin-left:-43.7pt;margin-top:0;width:27.9pt;height:18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" fillcolor="#ffc000" stroked="f" strokeweight="2pt"/>
            </w:pict>
          </mc:Fallback>
        </mc:AlternateContent>
      </w:r>
      <w:r w:rsidR="00435D8F" w:rsidRPr="00696B23">
        <w:rPr>
          <w:rFonts w:ascii="Source Sans Pro" w:hAnsi="Source Sans Pro"/>
          <w:sz w:val="20"/>
          <w:szCs w:val="20"/>
        </w:rPr>
        <w:t>2.1.4</w:t>
      </w:r>
      <w:r w:rsidR="00CF22BB" w:rsidRPr="00696B23">
        <w:rPr>
          <w:rFonts w:ascii="Source Sans Pro" w:hAnsi="Source Sans Pro"/>
          <w:sz w:val="20"/>
          <w:szCs w:val="20"/>
          <w:lang w:eastAsia="ja-JP"/>
        </w:rPr>
        <w:tab/>
        <w:t>Indien de onderneming vaststelt dat de klacht ongegrond is, wordt dit schriftelijk vastgelegd</w:t>
      </w:r>
      <w:r w:rsidR="0082340A" w:rsidRPr="00696B23">
        <w:rPr>
          <w:rFonts w:ascii="Source Sans Pro" w:hAnsi="Source Sans Pro"/>
          <w:sz w:val="20"/>
          <w:szCs w:val="20"/>
          <w:lang w:eastAsia="ja-JP"/>
        </w:rPr>
        <w:t xml:space="preserve"> en wordt de inspectie-instelling hierover schriftelijk geïnformeerd.</w:t>
      </w:r>
      <w:r w:rsidR="00943249" w:rsidRPr="00696B23">
        <w:rPr>
          <w:rFonts w:ascii="Source Sans Pro" w:hAnsi="Source Sans Pro"/>
          <w:sz w:val="20"/>
          <w:szCs w:val="20"/>
          <w:u w:val="single"/>
        </w:rPr>
        <w:br w:type="page"/>
      </w:r>
    </w:p>
    <w:p w14:paraId="57909088" w14:textId="5E36DA0A" w:rsidR="00FB4220" w:rsidRPr="00696B23" w:rsidRDefault="00EF23C9">
      <w:pPr>
        <w:rPr>
          <w:rFonts w:ascii="Source Sans Pro" w:hAnsi="Source Sans Pro"/>
          <w:sz w:val="20"/>
          <w:szCs w:val="20"/>
          <w:u w:val="single"/>
        </w:rPr>
      </w:pPr>
      <w:r>
        <w:rPr>
          <w:rFonts w:ascii="Source Sans Pro" w:hAnsi="Source Sans Pro"/>
          <w:sz w:val="20"/>
          <w:szCs w:val="20"/>
          <w:u w:val="single"/>
        </w:rPr>
        <w:lastRenderedPageBreak/>
        <w:br/>
      </w:r>
      <w:r w:rsidR="003D13D7" w:rsidRPr="00696B23">
        <w:rPr>
          <w:rFonts w:ascii="Source Sans Pro" w:hAnsi="Source Sans Pro"/>
          <w:sz w:val="20"/>
          <w:szCs w:val="20"/>
          <w:u w:val="single"/>
        </w:rPr>
        <w:t>2</w:t>
      </w:r>
      <w:r w:rsidR="00032252" w:rsidRPr="00696B23">
        <w:rPr>
          <w:rFonts w:ascii="Source Sans Pro" w:hAnsi="Source Sans Pro"/>
          <w:sz w:val="20"/>
          <w:szCs w:val="20"/>
          <w:u w:val="single"/>
        </w:rPr>
        <w:t>.2</w:t>
      </w:r>
      <w:r w:rsidR="00032252" w:rsidRPr="00696B23">
        <w:rPr>
          <w:rFonts w:ascii="Source Sans Pro" w:hAnsi="Source Sans Pro"/>
          <w:sz w:val="20"/>
          <w:szCs w:val="20"/>
          <w:u w:val="single"/>
        </w:rPr>
        <w:tab/>
        <w:t xml:space="preserve">Klachtenprocedure </w:t>
      </w:r>
      <w:r w:rsidR="004C439E" w:rsidRPr="00696B23">
        <w:rPr>
          <w:rFonts w:ascii="Source Sans Pro" w:hAnsi="Source Sans Pro"/>
          <w:sz w:val="20"/>
          <w:szCs w:val="20"/>
          <w:u w:val="single"/>
        </w:rPr>
        <w:t xml:space="preserve">uitbesteding </w:t>
      </w:r>
      <w:r w:rsidR="00BE72CD" w:rsidRPr="00696B23">
        <w:rPr>
          <w:rFonts w:ascii="Source Sans Pro" w:hAnsi="Source Sans Pro"/>
          <w:sz w:val="20"/>
          <w:szCs w:val="20"/>
          <w:u w:val="single"/>
        </w:rPr>
        <w:t xml:space="preserve">vervoer </w:t>
      </w:r>
      <w:r w:rsidR="002E6A11" w:rsidRPr="0013262C">
        <w:rPr>
          <w:rFonts w:ascii="Source Sans Pro" w:hAnsi="Source Sans Pro"/>
          <w:sz w:val="20"/>
          <w:szCs w:val="20"/>
          <w:u w:val="single"/>
        </w:rPr>
        <w:t xml:space="preserve">en inleen </w:t>
      </w:r>
      <w:r w:rsidR="00755182" w:rsidRPr="0013262C">
        <w:rPr>
          <w:rFonts w:ascii="Source Sans Pro" w:hAnsi="Source Sans Pro"/>
          <w:sz w:val="20"/>
          <w:szCs w:val="20"/>
          <w:u w:val="single"/>
        </w:rPr>
        <w:t>uitzend</w:t>
      </w:r>
      <w:r w:rsidR="002E6A11" w:rsidRPr="0013262C">
        <w:rPr>
          <w:rFonts w:ascii="Source Sans Pro" w:hAnsi="Source Sans Pro"/>
          <w:sz w:val="20"/>
          <w:szCs w:val="20"/>
          <w:u w:val="single"/>
        </w:rPr>
        <w:t>krachten</w:t>
      </w:r>
    </w:p>
    <w:p w14:paraId="24566FC3" w14:textId="2C857A46" w:rsidR="00FB4220" w:rsidRPr="00696B23" w:rsidRDefault="007864A6" w:rsidP="00123785">
      <w:pPr>
        <w:ind w:left="708" w:hanging="708"/>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4" behindDoc="0" locked="0" layoutInCell="1" allowOverlap="1" wp14:anchorId="218B2311" wp14:editId="4FA6101B">
                <wp:simplePos x="0" y="0"/>
                <wp:positionH relativeFrom="column">
                  <wp:posOffset>-548640</wp:posOffset>
                </wp:positionH>
                <wp:positionV relativeFrom="paragraph">
                  <wp:posOffset>31750</wp:posOffset>
                </wp:positionV>
                <wp:extent cx="354330" cy="228600"/>
                <wp:effectExtent l="0" t="0" r="7620" b="0"/>
                <wp:wrapNone/>
                <wp:docPr id="30" name="Rechthoek 30"/>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696E" id="Rechthoek 30" o:spid="_x0000_s1026" style="position:absolute;margin-left:-43.2pt;margin-top:2.5pt;width:27.9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" fillcolor="#ffc000" stroked="f" strokeweight="2pt"/>
            </w:pict>
          </mc:Fallback>
        </mc:AlternateContent>
      </w:r>
      <w:r w:rsidR="003D13D7" w:rsidRPr="00696B23">
        <w:rPr>
          <w:rFonts w:ascii="Source Sans Pro" w:hAnsi="Source Sans Pro"/>
          <w:sz w:val="20"/>
          <w:szCs w:val="20"/>
        </w:rPr>
        <w:t>2</w:t>
      </w:r>
      <w:r w:rsidR="00FB4220" w:rsidRPr="00696B23">
        <w:rPr>
          <w:rFonts w:ascii="Source Sans Pro" w:hAnsi="Source Sans Pro"/>
          <w:sz w:val="20"/>
          <w:szCs w:val="20"/>
        </w:rPr>
        <w:t>.</w:t>
      </w:r>
      <w:r w:rsidR="00894A01" w:rsidRPr="00696B23">
        <w:rPr>
          <w:rFonts w:ascii="Source Sans Pro" w:hAnsi="Source Sans Pro"/>
          <w:sz w:val="20"/>
          <w:szCs w:val="20"/>
        </w:rPr>
        <w:t>2</w:t>
      </w:r>
      <w:r w:rsidR="00FB4220" w:rsidRPr="00696B23">
        <w:rPr>
          <w:rFonts w:ascii="Source Sans Pro" w:hAnsi="Source Sans Pro"/>
          <w:sz w:val="20"/>
          <w:szCs w:val="20"/>
        </w:rPr>
        <w:t>.</w:t>
      </w:r>
      <w:r w:rsidR="00894A01" w:rsidRPr="00696B23">
        <w:rPr>
          <w:rFonts w:ascii="Source Sans Pro" w:hAnsi="Source Sans Pro"/>
          <w:sz w:val="20"/>
          <w:szCs w:val="20"/>
        </w:rPr>
        <w:t>1</w:t>
      </w:r>
      <w:r w:rsidR="00FB4220" w:rsidRPr="00696B23">
        <w:rPr>
          <w:rFonts w:ascii="Source Sans Pro" w:hAnsi="Source Sans Pro"/>
          <w:sz w:val="20"/>
          <w:szCs w:val="20"/>
        </w:rPr>
        <w:tab/>
      </w:r>
      <w:r w:rsidR="006949ED" w:rsidRPr="00696B23">
        <w:rPr>
          <w:rFonts w:ascii="Source Sans Pro" w:hAnsi="Source Sans Pro"/>
          <w:sz w:val="20"/>
          <w:szCs w:val="20"/>
        </w:rPr>
        <w:t xml:space="preserve">De onderneming dient te beschikken over een </w:t>
      </w:r>
      <w:r w:rsidR="00A50F94" w:rsidRPr="00696B23">
        <w:rPr>
          <w:rFonts w:ascii="Source Sans Pro" w:hAnsi="Source Sans Pro"/>
          <w:sz w:val="20"/>
          <w:szCs w:val="20"/>
          <w:lang w:eastAsia="ja-JP"/>
        </w:rPr>
        <w:t>schriftelijke klachtenpro</w:t>
      </w:r>
      <w:r w:rsidR="006949ED" w:rsidRPr="00696B23">
        <w:rPr>
          <w:rFonts w:ascii="Source Sans Pro" w:hAnsi="Source Sans Pro"/>
          <w:sz w:val="20"/>
          <w:szCs w:val="20"/>
        </w:rPr>
        <w:t>cedure</w:t>
      </w:r>
      <w:r w:rsidR="00FB65FE" w:rsidRPr="00696B23">
        <w:rPr>
          <w:rFonts w:ascii="Source Sans Pro" w:hAnsi="Source Sans Pro"/>
          <w:sz w:val="20"/>
          <w:szCs w:val="20"/>
          <w:lang w:eastAsia="ja-JP"/>
        </w:rPr>
        <w:t xml:space="preserve"> </w:t>
      </w:r>
      <w:r w:rsidR="0068413C" w:rsidRPr="00696B23">
        <w:rPr>
          <w:rFonts w:ascii="Source Sans Pro" w:hAnsi="Source Sans Pro"/>
          <w:sz w:val="20"/>
          <w:szCs w:val="20"/>
          <w:lang w:eastAsia="ja-JP"/>
        </w:rPr>
        <w:t>ondervervoerder</w:t>
      </w:r>
      <w:r w:rsidR="00C343B1">
        <w:rPr>
          <w:rFonts w:ascii="Source Sans Pro" w:hAnsi="Source Sans Pro"/>
          <w:sz w:val="20"/>
          <w:szCs w:val="20"/>
          <w:lang w:eastAsia="ja-JP"/>
        </w:rPr>
        <w:t xml:space="preserve"> </w:t>
      </w:r>
      <w:bookmarkStart w:id="10" w:name="_Hlk185934270"/>
      <w:r w:rsidR="00C343B1">
        <w:rPr>
          <w:rFonts w:ascii="Source Sans Pro" w:hAnsi="Source Sans Pro"/>
          <w:sz w:val="20"/>
          <w:szCs w:val="20"/>
          <w:lang w:eastAsia="ja-JP"/>
        </w:rPr>
        <w:t>en/of uitlener</w:t>
      </w:r>
      <w:bookmarkEnd w:id="10"/>
      <w:r w:rsidR="008E2601" w:rsidRPr="00696B23">
        <w:rPr>
          <w:rFonts w:ascii="Source Sans Pro" w:hAnsi="Source Sans Pro"/>
          <w:sz w:val="20"/>
          <w:szCs w:val="20"/>
          <w:lang w:eastAsia="ja-JP"/>
        </w:rPr>
        <w:t>, welke de 4 “O</w:t>
      </w:r>
      <w:r w:rsidR="00C845EA" w:rsidRPr="00696B23">
        <w:rPr>
          <w:rFonts w:ascii="Source Sans Pro" w:hAnsi="Source Sans Pro"/>
          <w:sz w:val="20"/>
          <w:szCs w:val="20"/>
          <w:lang w:eastAsia="ja-JP"/>
        </w:rPr>
        <w:t xml:space="preserve">” </w:t>
      </w:r>
      <w:r w:rsidR="00A667BF" w:rsidRPr="00696B23">
        <w:rPr>
          <w:rFonts w:ascii="Source Sans Pro" w:hAnsi="Source Sans Pro"/>
          <w:sz w:val="20"/>
          <w:szCs w:val="20"/>
          <w:lang w:eastAsia="ja-JP"/>
        </w:rPr>
        <w:t xml:space="preserve">–systematiek </w:t>
      </w:r>
      <w:r w:rsidR="00C845EA" w:rsidRPr="00696B23">
        <w:rPr>
          <w:rFonts w:ascii="Source Sans Pro" w:hAnsi="Source Sans Pro"/>
          <w:sz w:val="20"/>
          <w:szCs w:val="20"/>
          <w:lang w:eastAsia="ja-JP"/>
        </w:rPr>
        <w:t xml:space="preserve">beschrijft </w:t>
      </w:r>
      <w:r w:rsidR="00A667BF" w:rsidRPr="00696B23">
        <w:rPr>
          <w:rFonts w:ascii="Source Sans Pro" w:hAnsi="Source Sans Pro"/>
          <w:sz w:val="20"/>
          <w:szCs w:val="20"/>
          <w:lang w:eastAsia="ja-JP"/>
        </w:rPr>
        <w:t xml:space="preserve">(of formulering van gelijke strekking) </w:t>
      </w:r>
      <w:r w:rsidR="006949ED" w:rsidRPr="00696B23">
        <w:rPr>
          <w:rFonts w:ascii="Source Sans Pro" w:hAnsi="Source Sans Pro"/>
          <w:sz w:val="20"/>
          <w:szCs w:val="20"/>
        </w:rPr>
        <w:t xml:space="preserve">voor het behandelen van klachten </w:t>
      </w:r>
      <w:r w:rsidR="003E62DC" w:rsidRPr="00696B23">
        <w:rPr>
          <w:rFonts w:ascii="Source Sans Pro" w:hAnsi="Source Sans Pro"/>
          <w:sz w:val="20"/>
          <w:szCs w:val="20"/>
        </w:rPr>
        <w:t>ten aanzien van het verschuldigde loon</w:t>
      </w:r>
      <w:r w:rsidR="006949ED" w:rsidRPr="00696B23">
        <w:rPr>
          <w:rFonts w:ascii="Source Sans Pro" w:hAnsi="Source Sans Pro"/>
          <w:sz w:val="20"/>
          <w:szCs w:val="20"/>
        </w:rPr>
        <w:t xml:space="preserve"> bij </w:t>
      </w:r>
      <w:r w:rsidR="0068413C" w:rsidRPr="00696B23">
        <w:rPr>
          <w:rFonts w:ascii="Source Sans Pro" w:hAnsi="Source Sans Pro"/>
          <w:sz w:val="20"/>
          <w:szCs w:val="20"/>
        </w:rPr>
        <w:t>ondervervoerder</w:t>
      </w:r>
      <w:r w:rsidR="00C343B1">
        <w:rPr>
          <w:rFonts w:ascii="Source Sans Pro" w:hAnsi="Source Sans Pro"/>
          <w:sz w:val="20"/>
          <w:szCs w:val="20"/>
        </w:rPr>
        <w:t xml:space="preserve"> </w:t>
      </w:r>
      <w:r w:rsidR="00C343B1" w:rsidRPr="0013262C">
        <w:rPr>
          <w:rFonts w:ascii="Source Sans Pro" w:hAnsi="Source Sans Pro"/>
          <w:sz w:val="20"/>
          <w:szCs w:val="20"/>
        </w:rPr>
        <w:t>en/of uitlener</w:t>
      </w:r>
      <w:r w:rsidR="006949ED" w:rsidRPr="0013262C">
        <w:rPr>
          <w:rFonts w:ascii="Source Sans Pro" w:hAnsi="Source Sans Pro"/>
          <w:sz w:val="20"/>
          <w:szCs w:val="20"/>
        </w:rPr>
        <w:t>.</w:t>
      </w:r>
      <w:r w:rsidR="00A667BF" w:rsidRPr="00696B23">
        <w:rPr>
          <w:rFonts w:ascii="Source Sans Pro" w:hAnsi="Source Sans Pro"/>
          <w:sz w:val="20"/>
          <w:szCs w:val="20"/>
          <w:lang w:eastAsia="ja-JP"/>
        </w:rPr>
        <w:t xml:space="preserve"> </w:t>
      </w:r>
    </w:p>
    <w:p w14:paraId="7C0C275F" w14:textId="49F8B4D8" w:rsidR="006B4D70" w:rsidRPr="00696B23" w:rsidRDefault="00501AFC" w:rsidP="00AB22D5">
      <w:pPr>
        <w:ind w:left="708" w:hanging="708"/>
        <w:rPr>
          <w:rFonts w:ascii="Source Sans Pro" w:hAnsi="Source Sans Pro"/>
          <w:sz w:val="20"/>
          <w:szCs w:val="20"/>
          <w:u w:val="single"/>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2" behindDoc="0" locked="0" layoutInCell="1" allowOverlap="1" wp14:anchorId="71B8AAD1" wp14:editId="6BFF90CB">
                <wp:simplePos x="0" y="0"/>
                <wp:positionH relativeFrom="column">
                  <wp:posOffset>-539261</wp:posOffset>
                </wp:positionH>
                <wp:positionV relativeFrom="paragraph">
                  <wp:posOffset>26425</wp:posOffset>
                </wp:positionV>
                <wp:extent cx="354330" cy="228600"/>
                <wp:effectExtent l="0" t="0" r="7620" b="0"/>
                <wp:wrapNone/>
                <wp:docPr id="31" name="Rechthoek 3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EAF9" id="Rechthoek 31" o:spid="_x0000_s1026" style="position:absolute;margin-left:-42.45pt;margin-top:2.1pt;width:27.9pt;height:18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" fillcolor="#c00000" stroked="f" strokeweight="2pt"/>
            </w:pict>
          </mc:Fallback>
        </mc:AlternateContent>
      </w:r>
      <w:r w:rsidR="007A77FC" w:rsidRPr="00696B23">
        <w:rPr>
          <w:rFonts w:ascii="Source Sans Pro" w:hAnsi="Source Sans Pro"/>
          <w:sz w:val="20"/>
          <w:szCs w:val="20"/>
          <w:lang w:eastAsia="ja-JP"/>
        </w:rPr>
        <w:t>2.2.</w:t>
      </w:r>
      <w:r w:rsidR="008B78B7" w:rsidRPr="00696B23">
        <w:rPr>
          <w:rFonts w:ascii="Source Sans Pro" w:hAnsi="Source Sans Pro"/>
          <w:sz w:val="20"/>
          <w:szCs w:val="20"/>
          <w:lang w:eastAsia="ja-JP"/>
        </w:rPr>
        <w:t>2</w:t>
      </w:r>
      <w:r w:rsidR="008B78B7" w:rsidRPr="00696B23">
        <w:rPr>
          <w:rFonts w:ascii="Source Sans Pro" w:hAnsi="Source Sans Pro"/>
          <w:sz w:val="20"/>
          <w:szCs w:val="20"/>
          <w:lang w:eastAsia="ja-JP"/>
        </w:rPr>
        <w:tab/>
        <w:t xml:space="preserve">De ondervervoerder </w:t>
      </w:r>
      <w:r w:rsidR="00C343B1" w:rsidRPr="0013262C">
        <w:rPr>
          <w:rFonts w:ascii="Source Sans Pro" w:hAnsi="Source Sans Pro"/>
          <w:sz w:val="20"/>
          <w:szCs w:val="20"/>
          <w:lang w:eastAsia="ja-JP"/>
        </w:rPr>
        <w:t>en/of uitlener</w:t>
      </w:r>
      <w:r w:rsidR="00C343B1" w:rsidRPr="00C343B1">
        <w:rPr>
          <w:rFonts w:ascii="Source Sans Pro" w:hAnsi="Source Sans Pro"/>
          <w:sz w:val="20"/>
          <w:szCs w:val="20"/>
          <w:lang w:eastAsia="ja-JP"/>
        </w:rPr>
        <w:t xml:space="preserve"> </w:t>
      </w:r>
      <w:r w:rsidR="008B78B7" w:rsidRPr="00696B23">
        <w:rPr>
          <w:rFonts w:ascii="Source Sans Pro" w:hAnsi="Source Sans Pro"/>
          <w:sz w:val="20"/>
          <w:szCs w:val="20"/>
          <w:lang w:eastAsia="ja-JP"/>
        </w:rPr>
        <w:t>dient binnen 30</w:t>
      </w:r>
      <w:r w:rsidR="007A77FC" w:rsidRPr="00696B23">
        <w:rPr>
          <w:rFonts w:ascii="Source Sans Pro" w:hAnsi="Source Sans Pro"/>
          <w:sz w:val="20"/>
          <w:szCs w:val="20"/>
          <w:lang w:eastAsia="ja-JP"/>
        </w:rPr>
        <w:t xml:space="preserve"> werkdagen na ontvangst van de klacht vast te stellen of de klacht gegrond of ongegrond is</w:t>
      </w:r>
      <w:r w:rsidR="008B78B7" w:rsidRPr="00696B23">
        <w:rPr>
          <w:rFonts w:ascii="Source Sans Pro" w:hAnsi="Source Sans Pro"/>
          <w:sz w:val="20"/>
          <w:szCs w:val="20"/>
          <w:lang w:eastAsia="ja-JP"/>
        </w:rPr>
        <w:t>.</w:t>
      </w:r>
      <w:r w:rsidR="006B4D70" w:rsidRPr="00696B23">
        <w:rPr>
          <w:rFonts w:ascii="Source Sans Pro" w:hAnsi="Source Sans Pro"/>
          <w:sz w:val="20"/>
          <w:szCs w:val="20"/>
          <w:lang w:eastAsia="ja-JP"/>
        </w:rPr>
        <w:t xml:space="preserve"> </w:t>
      </w:r>
      <w:r w:rsidR="006B4D70" w:rsidRPr="00696B23">
        <w:rPr>
          <w:rFonts w:ascii="Source Sans Pro" w:hAnsi="Source Sans Pro" w:cs="Times New Roman"/>
          <w:sz w:val="20"/>
          <w:szCs w:val="20"/>
          <w:lang w:eastAsia="ja-JP"/>
        </w:rPr>
        <w:t>Een klacht in het kader van deze normenset heeft een minimale totale omvang van € 750,-.</w:t>
      </w:r>
      <w:r w:rsidR="007C373D">
        <w:rPr>
          <w:rFonts w:ascii="Source Sans Pro" w:hAnsi="Source Sans Pro" w:cs="Times New Roman"/>
          <w:sz w:val="20"/>
          <w:szCs w:val="20"/>
          <w:lang w:eastAsia="ja-JP"/>
        </w:rPr>
        <w:t xml:space="preserve"> </w:t>
      </w:r>
    </w:p>
    <w:p w14:paraId="6A7E6160" w14:textId="4D3DAB5E" w:rsidR="006949ED" w:rsidRPr="00696B23" w:rsidRDefault="00501AFC" w:rsidP="006949ED">
      <w:pPr>
        <w:ind w:left="708" w:hanging="708"/>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3" behindDoc="0" locked="0" layoutInCell="1" allowOverlap="1" wp14:anchorId="65719936" wp14:editId="272F27E9">
                <wp:simplePos x="0" y="0"/>
                <wp:positionH relativeFrom="column">
                  <wp:posOffset>-537698</wp:posOffset>
                </wp:positionH>
                <wp:positionV relativeFrom="paragraph">
                  <wp:posOffset>5715</wp:posOffset>
                </wp:positionV>
                <wp:extent cx="354330" cy="228600"/>
                <wp:effectExtent l="0" t="0" r="7620" b="0"/>
                <wp:wrapNone/>
                <wp:docPr id="679" name="Rechthoek 679"/>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867AD" id="Rechthoek 679" o:spid="_x0000_s1026" style="position:absolute;margin-left:-42.35pt;margin-top:.45pt;width:27.9pt;height:18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" fillcolor="#c00000" stroked="f" strokeweight="2pt"/>
            </w:pict>
          </mc:Fallback>
        </mc:AlternateContent>
      </w:r>
      <w:r w:rsidR="003D13D7" w:rsidRPr="00696B23">
        <w:rPr>
          <w:rFonts w:ascii="Source Sans Pro" w:hAnsi="Source Sans Pro"/>
          <w:sz w:val="20"/>
          <w:szCs w:val="20"/>
        </w:rPr>
        <w:t>2</w:t>
      </w:r>
      <w:r w:rsidR="00FB4220" w:rsidRPr="00696B23">
        <w:rPr>
          <w:rFonts w:ascii="Source Sans Pro" w:hAnsi="Source Sans Pro"/>
          <w:sz w:val="20"/>
          <w:szCs w:val="20"/>
        </w:rPr>
        <w:t>.2.</w:t>
      </w:r>
      <w:r w:rsidR="007A77FC" w:rsidRPr="00696B23">
        <w:rPr>
          <w:rFonts w:ascii="Source Sans Pro" w:hAnsi="Source Sans Pro"/>
          <w:sz w:val="20"/>
          <w:szCs w:val="20"/>
        </w:rPr>
        <w:t>3</w:t>
      </w:r>
      <w:r w:rsidR="00FB4220" w:rsidRPr="00696B23">
        <w:rPr>
          <w:rFonts w:ascii="Source Sans Pro" w:hAnsi="Source Sans Pro"/>
          <w:sz w:val="20"/>
          <w:szCs w:val="20"/>
        </w:rPr>
        <w:tab/>
      </w:r>
      <w:r w:rsidR="006949ED" w:rsidRPr="00696B23">
        <w:rPr>
          <w:rFonts w:ascii="Source Sans Pro" w:hAnsi="Source Sans Pro"/>
          <w:sz w:val="20"/>
          <w:szCs w:val="20"/>
        </w:rPr>
        <w:t>De onderneming dient klachten</w:t>
      </w:r>
      <w:r w:rsidR="008F00A3" w:rsidRPr="00696B23">
        <w:rPr>
          <w:rFonts w:ascii="Source Sans Pro" w:hAnsi="Source Sans Pro"/>
          <w:sz w:val="20"/>
          <w:szCs w:val="20"/>
          <w:lang w:eastAsia="ja-JP"/>
        </w:rPr>
        <w:t xml:space="preserve"> </w:t>
      </w:r>
      <w:r w:rsidR="00A93D8C" w:rsidRPr="00696B23">
        <w:rPr>
          <w:rFonts w:ascii="Source Sans Pro" w:hAnsi="Source Sans Pro"/>
          <w:sz w:val="20"/>
          <w:szCs w:val="20"/>
          <w:lang w:eastAsia="ja-JP"/>
        </w:rPr>
        <w:t xml:space="preserve">over de ondervervoerder </w:t>
      </w:r>
      <w:r w:rsidR="00C343B1" w:rsidRPr="0013262C">
        <w:rPr>
          <w:rFonts w:ascii="Source Sans Pro" w:hAnsi="Source Sans Pro"/>
          <w:sz w:val="20"/>
          <w:szCs w:val="20"/>
          <w:lang w:eastAsia="ja-JP"/>
        </w:rPr>
        <w:t>en/of uitlener</w:t>
      </w:r>
      <w:r w:rsidR="00C343B1" w:rsidRPr="00C343B1">
        <w:rPr>
          <w:rFonts w:ascii="Source Sans Pro" w:hAnsi="Source Sans Pro"/>
          <w:sz w:val="20"/>
          <w:szCs w:val="20"/>
          <w:lang w:eastAsia="ja-JP"/>
        </w:rPr>
        <w:t xml:space="preserve"> </w:t>
      </w:r>
      <w:r w:rsidR="003E62DC" w:rsidRPr="00696B23">
        <w:rPr>
          <w:rFonts w:ascii="Source Sans Pro" w:hAnsi="Source Sans Pro"/>
          <w:sz w:val="20"/>
          <w:szCs w:val="20"/>
        </w:rPr>
        <w:t>ten aanzien van het verschuldigde loon</w:t>
      </w:r>
      <w:r w:rsidR="00FB65FE" w:rsidRPr="00696B23">
        <w:rPr>
          <w:rFonts w:ascii="Source Sans Pro" w:hAnsi="Source Sans Pro"/>
          <w:sz w:val="20"/>
          <w:szCs w:val="20"/>
          <w:lang w:eastAsia="ja-JP"/>
        </w:rPr>
        <w:t xml:space="preserve"> </w:t>
      </w:r>
      <w:r w:rsidR="00EB28B9" w:rsidRPr="00696B23">
        <w:rPr>
          <w:rFonts w:ascii="Source Sans Pro" w:hAnsi="Source Sans Pro"/>
          <w:sz w:val="20"/>
          <w:szCs w:val="20"/>
          <w:lang w:eastAsia="ja-JP"/>
        </w:rPr>
        <w:t>te registreren en</w:t>
      </w:r>
      <w:r w:rsidR="00C845EA" w:rsidRPr="00696B23">
        <w:rPr>
          <w:rFonts w:ascii="Source Sans Pro" w:hAnsi="Source Sans Pro"/>
          <w:sz w:val="20"/>
          <w:szCs w:val="20"/>
          <w:lang w:eastAsia="ja-JP"/>
        </w:rPr>
        <w:t xml:space="preserve"> binnen 30 werkdagen</w:t>
      </w:r>
      <w:r w:rsidR="006949ED" w:rsidRPr="00696B23">
        <w:rPr>
          <w:rFonts w:ascii="Source Sans Pro" w:hAnsi="Source Sans Pro"/>
          <w:sz w:val="20"/>
          <w:szCs w:val="20"/>
        </w:rPr>
        <w:t xml:space="preserve"> te melden aan de inspectie-instelling.</w:t>
      </w:r>
    </w:p>
    <w:p w14:paraId="448042E8" w14:textId="07DCD1FE" w:rsidR="002F6BC8" w:rsidRPr="00696B23" w:rsidRDefault="00A50F94" w:rsidP="00501AFC">
      <w:pPr>
        <w:ind w:left="1418" w:hanging="710"/>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0" behindDoc="0" locked="0" layoutInCell="1" allowOverlap="1" wp14:anchorId="482F0FE4" wp14:editId="4D83A177">
                <wp:simplePos x="0" y="0"/>
                <wp:positionH relativeFrom="column">
                  <wp:posOffset>-543560</wp:posOffset>
                </wp:positionH>
                <wp:positionV relativeFrom="paragraph">
                  <wp:posOffset>22567</wp:posOffset>
                </wp:positionV>
                <wp:extent cx="354330" cy="228600"/>
                <wp:effectExtent l="0" t="0" r="7620" b="0"/>
                <wp:wrapNone/>
                <wp:docPr id="2" name="Rechthoek 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6E68" id="Rechthoek 2" o:spid="_x0000_s1026" style="position:absolute;margin-left:-42.8pt;margin-top:1.8pt;width:27.9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" fillcolor="#c00000" stroked="f" strokeweight="2pt"/>
            </w:pict>
          </mc:Fallback>
        </mc:AlternateContent>
      </w:r>
      <w:r w:rsidR="002F6BC8" w:rsidRPr="00696B23">
        <w:rPr>
          <w:rFonts w:ascii="Source Sans Pro" w:hAnsi="Source Sans Pro"/>
          <w:sz w:val="20"/>
          <w:szCs w:val="20"/>
        </w:rPr>
        <w:t>2.</w:t>
      </w:r>
      <w:r w:rsidR="00A62581" w:rsidRPr="00696B23">
        <w:rPr>
          <w:rFonts w:ascii="Source Sans Pro" w:hAnsi="Source Sans Pro"/>
          <w:sz w:val="20"/>
          <w:szCs w:val="20"/>
          <w:lang w:eastAsia="ja-JP"/>
        </w:rPr>
        <w:t>2</w:t>
      </w:r>
      <w:r w:rsidR="00A93D8C" w:rsidRPr="00696B23">
        <w:rPr>
          <w:rFonts w:ascii="Source Sans Pro" w:hAnsi="Source Sans Pro"/>
          <w:sz w:val="20"/>
          <w:szCs w:val="20"/>
        </w:rPr>
        <w:t>.</w:t>
      </w:r>
      <w:r w:rsidR="007A77FC" w:rsidRPr="00696B23">
        <w:rPr>
          <w:rFonts w:ascii="Source Sans Pro" w:hAnsi="Source Sans Pro"/>
          <w:sz w:val="20"/>
          <w:szCs w:val="20"/>
        </w:rPr>
        <w:t>3</w:t>
      </w:r>
      <w:r w:rsidR="002F6BC8" w:rsidRPr="00696B23">
        <w:rPr>
          <w:rFonts w:ascii="Source Sans Pro" w:hAnsi="Source Sans Pro"/>
          <w:sz w:val="20"/>
          <w:szCs w:val="20"/>
        </w:rPr>
        <w:t>.</w:t>
      </w:r>
      <w:r w:rsidR="002F6BC8" w:rsidRPr="00696B23">
        <w:rPr>
          <w:rFonts w:ascii="Source Sans Pro" w:hAnsi="Source Sans Pro"/>
          <w:sz w:val="20"/>
          <w:szCs w:val="20"/>
          <w:lang w:eastAsia="ja-JP"/>
        </w:rPr>
        <w:t>1</w:t>
      </w:r>
      <w:r w:rsidR="002F6BC8" w:rsidRPr="00696B23">
        <w:rPr>
          <w:rFonts w:ascii="Source Sans Pro" w:hAnsi="Source Sans Pro"/>
          <w:sz w:val="20"/>
          <w:szCs w:val="20"/>
        </w:rPr>
        <w:t xml:space="preserve"> </w:t>
      </w:r>
      <w:r w:rsidR="002F6BC8" w:rsidRPr="00696B23">
        <w:rPr>
          <w:rFonts w:ascii="Source Sans Pro" w:hAnsi="Source Sans Pro"/>
          <w:sz w:val="20"/>
          <w:szCs w:val="20"/>
        </w:rPr>
        <w:tab/>
        <w:t xml:space="preserve">De onderneming </w:t>
      </w:r>
      <w:r w:rsidR="002F6BC8" w:rsidRPr="00696B23">
        <w:rPr>
          <w:rFonts w:ascii="Source Sans Pro" w:hAnsi="Source Sans Pro"/>
          <w:sz w:val="20"/>
          <w:szCs w:val="20"/>
          <w:lang w:eastAsia="ja-JP"/>
        </w:rPr>
        <w:t>behandelt de klacht conform de klachtenprocedure</w:t>
      </w:r>
      <w:r w:rsidR="00A93D8C" w:rsidRPr="00696B23">
        <w:rPr>
          <w:rFonts w:ascii="Source Sans Pro" w:hAnsi="Source Sans Pro"/>
          <w:sz w:val="20"/>
          <w:szCs w:val="20"/>
          <w:lang w:eastAsia="ja-JP"/>
        </w:rPr>
        <w:t xml:space="preserve"> ondervervoer</w:t>
      </w:r>
      <w:r w:rsidR="00664048" w:rsidRPr="00696B23">
        <w:rPr>
          <w:rFonts w:ascii="Source Sans Pro" w:hAnsi="Source Sans Pro"/>
          <w:sz w:val="20"/>
          <w:szCs w:val="20"/>
          <w:lang w:eastAsia="ja-JP"/>
        </w:rPr>
        <w:t xml:space="preserve">der </w:t>
      </w:r>
      <w:r w:rsidR="00C343B1" w:rsidRPr="0013262C">
        <w:rPr>
          <w:rFonts w:ascii="Source Sans Pro" w:hAnsi="Source Sans Pro"/>
          <w:sz w:val="20"/>
          <w:szCs w:val="20"/>
          <w:lang w:eastAsia="ja-JP"/>
        </w:rPr>
        <w:t>en/of uitlener</w:t>
      </w:r>
      <w:r w:rsidR="00C343B1" w:rsidRPr="00C343B1">
        <w:rPr>
          <w:rFonts w:ascii="Source Sans Pro" w:hAnsi="Source Sans Pro"/>
          <w:sz w:val="20"/>
          <w:szCs w:val="20"/>
          <w:lang w:eastAsia="ja-JP"/>
        </w:rPr>
        <w:t xml:space="preserve"> </w:t>
      </w:r>
      <w:r w:rsidR="002F6BC8" w:rsidRPr="00696B23">
        <w:rPr>
          <w:rFonts w:ascii="Source Sans Pro" w:hAnsi="Source Sans Pro"/>
          <w:sz w:val="20"/>
          <w:szCs w:val="20"/>
          <w:lang w:eastAsia="ja-JP"/>
        </w:rPr>
        <w:t>van de</w:t>
      </w:r>
      <w:r w:rsidR="00FB65FE" w:rsidRPr="00696B23">
        <w:rPr>
          <w:rFonts w:ascii="Source Sans Pro" w:hAnsi="Source Sans Pro"/>
          <w:sz w:val="20"/>
          <w:szCs w:val="20"/>
          <w:lang w:eastAsia="ja-JP"/>
        </w:rPr>
        <w:t xml:space="preserve"> </w:t>
      </w:r>
      <w:r w:rsidR="002F6BC8" w:rsidRPr="00696B23">
        <w:rPr>
          <w:rFonts w:ascii="Source Sans Pro" w:hAnsi="Source Sans Pro"/>
          <w:sz w:val="20"/>
          <w:szCs w:val="20"/>
          <w:lang w:eastAsia="ja-JP"/>
        </w:rPr>
        <w:t>onderneming met in achtneming van de daarin genoemde termijnen.</w:t>
      </w:r>
    </w:p>
    <w:p w14:paraId="597A8228" w14:textId="66B8A5B6" w:rsidR="00A62581" w:rsidRPr="00696B23" w:rsidRDefault="001D5A5B" w:rsidP="002F6BC8">
      <w:pPr>
        <w:ind w:left="1413" w:hanging="705"/>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1" behindDoc="0" locked="0" layoutInCell="1" allowOverlap="1" wp14:anchorId="0C8F6783" wp14:editId="02FF8904">
                <wp:simplePos x="0" y="0"/>
                <wp:positionH relativeFrom="column">
                  <wp:posOffset>-548005</wp:posOffset>
                </wp:positionH>
                <wp:positionV relativeFrom="paragraph">
                  <wp:posOffset>34925</wp:posOffset>
                </wp:positionV>
                <wp:extent cx="354330" cy="228600"/>
                <wp:effectExtent l="0" t="0" r="7620" b="0"/>
                <wp:wrapNone/>
                <wp:docPr id="5" name="Rechthoek 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3F4D" id="Rechthoek 5" o:spid="_x0000_s1026" style="position:absolute;margin-left:-43.15pt;margin-top:2.75pt;width:27.9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" fillcolor="#c00000" stroked="f" strokeweight="2pt"/>
            </w:pict>
          </mc:Fallback>
        </mc:AlternateContent>
      </w:r>
      <w:r w:rsidR="002F6BC8" w:rsidRPr="00696B23">
        <w:rPr>
          <w:rFonts w:ascii="Source Sans Pro" w:hAnsi="Source Sans Pro"/>
          <w:sz w:val="20"/>
          <w:szCs w:val="20"/>
          <w:lang w:eastAsia="ja-JP"/>
        </w:rPr>
        <w:t>2.</w:t>
      </w:r>
      <w:r w:rsidR="00A62581" w:rsidRPr="00696B23">
        <w:rPr>
          <w:rFonts w:ascii="Source Sans Pro" w:hAnsi="Source Sans Pro"/>
          <w:sz w:val="20"/>
          <w:szCs w:val="20"/>
          <w:lang w:eastAsia="ja-JP"/>
        </w:rPr>
        <w:t>2</w:t>
      </w:r>
      <w:r w:rsidR="00A93D8C" w:rsidRPr="00696B23">
        <w:rPr>
          <w:rFonts w:ascii="Source Sans Pro" w:hAnsi="Source Sans Pro"/>
          <w:sz w:val="20"/>
          <w:szCs w:val="20"/>
          <w:lang w:eastAsia="ja-JP"/>
        </w:rPr>
        <w:t>.</w:t>
      </w:r>
      <w:r w:rsidR="007A77FC" w:rsidRPr="00696B23">
        <w:rPr>
          <w:rFonts w:ascii="Source Sans Pro" w:hAnsi="Source Sans Pro"/>
          <w:sz w:val="20"/>
          <w:szCs w:val="20"/>
          <w:lang w:eastAsia="ja-JP"/>
        </w:rPr>
        <w:t>3</w:t>
      </w:r>
      <w:r w:rsidR="002F6BC8" w:rsidRPr="00696B23">
        <w:rPr>
          <w:rFonts w:ascii="Source Sans Pro" w:hAnsi="Source Sans Pro"/>
          <w:sz w:val="20"/>
          <w:szCs w:val="20"/>
          <w:lang w:eastAsia="ja-JP"/>
        </w:rPr>
        <w:t>.</w:t>
      </w:r>
      <w:r w:rsidR="00FB65FE" w:rsidRPr="00696B23">
        <w:rPr>
          <w:rFonts w:ascii="Source Sans Pro" w:hAnsi="Source Sans Pro"/>
          <w:sz w:val="20"/>
          <w:szCs w:val="20"/>
          <w:lang w:eastAsia="ja-JP"/>
        </w:rPr>
        <w:t>2</w:t>
      </w:r>
      <w:r w:rsidR="002F6BC8" w:rsidRPr="00696B23">
        <w:rPr>
          <w:rFonts w:ascii="Source Sans Pro" w:hAnsi="Source Sans Pro"/>
          <w:sz w:val="20"/>
          <w:szCs w:val="20"/>
          <w:lang w:eastAsia="ja-JP"/>
        </w:rPr>
        <w:tab/>
      </w:r>
      <w:r w:rsidR="00D011B4" w:rsidRPr="00696B23">
        <w:rPr>
          <w:rFonts w:ascii="Source Sans Pro" w:hAnsi="Source Sans Pro"/>
          <w:sz w:val="20"/>
          <w:szCs w:val="20"/>
          <w:lang w:eastAsia="ja-JP"/>
        </w:rPr>
        <w:t>De onderneming neemt adequate maatregelen om aansprakelijkheid ten aanzien van het verschuldigde loon te beperken waaronder eventueel beëindiging van de samenwerking met de ondervervoerder</w:t>
      </w:r>
      <w:r w:rsidR="00C343B1">
        <w:rPr>
          <w:rFonts w:ascii="Source Sans Pro" w:hAnsi="Source Sans Pro"/>
          <w:sz w:val="20"/>
          <w:szCs w:val="20"/>
          <w:lang w:eastAsia="ja-JP"/>
        </w:rPr>
        <w:t xml:space="preserve"> </w:t>
      </w:r>
      <w:r w:rsidR="00C343B1" w:rsidRPr="0013262C">
        <w:rPr>
          <w:rFonts w:ascii="Source Sans Pro" w:hAnsi="Source Sans Pro"/>
          <w:sz w:val="20"/>
          <w:szCs w:val="20"/>
          <w:lang w:eastAsia="ja-JP"/>
        </w:rPr>
        <w:t>en/of uitlener</w:t>
      </w:r>
      <w:r w:rsidR="00D011B4" w:rsidRPr="0013262C">
        <w:rPr>
          <w:rFonts w:ascii="Source Sans Pro" w:hAnsi="Source Sans Pro"/>
          <w:sz w:val="20"/>
          <w:szCs w:val="20"/>
          <w:lang w:eastAsia="ja-JP"/>
        </w:rPr>
        <w:t>.</w:t>
      </w:r>
    </w:p>
    <w:p w14:paraId="45B83DFE" w14:textId="21333D47" w:rsidR="002F6BC8" w:rsidRPr="00696B23" w:rsidRDefault="001D5A5B" w:rsidP="002F6BC8">
      <w:pPr>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3" behindDoc="0" locked="0" layoutInCell="1" allowOverlap="1" wp14:anchorId="510AA7FC" wp14:editId="011FBBF3">
                <wp:simplePos x="0" y="0"/>
                <wp:positionH relativeFrom="column">
                  <wp:posOffset>-556578</wp:posOffset>
                </wp:positionH>
                <wp:positionV relativeFrom="paragraph">
                  <wp:posOffset>5715</wp:posOffset>
                </wp:positionV>
                <wp:extent cx="354330" cy="228600"/>
                <wp:effectExtent l="0" t="0" r="7620" b="0"/>
                <wp:wrapNone/>
                <wp:docPr id="7" name="Rechthoek 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D2630" id="Rechthoek 7" o:spid="_x0000_s1026" style="position:absolute;margin-left:-43.85pt;margin-top:.45pt;width:27.9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" fillcolor="#c00000" stroked="f" strokeweight="2pt"/>
            </w:pict>
          </mc:Fallback>
        </mc:AlternateContent>
      </w:r>
      <w:r w:rsidR="00A93D8C" w:rsidRPr="00696B23">
        <w:rPr>
          <w:rFonts w:ascii="Source Sans Pro" w:hAnsi="Source Sans Pro"/>
          <w:sz w:val="20"/>
          <w:szCs w:val="20"/>
          <w:lang w:eastAsia="ja-JP"/>
        </w:rPr>
        <w:t>2.2.</w:t>
      </w:r>
      <w:r w:rsidR="007A77FC" w:rsidRPr="00696B23">
        <w:rPr>
          <w:rFonts w:ascii="Source Sans Pro" w:hAnsi="Source Sans Pro"/>
          <w:sz w:val="20"/>
          <w:szCs w:val="20"/>
          <w:lang w:eastAsia="ja-JP"/>
        </w:rPr>
        <w:t>3</w:t>
      </w:r>
      <w:r w:rsidR="00A62581" w:rsidRPr="00696B23">
        <w:rPr>
          <w:rFonts w:ascii="Source Sans Pro" w:hAnsi="Source Sans Pro"/>
          <w:sz w:val="20"/>
          <w:szCs w:val="20"/>
          <w:lang w:eastAsia="ja-JP"/>
        </w:rPr>
        <w:t>.3</w:t>
      </w:r>
      <w:r w:rsidR="00A62581" w:rsidRPr="00696B23">
        <w:rPr>
          <w:rFonts w:ascii="Source Sans Pro" w:hAnsi="Source Sans Pro"/>
          <w:sz w:val="20"/>
          <w:szCs w:val="20"/>
          <w:lang w:eastAsia="ja-JP"/>
        </w:rPr>
        <w:tab/>
      </w:r>
      <w:r w:rsidR="00D011B4" w:rsidRPr="00696B23">
        <w:rPr>
          <w:rFonts w:ascii="Source Sans Pro" w:hAnsi="Source Sans Pro"/>
          <w:sz w:val="20"/>
          <w:szCs w:val="20"/>
        </w:rPr>
        <w:t>Wanneer de door de onderneming genomen adequate maatregelen om aansprakelijkheid ten aanzien van het verschuldigde loon te beperken niet binnen 30 werkdagen ertoe hebben geleid dat er corrigerende maatregelen zijn doorgevoerd en indien nodig met terugwerkende kracht herstelmaatregelen zijn getroffen</w:t>
      </w:r>
      <w:r w:rsidR="00B46A66" w:rsidRPr="00696B23">
        <w:rPr>
          <w:rFonts w:ascii="Source Sans Pro" w:hAnsi="Source Sans Pro"/>
          <w:sz w:val="20"/>
          <w:szCs w:val="20"/>
        </w:rPr>
        <w:t>,</w:t>
      </w:r>
      <w:r w:rsidR="00D011B4" w:rsidRPr="00696B23">
        <w:rPr>
          <w:rFonts w:ascii="Source Sans Pro" w:hAnsi="Source Sans Pro"/>
          <w:sz w:val="20"/>
          <w:szCs w:val="20"/>
        </w:rPr>
        <w:t xml:space="preserve"> dient de onderneming dit schriftelijk te melden aan de afzender.</w:t>
      </w:r>
      <w:r w:rsidR="00D011B4" w:rsidRPr="00696B23">
        <w:rPr>
          <w:rFonts w:ascii="Source Sans Pro" w:hAnsi="Source Sans Pro"/>
          <w:sz w:val="20"/>
          <w:szCs w:val="20"/>
          <w:lang w:eastAsia="ja-JP"/>
        </w:rPr>
        <w:t xml:space="preserve"> </w:t>
      </w:r>
    </w:p>
    <w:p w14:paraId="42F5F9DD" w14:textId="45C29C84" w:rsidR="0082340A" w:rsidRPr="00696B23" w:rsidRDefault="0082340A" w:rsidP="0082340A">
      <w:pPr>
        <w:ind w:left="1413" w:hanging="705"/>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9" behindDoc="0" locked="0" layoutInCell="1" allowOverlap="1" wp14:anchorId="717F603C" wp14:editId="59DFEBCF">
                <wp:simplePos x="0" y="0"/>
                <wp:positionH relativeFrom="column">
                  <wp:posOffset>-547370</wp:posOffset>
                </wp:positionH>
                <wp:positionV relativeFrom="paragraph">
                  <wp:posOffset>31262</wp:posOffset>
                </wp:positionV>
                <wp:extent cx="354330" cy="228600"/>
                <wp:effectExtent l="0" t="0" r="7620" b="0"/>
                <wp:wrapNone/>
                <wp:docPr id="8" name="Rechthoek 8"/>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3D21" id="Rechthoek 8" o:spid="_x0000_s1026" style="position:absolute;margin-left:-43.1pt;margin-top:2.45pt;width:27.9pt;height:18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" fillcolor="#ffc000" stroked="f" strokeweight="2pt"/>
            </w:pict>
          </mc:Fallback>
        </mc:AlternateContent>
      </w:r>
      <w:r w:rsidRPr="00696B23">
        <w:rPr>
          <w:rFonts w:ascii="Source Sans Pro" w:hAnsi="Source Sans Pro"/>
          <w:sz w:val="20"/>
          <w:szCs w:val="20"/>
        </w:rPr>
        <w:t>2.2.</w:t>
      </w:r>
      <w:r w:rsidR="007A77FC" w:rsidRPr="00696B23">
        <w:rPr>
          <w:rFonts w:ascii="Source Sans Pro" w:hAnsi="Source Sans Pro"/>
          <w:sz w:val="20"/>
          <w:szCs w:val="20"/>
        </w:rPr>
        <w:t>3</w:t>
      </w:r>
      <w:r w:rsidRPr="00696B23">
        <w:rPr>
          <w:rFonts w:ascii="Source Sans Pro" w:hAnsi="Source Sans Pro"/>
          <w:sz w:val="20"/>
          <w:szCs w:val="20"/>
        </w:rPr>
        <w:t>.4</w:t>
      </w:r>
      <w:r w:rsidRPr="00696B23">
        <w:rPr>
          <w:rFonts w:ascii="Source Sans Pro" w:hAnsi="Source Sans Pro"/>
          <w:sz w:val="20"/>
          <w:szCs w:val="20"/>
          <w:lang w:eastAsia="ja-JP"/>
        </w:rPr>
        <w:tab/>
        <w:t>Indien de onderneming vaststelt dat de klacht ongegrond is, wordt dit schriftelijk vastgelegd en wordt de inspectie-instelling hierover schriftelijk geïnformeerd.</w:t>
      </w:r>
    </w:p>
    <w:p w14:paraId="37BE8BE5" w14:textId="1A63366C" w:rsidR="000044C4" w:rsidRPr="00696B23" w:rsidRDefault="00894A01" w:rsidP="001A4691">
      <w:pPr>
        <w:ind w:left="1985" w:hanging="1277"/>
        <w:rPr>
          <w:rFonts w:ascii="Source Sans Pro" w:hAnsi="Source Sans Pro"/>
          <w:sz w:val="20"/>
          <w:szCs w:val="20"/>
        </w:rPr>
      </w:pPr>
      <w:r w:rsidRPr="00696B23">
        <w:rPr>
          <w:rFonts w:ascii="Source Sans Pro" w:hAnsi="Source Sans Pro"/>
          <w:b/>
          <w:sz w:val="20"/>
          <w:szCs w:val="20"/>
        </w:rPr>
        <w:t>Opmerking:</w:t>
      </w:r>
      <w:r w:rsidRPr="00696B23">
        <w:rPr>
          <w:rFonts w:ascii="Source Sans Pro" w:hAnsi="Source Sans Pro"/>
          <w:sz w:val="20"/>
          <w:szCs w:val="20"/>
        </w:rPr>
        <w:t xml:space="preserve"> </w:t>
      </w:r>
      <w:r w:rsidR="001A4691">
        <w:rPr>
          <w:rFonts w:ascii="Source Sans Pro" w:hAnsi="Source Sans Pro"/>
          <w:sz w:val="20"/>
          <w:szCs w:val="20"/>
        </w:rPr>
        <w:tab/>
      </w:r>
      <w:r w:rsidRPr="00696B23">
        <w:rPr>
          <w:rFonts w:ascii="Source Sans Pro" w:hAnsi="Source Sans Pro"/>
          <w:sz w:val="20"/>
          <w:szCs w:val="20"/>
        </w:rPr>
        <w:t xml:space="preserve">Meldingen aan de </w:t>
      </w:r>
      <w:r w:rsidR="00EC55D9" w:rsidRPr="00696B23">
        <w:rPr>
          <w:rFonts w:ascii="Source Sans Pro" w:hAnsi="Source Sans Pro"/>
          <w:sz w:val="20"/>
          <w:szCs w:val="20"/>
        </w:rPr>
        <w:t>afzender</w:t>
      </w:r>
      <w:r w:rsidRPr="00696B23">
        <w:rPr>
          <w:rFonts w:ascii="Source Sans Pro" w:hAnsi="Source Sans Pro"/>
          <w:sz w:val="20"/>
          <w:szCs w:val="20"/>
        </w:rPr>
        <w:t xml:space="preserve"> dienen </w:t>
      </w:r>
      <w:r w:rsidR="008F00A3" w:rsidRPr="00696B23">
        <w:rPr>
          <w:rFonts w:ascii="Source Sans Pro" w:hAnsi="Source Sans Pro"/>
          <w:sz w:val="20"/>
          <w:szCs w:val="20"/>
          <w:lang w:eastAsia="ja-JP"/>
        </w:rPr>
        <w:t xml:space="preserve">enkel </w:t>
      </w:r>
      <w:r w:rsidRPr="00696B23">
        <w:rPr>
          <w:rFonts w:ascii="Source Sans Pro" w:hAnsi="Source Sans Pro"/>
          <w:sz w:val="20"/>
          <w:szCs w:val="20"/>
        </w:rPr>
        <w:t>plaats te vinden indien er sprake is van</w:t>
      </w:r>
      <w:r w:rsidR="002000B8">
        <w:rPr>
          <w:rFonts w:ascii="Source Sans Pro" w:hAnsi="Source Sans Pro"/>
          <w:sz w:val="20"/>
          <w:szCs w:val="20"/>
        </w:rPr>
        <w:t xml:space="preserve"> </w:t>
      </w:r>
      <w:r w:rsidRPr="00696B23">
        <w:rPr>
          <w:rFonts w:ascii="Source Sans Pro" w:hAnsi="Source Sans Pro"/>
          <w:sz w:val="20"/>
          <w:szCs w:val="20"/>
        </w:rPr>
        <w:t xml:space="preserve">structurele en </w:t>
      </w:r>
      <w:r w:rsidR="007F5660" w:rsidRPr="00696B23">
        <w:rPr>
          <w:rFonts w:ascii="Source Sans Pro" w:hAnsi="Source Sans Pro"/>
          <w:sz w:val="20"/>
          <w:szCs w:val="20"/>
        </w:rPr>
        <w:t>substantiële</w:t>
      </w:r>
      <w:r w:rsidR="008E2601" w:rsidRPr="00696B23">
        <w:rPr>
          <w:rFonts w:ascii="Source Sans Pro" w:hAnsi="Source Sans Pro"/>
          <w:sz w:val="20"/>
          <w:szCs w:val="20"/>
        </w:rPr>
        <w:t xml:space="preserve"> risico’s verbonden met de</w:t>
      </w:r>
      <w:r w:rsidRPr="00696B23">
        <w:rPr>
          <w:rFonts w:ascii="Source Sans Pro" w:hAnsi="Source Sans Pro"/>
          <w:sz w:val="20"/>
          <w:szCs w:val="20"/>
        </w:rPr>
        <w:t xml:space="preserve"> geconstateerde </w:t>
      </w:r>
      <w:r w:rsidR="008F00A3" w:rsidRPr="00696B23">
        <w:rPr>
          <w:rFonts w:ascii="Source Sans Pro" w:hAnsi="Source Sans Pro"/>
          <w:sz w:val="20"/>
          <w:szCs w:val="20"/>
          <w:lang w:eastAsia="ja-JP"/>
        </w:rPr>
        <w:t>klacht</w:t>
      </w:r>
      <w:r w:rsidR="003454D0" w:rsidRPr="00696B23">
        <w:rPr>
          <w:rFonts w:ascii="Source Sans Pro" w:hAnsi="Source Sans Pro"/>
          <w:sz w:val="20"/>
          <w:szCs w:val="20"/>
        </w:rPr>
        <w:t>.</w:t>
      </w:r>
    </w:p>
    <w:p w14:paraId="2409967A" w14:textId="77777777" w:rsidR="000044C4" w:rsidRPr="00696B23" w:rsidRDefault="000044C4">
      <w:pPr>
        <w:rPr>
          <w:rFonts w:ascii="Source Sans Pro" w:hAnsi="Source Sans Pro"/>
          <w:sz w:val="20"/>
          <w:szCs w:val="20"/>
        </w:rPr>
      </w:pPr>
    </w:p>
    <w:p w14:paraId="1EDE8856" w14:textId="77777777" w:rsidR="000044C4" w:rsidRPr="00696B23" w:rsidRDefault="000044C4">
      <w:pPr>
        <w:rPr>
          <w:rFonts w:ascii="Source Sans Pro" w:hAnsi="Source Sans Pro"/>
          <w:sz w:val="20"/>
          <w:szCs w:val="20"/>
        </w:rPr>
      </w:pPr>
    </w:p>
    <w:p w14:paraId="3B4F3B8B" w14:textId="77777777" w:rsidR="00943249" w:rsidRPr="00696B23" w:rsidRDefault="00943249">
      <w:pPr>
        <w:rPr>
          <w:rFonts w:ascii="Source Sans Pro" w:hAnsi="Source Sans Pro"/>
          <w:b/>
          <w:sz w:val="20"/>
          <w:szCs w:val="20"/>
        </w:rPr>
      </w:pPr>
      <w:r w:rsidRPr="00696B23">
        <w:rPr>
          <w:rFonts w:ascii="Source Sans Pro" w:hAnsi="Source Sans Pro"/>
          <w:b/>
          <w:sz w:val="20"/>
          <w:szCs w:val="20"/>
        </w:rPr>
        <w:br w:type="page"/>
      </w:r>
    </w:p>
    <w:p w14:paraId="23505A24" w14:textId="39BE1CB7" w:rsidR="00C44D91" w:rsidRPr="00696B23" w:rsidRDefault="00EF23C9">
      <w:pPr>
        <w:rPr>
          <w:rFonts w:ascii="Source Sans Pro" w:hAnsi="Source Sans Pro"/>
          <w:b/>
          <w:sz w:val="20"/>
          <w:szCs w:val="20"/>
          <w:lang w:eastAsia="ja-JP"/>
        </w:rPr>
      </w:pPr>
      <w:r>
        <w:rPr>
          <w:rFonts w:ascii="Source Sans Pro" w:hAnsi="Source Sans Pro"/>
          <w:b/>
          <w:sz w:val="20"/>
          <w:szCs w:val="20"/>
        </w:rPr>
        <w:lastRenderedPageBreak/>
        <w:br/>
      </w:r>
      <w:r w:rsidR="003D13D7" w:rsidRPr="00696B23">
        <w:rPr>
          <w:rFonts w:ascii="Source Sans Pro" w:hAnsi="Source Sans Pro"/>
          <w:b/>
          <w:sz w:val="20"/>
          <w:szCs w:val="20"/>
        </w:rPr>
        <w:t>3</w:t>
      </w:r>
      <w:r w:rsidR="00C44D91" w:rsidRPr="00696B23">
        <w:rPr>
          <w:rFonts w:ascii="Source Sans Pro" w:hAnsi="Source Sans Pro"/>
          <w:b/>
          <w:sz w:val="20"/>
          <w:szCs w:val="20"/>
        </w:rPr>
        <w:t>.</w:t>
      </w:r>
      <w:r w:rsidR="00C44D91" w:rsidRPr="00696B23">
        <w:rPr>
          <w:rFonts w:ascii="Source Sans Pro" w:hAnsi="Source Sans Pro"/>
          <w:b/>
          <w:sz w:val="20"/>
          <w:szCs w:val="20"/>
        </w:rPr>
        <w:tab/>
        <w:t xml:space="preserve">Deel </w:t>
      </w:r>
      <w:r w:rsidR="00BA664A" w:rsidRPr="00696B23">
        <w:rPr>
          <w:rFonts w:ascii="Source Sans Pro" w:hAnsi="Source Sans Pro"/>
          <w:b/>
          <w:sz w:val="20"/>
          <w:szCs w:val="20"/>
        </w:rPr>
        <w:t>C</w:t>
      </w:r>
      <w:r w:rsidR="00AA4F34" w:rsidRPr="00696B23">
        <w:rPr>
          <w:rFonts w:ascii="Source Sans Pro" w:hAnsi="Source Sans Pro"/>
          <w:b/>
          <w:sz w:val="20"/>
          <w:szCs w:val="20"/>
        </w:rPr>
        <w:t>:</w:t>
      </w:r>
      <w:r w:rsidR="00C44D91" w:rsidRPr="00696B23">
        <w:rPr>
          <w:rFonts w:ascii="Source Sans Pro" w:hAnsi="Source Sans Pro"/>
          <w:b/>
          <w:sz w:val="20"/>
          <w:szCs w:val="20"/>
        </w:rPr>
        <w:t xml:space="preserve"> </w:t>
      </w:r>
      <w:r w:rsidR="00C44D91" w:rsidRPr="00696B23">
        <w:rPr>
          <w:rFonts w:ascii="Source Sans Pro" w:hAnsi="Source Sans Pro"/>
          <w:b/>
          <w:sz w:val="20"/>
          <w:szCs w:val="20"/>
        </w:rPr>
        <w:tab/>
      </w:r>
      <w:r w:rsidR="001D455D" w:rsidRPr="00696B23">
        <w:rPr>
          <w:rFonts w:ascii="Source Sans Pro" w:hAnsi="Source Sans Pro"/>
          <w:b/>
          <w:sz w:val="20"/>
          <w:szCs w:val="20"/>
        </w:rPr>
        <w:tab/>
      </w:r>
      <w:r w:rsidR="00C44D91" w:rsidRPr="00696B23">
        <w:rPr>
          <w:rFonts w:ascii="Source Sans Pro" w:hAnsi="Source Sans Pro"/>
          <w:b/>
          <w:sz w:val="20"/>
          <w:szCs w:val="20"/>
        </w:rPr>
        <w:t>Contracten</w:t>
      </w:r>
    </w:p>
    <w:p w14:paraId="0887A8D3" w14:textId="0F659381" w:rsidR="00BE72CD" w:rsidRPr="00696B23" w:rsidRDefault="00706394" w:rsidP="0042740E">
      <w:pPr>
        <w:spacing w:after="0"/>
        <w:ind w:left="705" w:hanging="705"/>
        <w:rPr>
          <w:rFonts w:ascii="Source Sans Pro" w:hAnsi="Source Sans Pro"/>
          <w:sz w:val="20"/>
          <w:szCs w:val="20"/>
          <w:u w:val="single"/>
        </w:rPr>
      </w:pPr>
      <w:r w:rsidRPr="00696B23">
        <w:rPr>
          <w:rFonts w:ascii="Source Sans Pro" w:hAnsi="Source Sans Pro"/>
          <w:sz w:val="20"/>
          <w:szCs w:val="20"/>
          <w:u w:val="single"/>
        </w:rPr>
        <w:t>3.1</w:t>
      </w:r>
      <w:r w:rsidRPr="00696B23">
        <w:rPr>
          <w:rFonts w:ascii="Source Sans Pro" w:hAnsi="Source Sans Pro"/>
          <w:sz w:val="20"/>
          <w:szCs w:val="20"/>
          <w:u w:val="single"/>
        </w:rPr>
        <w:tab/>
      </w:r>
      <w:r w:rsidR="005215EA" w:rsidRPr="00696B23">
        <w:rPr>
          <w:rFonts w:ascii="Source Sans Pro" w:hAnsi="Source Sans Pro"/>
          <w:sz w:val="20"/>
          <w:szCs w:val="20"/>
          <w:u w:val="single"/>
        </w:rPr>
        <w:t xml:space="preserve">Vervoerovereenkomst met </w:t>
      </w:r>
      <w:r w:rsidR="0068413C" w:rsidRPr="00696B23">
        <w:rPr>
          <w:rFonts w:ascii="Source Sans Pro" w:hAnsi="Source Sans Pro"/>
          <w:sz w:val="20"/>
          <w:szCs w:val="20"/>
          <w:u w:val="single"/>
        </w:rPr>
        <w:t>ondervervoerder</w:t>
      </w:r>
      <w:r w:rsidR="00A57226" w:rsidRPr="00696B23">
        <w:rPr>
          <w:rFonts w:ascii="Source Sans Pro" w:hAnsi="Source Sans Pro"/>
          <w:sz w:val="20"/>
          <w:szCs w:val="20"/>
          <w:u w:val="single"/>
        </w:rPr>
        <w:t>s</w:t>
      </w:r>
      <w:r w:rsidR="005215EA" w:rsidRPr="00696B23">
        <w:rPr>
          <w:rFonts w:ascii="Source Sans Pro" w:hAnsi="Source Sans Pro"/>
          <w:sz w:val="20"/>
          <w:szCs w:val="20"/>
          <w:u w:val="single"/>
        </w:rPr>
        <w:t xml:space="preserve"> in bezit van Keurmerk </w:t>
      </w:r>
      <w:r w:rsidR="00FA46AC" w:rsidRPr="00696B23">
        <w:rPr>
          <w:rFonts w:ascii="Source Sans Pro" w:hAnsi="Source Sans Pro"/>
          <w:sz w:val="20"/>
          <w:szCs w:val="20"/>
          <w:u w:val="single"/>
        </w:rPr>
        <w:t>PayChecked</w:t>
      </w:r>
    </w:p>
    <w:p w14:paraId="5B2BF0CA" w14:textId="56B77A83" w:rsidR="00BE72CD" w:rsidRPr="00696B23" w:rsidRDefault="00BE72CD" w:rsidP="00216E9D">
      <w:pPr>
        <w:spacing w:after="0"/>
        <w:rPr>
          <w:rFonts w:ascii="Source Sans Pro" w:hAnsi="Source Sans Pro"/>
          <w:sz w:val="20"/>
          <w:szCs w:val="20"/>
        </w:rPr>
      </w:pPr>
      <w:r w:rsidRPr="00696B23">
        <w:rPr>
          <w:rFonts w:ascii="Source Sans Pro" w:hAnsi="Source Sans Pro"/>
          <w:sz w:val="20"/>
          <w:szCs w:val="20"/>
        </w:rPr>
        <w:t xml:space="preserve">Het </w:t>
      </w:r>
      <w:r w:rsidR="00101AA6" w:rsidRPr="00696B23">
        <w:rPr>
          <w:rFonts w:ascii="Source Sans Pro" w:hAnsi="Source Sans Pro"/>
          <w:sz w:val="20"/>
          <w:szCs w:val="20"/>
        </w:rPr>
        <w:t>sluiten</w:t>
      </w:r>
      <w:r w:rsidRPr="00696B23">
        <w:rPr>
          <w:rFonts w:ascii="Source Sans Pro" w:hAnsi="Source Sans Pro"/>
          <w:sz w:val="20"/>
          <w:szCs w:val="20"/>
        </w:rPr>
        <w:t xml:space="preserve"> van vervoersovereenkomsten is toegestaan, indi</w:t>
      </w:r>
      <w:r w:rsidR="00CF0DC6" w:rsidRPr="00696B23">
        <w:rPr>
          <w:rFonts w:ascii="Source Sans Pro" w:hAnsi="Source Sans Pro"/>
          <w:sz w:val="20"/>
          <w:szCs w:val="20"/>
        </w:rPr>
        <w:t xml:space="preserve">en dit gebeurt met op basis van het keurmerk </w:t>
      </w:r>
      <w:r w:rsidR="00FA46AC" w:rsidRPr="00696B23">
        <w:rPr>
          <w:rFonts w:ascii="Source Sans Pro" w:hAnsi="Source Sans Pro"/>
          <w:sz w:val="20"/>
          <w:szCs w:val="20"/>
        </w:rPr>
        <w:t>PayChecked</w:t>
      </w:r>
      <w:r w:rsidR="00CF0DC6" w:rsidRPr="00696B23">
        <w:rPr>
          <w:rFonts w:ascii="Source Sans Pro" w:hAnsi="Source Sans Pro"/>
          <w:sz w:val="20"/>
          <w:szCs w:val="20"/>
        </w:rPr>
        <w:t xml:space="preserve"> </w:t>
      </w:r>
      <w:r w:rsidR="003454D0" w:rsidRPr="00696B23">
        <w:rPr>
          <w:rFonts w:ascii="Source Sans Pro" w:hAnsi="Source Sans Pro"/>
          <w:sz w:val="20"/>
          <w:szCs w:val="20"/>
        </w:rPr>
        <w:t>geïnspecteerde</w:t>
      </w:r>
      <w:r w:rsidR="00CF0DC6" w:rsidRPr="00696B23">
        <w:rPr>
          <w:rFonts w:ascii="Source Sans Pro" w:hAnsi="Source Sans Pro"/>
          <w:sz w:val="20"/>
          <w:szCs w:val="20"/>
        </w:rPr>
        <w:t xml:space="preserve"> </w:t>
      </w:r>
      <w:r w:rsidR="0068413C" w:rsidRPr="00696B23">
        <w:rPr>
          <w:rFonts w:ascii="Source Sans Pro" w:hAnsi="Source Sans Pro"/>
          <w:sz w:val="20"/>
          <w:szCs w:val="20"/>
          <w:u w:val="single"/>
        </w:rPr>
        <w:t>ondervervoerder</w:t>
      </w:r>
      <w:r w:rsidR="00A57226" w:rsidRPr="00696B23">
        <w:rPr>
          <w:rFonts w:ascii="Source Sans Pro" w:hAnsi="Source Sans Pro"/>
          <w:sz w:val="20"/>
          <w:szCs w:val="20"/>
          <w:u w:val="single"/>
        </w:rPr>
        <w:t>s</w:t>
      </w:r>
      <w:r w:rsidR="00A57226" w:rsidRPr="00696B23">
        <w:rPr>
          <w:rFonts w:ascii="Source Sans Pro" w:hAnsi="Source Sans Pro"/>
          <w:sz w:val="20"/>
          <w:szCs w:val="20"/>
        </w:rPr>
        <w:t xml:space="preserve"> </w:t>
      </w:r>
      <w:r w:rsidR="00CF0DC6" w:rsidRPr="00696B23">
        <w:rPr>
          <w:rFonts w:ascii="Source Sans Pro" w:hAnsi="Source Sans Pro"/>
          <w:sz w:val="20"/>
          <w:szCs w:val="20"/>
        </w:rPr>
        <w:t xml:space="preserve">die staan ingeschreven in het register </w:t>
      </w:r>
      <w:r w:rsidR="00FA46AC" w:rsidRPr="00696B23">
        <w:rPr>
          <w:rFonts w:ascii="Source Sans Pro" w:hAnsi="Source Sans Pro"/>
          <w:sz w:val="20"/>
          <w:szCs w:val="20"/>
        </w:rPr>
        <w:t>PayChecked</w:t>
      </w:r>
      <w:r w:rsidR="00CF0DC6" w:rsidRPr="00696B23">
        <w:rPr>
          <w:rFonts w:ascii="Source Sans Pro" w:hAnsi="Source Sans Pro"/>
          <w:sz w:val="20"/>
          <w:szCs w:val="20"/>
        </w:rPr>
        <w:t xml:space="preserve"> dan wel die kunnen aantonen te voldoen aan waarborgen die gelijkwaardig zijn aan waarborgen die het keurmerk </w:t>
      </w:r>
      <w:r w:rsidR="00FA46AC" w:rsidRPr="00696B23">
        <w:rPr>
          <w:rFonts w:ascii="Source Sans Pro" w:hAnsi="Source Sans Pro"/>
          <w:sz w:val="20"/>
          <w:szCs w:val="20"/>
        </w:rPr>
        <w:t>PayChecked</w:t>
      </w:r>
      <w:r w:rsidR="00CF0DC6" w:rsidRPr="00696B23">
        <w:rPr>
          <w:rFonts w:ascii="Source Sans Pro" w:hAnsi="Source Sans Pro"/>
          <w:sz w:val="20"/>
          <w:szCs w:val="20"/>
        </w:rPr>
        <w:t xml:space="preserve"> biedt.</w:t>
      </w:r>
    </w:p>
    <w:p w14:paraId="29067697" w14:textId="198CBC71" w:rsidR="00A12A7E" w:rsidRPr="00696B23" w:rsidRDefault="00382E49" w:rsidP="00216E9D">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65" behindDoc="0" locked="0" layoutInCell="1" allowOverlap="1" wp14:anchorId="54B027BC" wp14:editId="2EF15759">
                <wp:simplePos x="0" y="0"/>
                <wp:positionH relativeFrom="leftMargin">
                  <wp:posOffset>387350</wp:posOffset>
                </wp:positionH>
                <wp:positionV relativeFrom="paragraph">
                  <wp:posOffset>216242</wp:posOffset>
                </wp:positionV>
                <wp:extent cx="354330" cy="228600"/>
                <wp:effectExtent l="0" t="0" r="7620" b="0"/>
                <wp:wrapNone/>
                <wp:docPr id="691" name="Rechthoek 69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0688" id="Rechthoek 691" o:spid="_x0000_s1026" style="position:absolute;margin-left:30.5pt;margin-top:17.05pt;width:27.9pt;height:18pt;z-index:25165826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" fillcolor="#ffc000" stroked="f" strokeweight="2pt">
                <w10:wrap anchorx="margin"/>
              </v:rect>
            </w:pict>
          </mc:Fallback>
        </mc:AlternateContent>
      </w:r>
    </w:p>
    <w:p w14:paraId="2194521C" w14:textId="4404896F" w:rsidR="007713E7" w:rsidRPr="00696B23" w:rsidRDefault="007713E7" w:rsidP="00216E9D">
      <w:pPr>
        <w:spacing w:after="0"/>
        <w:ind w:left="708" w:hanging="708"/>
        <w:rPr>
          <w:rFonts w:ascii="Source Sans Pro" w:hAnsi="Source Sans Pro"/>
          <w:sz w:val="20"/>
          <w:szCs w:val="20"/>
        </w:rPr>
      </w:pPr>
      <w:r w:rsidRPr="00696B23">
        <w:rPr>
          <w:rFonts w:ascii="Source Sans Pro" w:hAnsi="Source Sans Pro"/>
          <w:sz w:val="20"/>
          <w:szCs w:val="20"/>
        </w:rPr>
        <w:t>3.</w:t>
      </w:r>
      <w:r w:rsidR="0042740E" w:rsidRPr="00696B23">
        <w:rPr>
          <w:rFonts w:ascii="Source Sans Pro" w:hAnsi="Source Sans Pro"/>
          <w:sz w:val="20"/>
          <w:szCs w:val="20"/>
        </w:rPr>
        <w:t>1</w:t>
      </w:r>
      <w:r w:rsidRPr="00696B23">
        <w:rPr>
          <w:rFonts w:ascii="Source Sans Pro" w:hAnsi="Source Sans Pro"/>
          <w:sz w:val="20"/>
          <w:szCs w:val="20"/>
        </w:rPr>
        <w:t>.1</w:t>
      </w:r>
      <w:r w:rsidRPr="00696B23">
        <w:rPr>
          <w:rFonts w:ascii="Source Sans Pro" w:hAnsi="Source Sans Pro"/>
          <w:sz w:val="20"/>
          <w:szCs w:val="20"/>
        </w:rPr>
        <w:tab/>
        <w:t xml:space="preserve">De onderneming kan aantonen dat er sprake is van </w:t>
      </w:r>
      <w:r w:rsidR="001B1DC2" w:rsidRPr="00696B23">
        <w:rPr>
          <w:rFonts w:ascii="Source Sans Pro" w:hAnsi="Source Sans Pro"/>
          <w:sz w:val="20"/>
          <w:szCs w:val="20"/>
        </w:rPr>
        <w:t>een volgens deze normeisen geïnspecteerde</w:t>
      </w:r>
      <w:r w:rsidRPr="00696B23">
        <w:rPr>
          <w:rFonts w:ascii="Source Sans Pro" w:hAnsi="Source Sans Pro"/>
          <w:sz w:val="20"/>
          <w:szCs w:val="20"/>
        </w:rPr>
        <w:t xml:space="preserve"> onder</w:t>
      </w:r>
      <w:r w:rsidR="001B1DC2" w:rsidRPr="00696B23">
        <w:rPr>
          <w:rFonts w:ascii="Source Sans Pro" w:hAnsi="Source Sans Pro"/>
          <w:sz w:val="20"/>
          <w:szCs w:val="20"/>
        </w:rPr>
        <w:t>vervoerder ingeschreven in het register van het keurmerk</w:t>
      </w:r>
      <w:r w:rsidRPr="00696B23">
        <w:rPr>
          <w:rFonts w:ascii="Source Sans Pro" w:hAnsi="Source Sans Pro"/>
          <w:sz w:val="20"/>
          <w:szCs w:val="20"/>
        </w:rPr>
        <w:t xml:space="preserve"> </w:t>
      </w:r>
      <w:r w:rsidR="00FA46AC" w:rsidRPr="00696B23">
        <w:rPr>
          <w:rFonts w:ascii="Source Sans Pro" w:hAnsi="Source Sans Pro"/>
          <w:sz w:val="20"/>
          <w:szCs w:val="20"/>
        </w:rPr>
        <w:t>PayChecked</w:t>
      </w:r>
      <w:r w:rsidRPr="00696B23">
        <w:rPr>
          <w:rFonts w:ascii="Source Sans Pro" w:hAnsi="Source Sans Pro"/>
          <w:sz w:val="20"/>
          <w:szCs w:val="20"/>
        </w:rPr>
        <w:t>.</w:t>
      </w:r>
    </w:p>
    <w:p w14:paraId="59E183C6" w14:textId="77777777" w:rsidR="000813FC" w:rsidRPr="00696B23" w:rsidRDefault="000813FC" w:rsidP="00382E49">
      <w:pPr>
        <w:spacing w:after="0"/>
        <w:ind w:left="1134" w:hanging="1134"/>
        <w:rPr>
          <w:rFonts w:ascii="Source Sans Pro" w:hAnsi="Source Sans Pro"/>
          <w:sz w:val="20"/>
          <w:szCs w:val="20"/>
        </w:rPr>
      </w:pPr>
    </w:p>
    <w:p w14:paraId="514354B1" w14:textId="1AB64E7A" w:rsidR="00382E49" w:rsidRPr="00696B23" w:rsidRDefault="00382E49" w:rsidP="00382E49">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1" behindDoc="0" locked="0" layoutInCell="1" allowOverlap="1" wp14:anchorId="58669122" wp14:editId="4508D27E">
                <wp:simplePos x="0" y="0"/>
                <wp:positionH relativeFrom="leftMargin">
                  <wp:posOffset>371475</wp:posOffset>
                </wp:positionH>
                <wp:positionV relativeFrom="paragraph">
                  <wp:posOffset>224008</wp:posOffset>
                </wp:positionV>
                <wp:extent cx="354330" cy="228600"/>
                <wp:effectExtent l="0" t="0" r="7620" b="0"/>
                <wp:wrapNone/>
                <wp:docPr id="28" name="Rechthoek 28"/>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18D0" id="Rechthoek 28" o:spid="_x0000_s1026" style="position:absolute;margin-left:29.25pt;margin-top:17.65pt;width:27.9pt;height:18pt;z-index:25165831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" fillcolor="#ffc000" stroked="f" strokeweight="2pt">
                <w10:wrap anchorx="margin"/>
              </v:rect>
            </w:pict>
          </mc:Fallback>
        </mc:AlternateContent>
      </w:r>
      <w:r w:rsidR="000813FC" w:rsidRPr="00696B23">
        <w:rPr>
          <w:rFonts w:ascii="Source Sans Pro" w:hAnsi="Source Sans Pro"/>
          <w:sz w:val="20"/>
          <w:szCs w:val="20"/>
        </w:rPr>
        <w:t>De vervoersovereenkomst met een ondervervoerder bevat eisen ten aanzien van:</w:t>
      </w:r>
    </w:p>
    <w:p w14:paraId="1F14E976" w14:textId="737BEB4A" w:rsidR="00382E49" w:rsidRPr="00696B23" w:rsidRDefault="00382E49" w:rsidP="00382E49">
      <w:pPr>
        <w:spacing w:after="0"/>
        <w:ind w:left="709" w:hanging="709"/>
        <w:rPr>
          <w:rFonts w:ascii="Source Sans Pro" w:hAnsi="Source Sans Pro"/>
          <w:sz w:val="20"/>
          <w:szCs w:val="20"/>
        </w:rPr>
      </w:pPr>
      <w:r w:rsidRPr="00696B23">
        <w:rPr>
          <w:rFonts w:ascii="Source Sans Pro" w:hAnsi="Source Sans Pro"/>
          <w:sz w:val="20"/>
          <w:szCs w:val="20"/>
        </w:rPr>
        <w:t>3.</w:t>
      </w:r>
      <w:r w:rsidR="0042740E" w:rsidRPr="00696B23">
        <w:rPr>
          <w:rFonts w:ascii="Source Sans Pro" w:hAnsi="Source Sans Pro"/>
          <w:sz w:val="20"/>
          <w:szCs w:val="20"/>
        </w:rPr>
        <w:t>1</w:t>
      </w:r>
      <w:r w:rsidRPr="00696B23">
        <w:rPr>
          <w:rFonts w:ascii="Source Sans Pro" w:hAnsi="Source Sans Pro"/>
          <w:sz w:val="20"/>
          <w:szCs w:val="20"/>
        </w:rPr>
        <w:t>.2</w:t>
      </w:r>
      <w:r w:rsidRPr="00696B23">
        <w:rPr>
          <w:rFonts w:ascii="Source Sans Pro" w:hAnsi="Source Sans Pro"/>
          <w:sz w:val="20"/>
          <w:szCs w:val="20"/>
        </w:rPr>
        <w:tab/>
        <w:t>Het melden aan vervoerder van het inschakelen van andere ketenpartijen door ondervervoerders;</w:t>
      </w:r>
    </w:p>
    <w:p w14:paraId="004D2192" w14:textId="6C9A96C6" w:rsidR="00382E49" w:rsidRPr="00696B23" w:rsidRDefault="00382E49" w:rsidP="00382E49">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0" behindDoc="0" locked="0" layoutInCell="1" allowOverlap="1" wp14:anchorId="67A80EB3" wp14:editId="352917C8">
                <wp:simplePos x="0" y="0"/>
                <wp:positionH relativeFrom="leftMargin">
                  <wp:posOffset>366395</wp:posOffset>
                </wp:positionH>
                <wp:positionV relativeFrom="paragraph">
                  <wp:posOffset>170327</wp:posOffset>
                </wp:positionV>
                <wp:extent cx="354330" cy="228600"/>
                <wp:effectExtent l="0" t="0" r="7620" b="0"/>
                <wp:wrapNone/>
                <wp:docPr id="4" name="Rechthoek 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3742" id="Rechthoek 4" o:spid="_x0000_s1026" style="position:absolute;margin-left:28.85pt;margin-top:13.4pt;width:27.9pt;height:18pt;z-index:25165831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" fillcolor="#ffc000" stroked="f" strokeweight="2pt">
                <w10:wrap anchorx="margin"/>
              </v:rect>
            </w:pict>
          </mc:Fallback>
        </mc:AlternateContent>
      </w:r>
    </w:p>
    <w:p w14:paraId="2A0D9F61" w14:textId="135544B1" w:rsidR="00382E49" w:rsidRPr="00696B23" w:rsidRDefault="00382E49" w:rsidP="00382E49">
      <w:pPr>
        <w:spacing w:after="0"/>
        <w:ind w:left="709" w:hanging="709"/>
        <w:rPr>
          <w:rFonts w:ascii="Source Sans Pro" w:hAnsi="Source Sans Pro"/>
          <w:sz w:val="20"/>
          <w:szCs w:val="20"/>
        </w:rPr>
      </w:pPr>
      <w:r w:rsidRPr="00696B23">
        <w:rPr>
          <w:rFonts w:ascii="Source Sans Pro" w:hAnsi="Source Sans Pro"/>
          <w:sz w:val="20"/>
          <w:szCs w:val="20"/>
        </w:rPr>
        <w:t>3.</w:t>
      </w:r>
      <w:r w:rsidR="0042740E" w:rsidRPr="00696B23">
        <w:rPr>
          <w:rFonts w:ascii="Source Sans Pro" w:hAnsi="Source Sans Pro"/>
          <w:sz w:val="20"/>
          <w:szCs w:val="20"/>
        </w:rPr>
        <w:t>1</w:t>
      </w:r>
      <w:r w:rsidRPr="00696B23">
        <w:rPr>
          <w:rFonts w:ascii="Source Sans Pro" w:hAnsi="Source Sans Pro"/>
          <w:sz w:val="20"/>
          <w:szCs w:val="20"/>
        </w:rPr>
        <w:t xml:space="preserve">.3 </w:t>
      </w:r>
      <w:r w:rsidRPr="00696B23">
        <w:rPr>
          <w:rFonts w:ascii="Source Sans Pro" w:hAnsi="Source Sans Pro"/>
          <w:sz w:val="20"/>
          <w:szCs w:val="20"/>
        </w:rPr>
        <w:tab/>
        <w:t>Het maximale aantal in te schakelen andere ketenpartijen door ondervervoerder lager in de keten.</w:t>
      </w:r>
    </w:p>
    <w:p w14:paraId="78005193" w14:textId="77777777" w:rsidR="00A12A7E" w:rsidRPr="00696B23" w:rsidRDefault="00A12A7E" w:rsidP="00216E9D">
      <w:pPr>
        <w:spacing w:after="0"/>
        <w:rPr>
          <w:rFonts w:ascii="Source Sans Pro" w:hAnsi="Source Sans Pro"/>
          <w:sz w:val="20"/>
          <w:szCs w:val="20"/>
        </w:rPr>
      </w:pPr>
    </w:p>
    <w:p w14:paraId="6AAF7372" w14:textId="480BA2AE" w:rsidR="001E6952" w:rsidRPr="00696B23" w:rsidRDefault="00DD4CA1" w:rsidP="002000B8">
      <w:pPr>
        <w:spacing w:after="0"/>
        <w:ind w:firstLine="708"/>
        <w:rPr>
          <w:rFonts w:ascii="Source Sans Pro" w:hAnsi="Source Sans Pro"/>
          <w:sz w:val="20"/>
          <w:szCs w:val="20"/>
        </w:rPr>
      </w:pPr>
      <w:r w:rsidRPr="00EF23C9">
        <w:rPr>
          <w:rFonts w:ascii="Source Sans Pro" w:hAnsi="Source Sans Pro"/>
          <w:b/>
          <w:sz w:val="20"/>
          <w:szCs w:val="20"/>
        </w:rPr>
        <w:t>Opmerking:</w:t>
      </w:r>
      <w:r w:rsidRPr="00696B23">
        <w:rPr>
          <w:rFonts w:ascii="Source Sans Pro" w:hAnsi="Source Sans Pro"/>
          <w:sz w:val="20"/>
          <w:szCs w:val="20"/>
        </w:rPr>
        <w:t xml:space="preserve"> </w:t>
      </w:r>
      <w:r w:rsidR="004C439E" w:rsidRPr="00696B23">
        <w:rPr>
          <w:rFonts w:ascii="Source Sans Pro" w:hAnsi="Source Sans Pro"/>
          <w:sz w:val="20"/>
          <w:szCs w:val="20"/>
        </w:rPr>
        <w:t>ZZP’ers vallen niet onder de normeis 3.</w:t>
      </w:r>
      <w:r w:rsidR="0042740E" w:rsidRPr="00696B23">
        <w:rPr>
          <w:rFonts w:ascii="Source Sans Pro" w:hAnsi="Source Sans Pro"/>
          <w:sz w:val="20"/>
          <w:szCs w:val="20"/>
        </w:rPr>
        <w:t>1</w:t>
      </w:r>
      <w:r w:rsidR="004C439E" w:rsidRPr="00696B23">
        <w:rPr>
          <w:rFonts w:ascii="Source Sans Pro" w:hAnsi="Source Sans Pro"/>
          <w:sz w:val="20"/>
          <w:szCs w:val="20"/>
        </w:rPr>
        <w:t>.</w:t>
      </w:r>
    </w:p>
    <w:p w14:paraId="0362AC24" w14:textId="77777777" w:rsidR="006A472F" w:rsidRPr="00696B23" w:rsidRDefault="006A472F" w:rsidP="00450A42">
      <w:pPr>
        <w:spacing w:after="0"/>
        <w:rPr>
          <w:rFonts w:ascii="Source Sans Pro" w:hAnsi="Source Sans Pro"/>
          <w:sz w:val="20"/>
          <w:szCs w:val="20"/>
          <w:u w:val="single"/>
        </w:rPr>
      </w:pPr>
    </w:p>
    <w:p w14:paraId="71182DB3" w14:textId="1A417845" w:rsidR="005215EA" w:rsidRPr="00696B23" w:rsidRDefault="003D13D7" w:rsidP="00450A42">
      <w:pPr>
        <w:spacing w:after="0"/>
        <w:rPr>
          <w:rFonts w:ascii="Source Sans Pro" w:hAnsi="Source Sans Pro"/>
          <w:sz w:val="20"/>
          <w:szCs w:val="20"/>
          <w:u w:val="single"/>
        </w:rPr>
      </w:pPr>
      <w:r w:rsidRPr="00696B23">
        <w:rPr>
          <w:rFonts w:ascii="Source Sans Pro" w:hAnsi="Source Sans Pro"/>
          <w:sz w:val="20"/>
          <w:szCs w:val="20"/>
          <w:u w:val="single"/>
        </w:rPr>
        <w:t>3</w:t>
      </w:r>
      <w:r w:rsidR="006A472F" w:rsidRPr="00696B23">
        <w:rPr>
          <w:rFonts w:ascii="Source Sans Pro" w:hAnsi="Source Sans Pro"/>
          <w:sz w:val="20"/>
          <w:szCs w:val="20"/>
          <w:u w:val="single"/>
        </w:rPr>
        <w:t>.</w:t>
      </w:r>
      <w:r w:rsidR="0042740E" w:rsidRPr="00696B23">
        <w:rPr>
          <w:rFonts w:ascii="Source Sans Pro" w:hAnsi="Source Sans Pro"/>
          <w:sz w:val="20"/>
          <w:szCs w:val="20"/>
          <w:u w:val="single"/>
        </w:rPr>
        <w:t>2</w:t>
      </w:r>
      <w:r w:rsidR="005215EA" w:rsidRPr="00696B23">
        <w:rPr>
          <w:rFonts w:ascii="Source Sans Pro" w:hAnsi="Source Sans Pro"/>
          <w:sz w:val="20"/>
          <w:szCs w:val="20"/>
          <w:u w:val="single"/>
        </w:rPr>
        <w:tab/>
        <w:t xml:space="preserve">Vervoersovereenkomst met </w:t>
      </w:r>
      <w:r w:rsidR="0068413C" w:rsidRPr="00696B23">
        <w:rPr>
          <w:rFonts w:ascii="Source Sans Pro" w:hAnsi="Source Sans Pro"/>
          <w:sz w:val="20"/>
          <w:szCs w:val="20"/>
          <w:u w:val="single"/>
        </w:rPr>
        <w:t>ondervervoerder</w:t>
      </w:r>
      <w:r w:rsidR="00987886" w:rsidRPr="00696B23">
        <w:rPr>
          <w:rFonts w:ascii="Source Sans Pro" w:hAnsi="Source Sans Pro"/>
          <w:sz w:val="20"/>
          <w:szCs w:val="20"/>
          <w:u w:val="single"/>
        </w:rPr>
        <w:t xml:space="preserve"> </w:t>
      </w:r>
      <w:r w:rsidR="005215EA" w:rsidRPr="00696B23">
        <w:rPr>
          <w:rFonts w:ascii="Source Sans Pro" w:hAnsi="Source Sans Pro"/>
          <w:b/>
          <w:sz w:val="20"/>
          <w:szCs w:val="20"/>
          <w:u w:val="single"/>
        </w:rPr>
        <w:t>niet</w:t>
      </w:r>
      <w:r w:rsidR="005215EA" w:rsidRPr="00696B23">
        <w:rPr>
          <w:rFonts w:ascii="Source Sans Pro" w:hAnsi="Source Sans Pro"/>
          <w:sz w:val="20"/>
          <w:szCs w:val="20"/>
          <w:u w:val="single"/>
        </w:rPr>
        <w:t xml:space="preserve"> in bezit van </w:t>
      </w:r>
      <w:r w:rsidR="00343D61" w:rsidRPr="00696B23">
        <w:rPr>
          <w:rFonts w:ascii="Source Sans Pro" w:hAnsi="Source Sans Pro"/>
          <w:sz w:val="20"/>
          <w:szCs w:val="20"/>
          <w:u w:val="single"/>
        </w:rPr>
        <w:t xml:space="preserve">het </w:t>
      </w:r>
      <w:r w:rsidR="005215EA" w:rsidRPr="00696B23">
        <w:rPr>
          <w:rFonts w:ascii="Source Sans Pro" w:hAnsi="Source Sans Pro"/>
          <w:sz w:val="20"/>
          <w:szCs w:val="20"/>
          <w:u w:val="single"/>
        </w:rPr>
        <w:t xml:space="preserve">Keurmerk </w:t>
      </w:r>
      <w:r w:rsidR="00FA46AC" w:rsidRPr="00696B23">
        <w:rPr>
          <w:rFonts w:ascii="Source Sans Pro" w:hAnsi="Source Sans Pro"/>
          <w:sz w:val="20"/>
          <w:szCs w:val="20"/>
          <w:u w:val="single"/>
        </w:rPr>
        <w:t>PayChecked</w:t>
      </w:r>
    </w:p>
    <w:p w14:paraId="479E2928" w14:textId="108CC5F9" w:rsidR="005215EA" w:rsidRPr="00696B23" w:rsidRDefault="00101AA6" w:rsidP="00450A42">
      <w:pPr>
        <w:spacing w:after="0"/>
        <w:rPr>
          <w:rFonts w:ascii="Source Sans Pro" w:hAnsi="Source Sans Pro"/>
          <w:sz w:val="20"/>
          <w:szCs w:val="20"/>
        </w:rPr>
      </w:pPr>
      <w:r w:rsidRPr="00696B23">
        <w:rPr>
          <w:rFonts w:ascii="Source Sans Pro" w:hAnsi="Source Sans Pro"/>
          <w:sz w:val="20"/>
          <w:szCs w:val="20"/>
        </w:rPr>
        <w:t>Het sluiten van v</w:t>
      </w:r>
      <w:r w:rsidR="005215EA" w:rsidRPr="00696B23">
        <w:rPr>
          <w:rFonts w:ascii="Source Sans Pro" w:hAnsi="Source Sans Pro"/>
          <w:sz w:val="20"/>
          <w:szCs w:val="20"/>
        </w:rPr>
        <w:t xml:space="preserve">ervoersovereenkomsten </w:t>
      </w:r>
      <w:r w:rsidRPr="00696B23">
        <w:rPr>
          <w:rFonts w:ascii="Source Sans Pro" w:hAnsi="Source Sans Pro"/>
          <w:sz w:val="20"/>
          <w:szCs w:val="20"/>
        </w:rPr>
        <w:t>met ondervervoerder</w:t>
      </w:r>
      <w:r w:rsidR="00F351DA">
        <w:rPr>
          <w:rFonts w:ascii="Source Sans Pro" w:hAnsi="Source Sans Pro"/>
          <w:sz w:val="20"/>
          <w:szCs w:val="20"/>
        </w:rPr>
        <w:t>s</w:t>
      </w:r>
      <w:r w:rsidRPr="00696B23">
        <w:rPr>
          <w:rFonts w:ascii="Source Sans Pro" w:hAnsi="Source Sans Pro"/>
          <w:sz w:val="20"/>
          <w:szCs w:val="20"/>
        </w:rPr>
        <w:t xml:space="preserve"> </w:t>
      </w:r>
      <w:r w:rsidR="00F351DA">
        <w:rPr>
          <w:rFonts w:ascii="Source Sans Pro" w:hAnsi="Source Sans Pro"/>
          <w:sz w:val="20"/>
          <w:szCs w:val="20"/>
        </w:rPr>
        <w:t xml:space="preserve">die </w:t>
      </w:r>
      <w:r w:rsidRPr="00696B23">
        <w:rPr>
          <w:rFonts w:ascii="Source Sans Pro" w:hAnsi="Source Sans Pro"/>
          <w:sz w:val="20"/>
          <w:szCs w:val="20"/>
        </w:rPr>
        <w:t xml:space="preserve">niet in het bezit </w:t>
      </w:r>
      <w:r w:rsidR="00F351DA">
        <w:rPr>
          <w:rFonts w:ascii="Source Sans Pro" w:hAnsi="Source Sans Pro"/>
          <w:sz w:val="20"/>
          <w:szCs w:val="20"/>
        </w:rPr>
        <w:t xml:space="preserve">zijn </w:t>
      </w:r>
      <w:r w:rsidRPr="00696B23">
        <w:rPr>
          <w:rFonts w:ascii="Source Sans Pro" w:hAnsi="Source Sans Pro"/>
          <w:sz w:val="20"/>
          <w:szCs w:val="20"/>
        </w:rPr>
        <w:t xml:space="preserve">van </w:t>
      </w:r>
      <w:r w:rsidR="00343D61" w:rsidRPr="00696B23">
        <w:rPr>
          <w:rFonts w:ascii="Source Sans Pro" w:hAnsi="Source Sans Pro"/>
          <w:sz w:val="20"/>
          <w:szCs w:val="20"/>
        </w:rPr>
        <w:t xml:space="preserve">het </w:t>
      </w:r>
      <w:r w:rsidRPr="00696B23">
        <w:rPr>
          <w:rFonts w:ascii="Source Sans Pro" w:hAnsi="Source Sans Pro"/>
          <w:sz w:val="20"/>
          <w:szCs w:val="20"/>
        </w:rPr>
        <w:t xml:space="preserve">Keurmerk </w:t>
      </w:r>
      <w:r w:rsidR="00FA46AC" w:rsidRPr="00696B23">
        <w:rPr>
          <w:rFonts w:ascii="Source Sans Pro" w:hAnsi="Source Sans Pro"/>
          <w:sz w:val="20"/>
          <w:szCs w:val="20"/>
        </w:rPr>
        <w:t>PayChecked</w:t>
      </w:r>
      <w:r w:rsidRPr="00696B23">
        <w:rPr>
          <w:rFonts w:ascii="Source Sans Pro" w:hAnsi="Source Sans Pro"/>
          <w:sz w:val="20"/>
          <w:szCs w:val="20"/>
        </w:rPr>
        <w:t xml:space="preserve"> dan wel die niet </w:t>
      </w:r>
      <w:r w:rsidR="00F351DA">
        <w:rPr>
          <w:rFonts w:ascii="Source Sans Pro" w:hAnsi="Source Sans Pro"/>
          <w:sz w:val="20"/>
          <w:szCs w:val="20"/>
        </w:rPr>
        <w:t>kunnen</w:t>
      </w:r>
      <w:r w:rsidRPr="00696B23">
        <w:rPr>
          <w:rFonts w:ascii="Source Sans Pro" w:hAnsi="Source Sans Pro"/>
          <w:sz w:val="20"/>
          <w:szCs w:val="20"/>
        </w:rPr>
        <w:t xml:space="preserve"> aantonen te voldoen aan waarborgen die gelijkwaardig zijn aan waarborgen die het Keurmerk </w:t>
      </w:r>
      <w:r w:rsidR="00FA46AC" w:rsidRPr="00696B23">
        <w:rPr>
          <w:rFonts w:ascii="Source Sans Pro" w:hAnsi="Source Sans Pro"/>
          <w:sz w:val="20"/>
          <w:szCs w:val="20"/>
        </w:rPr>
        <w:t>PayChecked</w:t>
      </w:r>
      <w:r w:rsidRPr="00696B23">
        <w:rPr>
          <w:rFonts w:ascii="Source Sans Pro" w:hAnsi="Source Sans Pro"/>
          <w:sz w:val="20"/>
          <w:szCs w:val="20"/>
        </w:rPr>
        <w:t xml:space="preserve"> biedt, is toegestaan indien </w:t>
      </w:r>
      <w:r w:rsidR="005215EA" w:rsidRPr="00696B23">
        <w:rPr>
          <w:rFonts w:ascii="Source Sans Pro" w:hAnsi="Source Sans Pro"/>
          <w:sz w:val="20"/>
          <w:szCs w:val="20"/>
        </w:rPr>
        <w:t>aan alle onderstaande voorwaarden wordt voldaan:</w:t>
      </w:r>
    </w:p>
    <w:p w14:paraId="2CE123B0" w14:textId="77777777" w:rsidR="00450A42" w:rsidRPr="00696B23" w:rsidRDefault="00450A42" w:rsidP="00450A42">
      <w:pPr>
        <w:spacing w:after="0"/>
        <w:ind w:left="705" w:hanging="705"/>
        <w:rPr>
          <w:rFonts w:ascii="Source Sans Pro" w:hAnsi="Source Sans Pro"/>
          <w:sz w:val="20"/>
          <w:szCs w:val="20"/>
        </w:rPr>
      </w:pPr>
    </w:p>
    <w:p w14:paraId="1988815B" w14:textId="1BEB70B4" w:rsidR="008766A9" w:rsidRPr="00696B23" w:rsidRDefault="003D13D7" w:rsidP="00450A42">
      <w:pPr>
        <w:spacing w:after="0"/>
        <w:ind w:left="705" w:hanging="705"/>
        <w:rPr>
          <w:rFonts w:ascii="Source Sans Pro" w:hAnsi="Source Sans Pro"/>
          <w:sz w:val="20"/>
          <w:szCs w:val="20"/>
        </w:rPr>
      </w:pPr>
      <w:r w:rsidRPr="00696B23">
        <w:rPr>
          <w:rFonts w:ascii="Source Sans Pro" w:hAnsi="Source Sans Pro"/>
          <w:sz w:val="20"/>
          <w:szCs w:val="20"/>
        </w:rPr>
        <w:t>3</w:t>
      </w:r>
      <w:r w:rsidR="006A472F" w:rsidRPr="00696B23">
        <w:rPr>
          <w:rFonts w:ascii="Source Sans Pro" w:hAnsi="Source Sans Pro"/>
          <w:sz w:val="20"/>
          <w:szCs w:val="20"/>
        </w:rPr>
        <w:t>.</w:t>
      </w:r>
      <w:r w:rsidR="0042740E" w:rsidRPr="00696B23">
        <w:rPr>
          <w:rFonts w:ascii="Source Sans Pro" w:hAnsi="Source Sans Pro"/>
          <w:sz w:val="20"/>
          <w:szCs w:val="20"/>
        </w:rPr>
        <w:t>2</w:t>
      </w:r>
      <w:r w:rsidR="006A472F" w:rsidRPr="00696B23">
        <w:rPr>
          <w:rFonts w:ascii="Source Sans Pro" w:hAnsi="Source Sans Pro"/>
          <w:sz w:val="20"/>
          <w:szCs w:val="20"/>
        </w:rPr>
        <w:t>.1</w:t>
      </w:r>
      <w:r w:rsidR="008766A9" w:rsidRPr="00696B23">
        <w:rPr>
          <w:rFonts w:ascii="Source Sans Pro" w:hAnsi="Source Sans Pro"/>
          <w:sz w:val="20"/>
          <w:szCs w:val="20"/>
        </w:rPr>
        <w:tab/>
        <w:t xml:space="preserve">Bevat het contract </w:t>
      </w:r>
      <w:r w:rsidR="00231117" w:rsidRPr="00696B23">
        <w:rPr>
          <w:rFonts w:ascii="Source Sans Pro" w:hAnsi="Source Sans Pro"/>
          <w:sz w:val="20"/>
          <w:szCs w:val="20"/>
        </w:rPr>
        <w:t xml:space="preserve">tussen de vervoerder en </w:t>
      </w:r>
      <w:r w:rsidR="008766A9" w:rsidRPr="00696B23">
        <w:rPr>
          <w:rFonts w:ascii="Source Sans Pro" w:hAnsi="Source Sans Pro"/>
          <w:sz w:val="20"/>
          <w:szCs w:val="20"/>
        </w:rPr>
        <w:t xml:space="preserve">de </w:t>
      </w:r>
      <w:r w:rsidR="0068413C" w:rsidRPr="00696B23">
        <w:rPr>
          <w:rFonts w:ascii="Source Sans Pro" w:hAnsi="Source Sans Pro"/>
          <w:sz w:val="20"/>
          <w:szCs w:val="20"/>
        </w:rPr>
        <w:t>ondervervoerder</w:t>
      </w:r>
      <w:r w:rsidR="008766A9" w:rsidRPr="00696B23">
        <w:rPr>
          <w:rFonts w:ascii="Source Sans Pro" w:hAnsi="Source Sans Pro"/>
          <w:sz w:val="20"/>
          <w:szCs w:val="20"/>
        </w:rPr>
        <w:t xml:space="preserve"> artikelen waarin eisen worden gesteld </w:t>
      </w:r>
      <w:r w:rsidR="00987886" w:rsidRPr="00696B23">
        <w:rPr>
          <w:rFonts w:ascii="Source Sans Pro" w:hAnsi="Source Sans Pro"/>
          <w:sz w:val="20"/>
          <w:szCs w:val="20"/>
        </w:rPr>
        <w:t xml:space="preserve">zodanig dat </w:t>
      </w:r>
      <w:r w:rsidR="0068413C" w:rsidRPr="00696B23">
        <w:rPr>
          <w:rFonts w:ascii="Source Sans Pro" w:hAnsi="Source Sans Pro"/>
          <w:sz w:val="20"/>
          <w:szCs w:val="20"/>
        </w:rPr>
        <w:t>ondervervoerder</w:t>
      </w:r>
      <w:r w:rsidR="00987886" w:rsidRPr="00696B23">
        <w:rPr>
          <w:rFonts w:ascii="Source Sans Pro" w:hAnsi="Source Sans Pro"/>
          <w:sz w:val="20"/>
          <w:szCs w:val="20"/>
        </w:rPr>
        <w:t xml:space="preserve"> aantoonbaar voldoet aan de eisen van deze normen, hierbij onder andere </w:t>
      </w:r>
      <w:r w:rsidR="008766A9" w:rsidRPr="00696B23">
        <w:rPr>
          <w:rFonts w:ascii="Source Sans Pro" w:hAnsi="Source Sans Pro"/>
          <w:sz w:val="20"/>
          <w:szCs w:val="20"/>
        </w:rPr>
        <w:t>aan:</w:t>
      </w:r>
    </w:p>
    <w:p w14:paraId="5422D3DA" w14:textId="77777777" w:rsidR="00450A42" w:rsidRPr="00696B23" w:rsidRDefault="00450A42" w:rsidP="00450A42">
      <w:pPr>
        <w:spacing w:after="0"/>
        <w:ind w:left="1134" w:hanging="1134"/>
        <w:rPr>
          <w:rFonts w:ascii="Source Sans Pro" w:hAnsi="Source Sans Pro"/>
          <w:sz w:val="20"/>
          <w:szCs w:val="20"/>
        </w:rPr>
      </w:pPr>
    </w:p>
    <w:p w14:paraId="24D7510F" w14:textId="1E2B3CC4" w:rsidR="008766A9" w:rsidRPr="00696B23" w:rsidRDefault="00DD4CA1" w:rsidP="003204F6">
      <w:pPr>
        <w:spacing w:after="0"/>
        <w:ind w:left="1134" w:hanging="42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6" behindDoc="0" locked="0" layoutInCell="1" allowOverlap="1" wp14:anchorId="27067E1C" wp14:editId="23E5D196">
                <wp:simplePos x="0" y="0"/>
                <wp:positionH relativeFrom="leftMargin">
                  <wp:posOffset>366395</wp:posOffset>
                </wp:positionH>
                <wp:positionV relativeFrom="paragraph">
                  <wp:posOffset>384175</wp:posOffset>
                </wp:positionV>
                <wp:extent cx="354330" cy="228600"/>
                <wp:effectExtent l="0" t="0" r="7620" b="0"/>
                <wp:wrapNone/>
                <wp:docPr id="301" name="Rechthoek 30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7758" id="Rechthoek 301" o:spid="_x0000_s1026" style="position:absolute;margin-left:28.85pt;margin-top:30.25pt;width:27.9pt;height:18pt;z-index:25165824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" fillcolor="#ffc000" stroked="f" strokeweight="2pt">
                <w10:wrap anchorx="margin"/>
              </v:rect>
            </w:pict>
          </mc:Fallback>
        </mc:AlternateContent>
      </w: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5" behindDoc="0" locked="0" layoutInCell="1" allowOverlap="1" wp14:anchorId="44232C41" wp14:editId="154173BF">
                <wp:simplePos x="0" y="0"/>
                <wp:positionH relativeFrom="leftMargin">
                  <wp:posOffset>375773</wp:posOffset>
                </wp:positionH>
                <wp:positionV relativeFrom="paragraph">
                  <wp:posOffset>16510</wp:posOffset>
                </wp:positionV>
                <wp:extent cx="354330" cy="228600"/>
                <wp:effectExtent l="0" t="0" r="7620" b="0"/>
                <wp:wrapNone/>
                <wp:docPr id="299" name="Rechthoek 299"/>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0B39B" id="Rechthoek 299" o:spid="_x0000_s1026" style="position:absolute;margin-left:29.6pt;margin-top:1.3pt;width:27.9pt;height:18pt;z-index:25165824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" fillcolor="#ffc000" stroked="f" strokeweight="2pt">
                <w10:wrap anchorx="margin"/>
              </v:rect>
            </w:pict>
          </mc:Fallback>
        </mc:AlternateContent>
      </w:r>
      <w:r w:rsidR="003D13D7" w:rsidRPr="00696B23">
        <w:rPr>
          <w:rFonts w:ascii="Source Sans Pro" w:hAnsi="Source Sans Pro"/>
          <w:sz w:val="20"/>
          <w:szCs w:val="20"/>
        </w:rPr>
        <w:t>3</w:t>
      </w:r>
      <w:r w:rsidR="008766A9" w:rsidRPr="00696B23">
        <w:rPr>
          <w:rFonts w:ascii="Source Sans Pro" w:hAnsi="Source Sans Pro"/>
          <w:sz w:val="20"/>
          <w:szCs w:val="20"/>
        </w:rPr>
        <w:t>.</w:t>
      </w:r>
      <w:r w:rsidR="0042740E" w:rsidRPr="00696B23">
        <w:rPr>
          <w:rFonts w:ascii="Source Sans Pro" w:hAnsi="Source Sans Pro"/>
          <w:sz w:val="20"/>
          <w:szCs w:val="20"/>
        </w:rPr>
        <w:t>2</w:t>
      </w:r>
      <w:r w:rsidR="008766A9" w:rsidRPr="00696B23">
        <w:rPr>
          <w:rFonts w:ascii="Source Sans Pro" w:hAnsi="Source Sans Pro"/>
          <w:sz w:val="20"/>
          <w:szCs w:val="20"/>
        </w:rPr>
        <w:t>.1</w:t>
      </w:r>
      <w:r w:rsidR="005215EA" w:rsidRPr="00696B23">
        <w:rPr>
          <w:rFonts w:ascii="Source Sans Pro" w:hAnsi="Source Sans Pro"/>
          <w:sz w:val="20"/>
          <w:szCs w:val="20"/>
        </w:rPr>
        <w:t>.1</w:t>
      </w:r>
      <w:r w:rsidRPr="00696B23">
        <w:rPr>
          <w:rFonts w:ascii="Source Sans Pro" w:hAnsi="Source Sans Pro"/>
          <w:sz w:val="20"/>
          <w:szCs w:val="20"/>
        </w:rPr>
        <w:tab/>
      </w:r>
      <w:r w:rsidR="008766A9" w:rsidRPr="00696B23">
        <w:rPr>
          <w:rFonts w:ascii="Source Sans Pro" w:hAnsi="Source Sans Pro"/>
          <w:sz w:val="20"/>
          <w:szCs w:val="20"/>
        </w:rPr>
        <w:t xml:space="preserve">Het toepassen van de juiste arbeidsvoorwaarden </w:t>
      </w:r>
      <w:r w:rsidR="000044C4" w:rsidRPr="00696B23">
        <w:rPr>
          <w:rFonts w:ascii="Source Sans Pro" w:hAnsi="Source Sans Pro"/>
          <w:sz w:val="20"/>
          <w:szCs w:val="20"/>
        </w:rPr>
        <w:t xml:space="preserve">door </w:t>
      </w:r>
      <w:r w:rsidR="0068413C" w:rsidRPr="00696B23">
        <w:rPr>
          <w:rFonts w:ascii="Source Sans Pro" w:hAnsi="Source Sans Pro"/>
          <w:sz w:val="20"/>
          <w:szCs w:val="20"/>
        </w:rPr>
        <w:t>ondervervoerder</w:t>
      </w:r>
      <w:r w:rsidR="008E2601" w:rsidRPr="00696B23">
        <w:rPr>
          <w:rFonts w:ascii="Source Sans Pro" w:hAnsi="Source Sans Pro"/>
          <w:sz w:val="20"/>
          <w:szCs w:val="20"/>
        </w:rPr>
        <w:t>;</w:t>
      </w:r>
    </w:p>
    <w:p w14:paraId="572645E2" w14:textId="77777777" w:rsidR="00450A42" w:rsidRPr="00696B23" w:rsidRDefault="00450A42" w:rsidP="00450A42">
      <w:pPr>
        <w:spacing w:after="0"/>
        <w:ind w:left="1134" w:hanging="1131"/>
        <w:rPr>
          <w:rFonts w:ascii="Source Sans Pro" w:hAnsi="Source Sans Pro"/>
          <w:sz w:val="20"/>
          <w:szCs w:val="20"/>
        </w:rPr>
      </w:pPr>
    </w:p>
    <w:p w14:paraId="7065D792" w14:textId="492A673E" w:rsidR="008766A9" w:rsidRPr="00696B23" w:rsidRDefault="003D13D7" w:rsidP="003204F6">
      <w:pPr>
        <w:spacing w:after="0"/>
        <w:ind w:left="1414" w:hanging="705"/>
        <w:rPr>
          <w:rFonts w:ascii="Source Sans Pro" w:hAnsi="Source Sans Pro"/>
          <w:sz w:val="20"/>
          <w:szCs w:val="20"/>
        </w:rPr>
      </w:pPr>
      <w:r w:rsidRPr="00696B23">
        <w:rPr>
          <w:rFonts w:ascii="Source Sans Pro" w:hAnsi="Source Sans Pro"/>
          <w:sz w:val="20"/>
          <w:szCs w:val="20"/>
        </w:rPr>
        <w:t>3</w:t>
      </w:r>
      <w:r w:rsidR="0009589D" w:rsidRPr="00696B23">
        <w:rPr>
          <w:rFonts w:ascii="Source Sans Pro" w:hAnsi="Source Sans Pro"/>
          <w:sz w:val="20"/>
          <w:szCs w:val="20"/>
        </w:rPr>
        <w:t>.</w:t>
      </w:r>
      <w:r w:rsidR="0042740E" w:rsidRPr="00696B23">
        <w:rPr>
          <w:rFonts w:ascii="Source Sans Pro" w:hAnsi="Source Sans Pro"/>
          <w:sz w:val="20"/>
          <w:szCs w:val="20"/>
        </w:rPr>
        <w:t>2</w:t>
      </w:r>
      <w:r w:rsidR="00B65E9C" w:rsidRPr="00696B23">
        <w:rPr>
          <w:rFonts w:ascii="Source Sans Pro" w:hAnsi="Source Sans Pro"/>
          <w:sz w:val="20"/>
          <w:szCs w:val="20"/>
        </w:rPr>
        <w:t>.</w:t>
      </w:r>
      <w:r w:rsidR="005215EA" w:rsidRPr="00696B23">
        <w:rPr>
          <w:rFonts w:ascii="Source Sans Pro" w:hAnsi="Source Sans Pro"/>
          <w:sz w:val="20"/>
          <w:szCs w:val="20"/>
        </w:rPr>
        <w:t>1</w:t>
      </w:r>
      <w:r w:rsidR="0009589D" w:rsidRPr="00696B23">
        <w:rPr>
          <w:rFonts w:ascii="Source Sans Pro" w:hAnsi="Source Sans Pro"/>
          <w:sz w:val="20"/>
          <w:szCs w:val="20"/>
        </w:rPr>
        <w:t xml:space="preserve"> </w:t>
      </w:r>
      <w:r w:rsidR="006A472F" w:rsidRPr="00696B23">
        <w:rPr>
          <w:rFonts w:ascii="Source Sans Pro" w:hAnsi="Source Sans Pro"/>
          <w:sz w:val="20"/>
          <w:szCs w:val="20"/>
          <w:lang w:eastAsia="ja-JP"/>
        </w:rPr>
        <w:t>2</w:t>
      </w:r>
      <w:r w:rsidR="00311878" w:rsidRPr="00696B23">
        <w:rPr>
          <w:rFonts w:ascii="Source Sans Pro" w:hAnsi="Source Sans Pro"/>
          <w:sz w:val="20"/>
          <w:szCs w:val="20"/>
        </w:rPr>
        <w:tab/>
      </w:r>
      <w:r w:rsidR="0009589D" w:rsidRPr="00696B23">
        <w:rPr>
          <w:rFonts w:ascii="Source Sans Pro" w:hAnsi="Source Sans Pro"/>
          <w:sz w:val="20"/>
          <w:szCs w:val="20"/>
        </w:rPr>
        <w:t xml:space="preserve">Het meewerken door </w:t>
      </w:r>
      <w:r w:rsidR="0068413C" w:rsidRPr="00696B23">
        <w:rPr>
          <w:rFonts w:ascii="Source Sans Pro" w:hAnsi="Source Sans Pro"/>
          <w:sz w:val="20"/>
          <w:szCs w:val="20"/>
        </w:rPr>
        <w:t>ondervervoerder</w:t>
      </w:r>
      <w:r w:rsidR="0009589D" w:rsidRPr="00696B23">
        <w:rPr>
          <w:rFonts w:ascii="Source Sans Pro" w:hAnsi="Source Sans Pro"/>
          <w:sz w:val="20"/>
          <w:szCs w:val="20"/>
        </w:rPr>
        <w:t xml:space="preserve"> aan loonvalidaties door </w:t>
      </w:r>
      <w:r w:rsidR="008069A2" w:rsidRPr="00696B23">
        <w:rPr>
          <w:rFonts w:ascii="Source Sans Pro" w:hAnsi="Source Sans Pro"/>
          <w:sz w:val="20"/>
          <w:szCs w:val="20"/>
          <w:lang w:eastAsia="ja-JP"/>
        </w:rPr>
        <w:t xml:space="preserve">een door de </w:t>
      </w:r>
      <w:r w:rsidR="0000740B" w:rsidRPr="00696B23">
        <w:rPr>
          <w:rFonts w:ascii="Source Sans Pro" w:hAnsi="Source Sans Pro"/>
          <w:sz w:val="20"/>
          <w:szCs w:val="20"/>
        </w:rPr>
        <w:t>vervoerder</w:t>
      </w:r>
      <w:r w:rsidR="0009589D" w:rsidRPr="00696B23">
        <w:rPr>
          <w:rFonts w:ascii="Source Sans Pro" w:hAnsi="Source Sans Pro"/>
          <w:sz w:val="20"/>
          <w:szCs w:val="20"/>
        </w:rPr>
        <w:t xml:space="preserve"> aan</w:t>
      </w:r>
      <w:r w:rsidR="008E2601" w:rsidRPr="00696B23">
        <w:rPr>
          <w:rFonts w:ascii="Source Sans Pro" w:hAnsi="Source Sans Pro"/>
          <w:sz w:val="20"/>
          <w:szCs w:val="20"/>
        </w:rPr>
        <w:t xml:space="preserve"> te wijzen inspectie-instelling;</w:t>
      </w:r>
    </w:p>
    <w:p w14:paraId="7253DA52" w14:textId="0E4E850F" w:rsidR="00450A42" w:rsidRPr="00696B23" w:rsidRDefault="00450A42" w:rsidP="00450A42">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7" behindDoc="0" locked="0" layoutInCell="1" allowOverlap="1" wp14:anchorId="132ADB04" wp14:editId="14CAC6D1">
                <wp:simplePos x="0" y="0"/>
                <wp:positionH relativeFrom="leftMargin">
                  <wp:posOffset>366395</wp:posOffset>
                </wp:positionH>
                <wp:positionV relativeFrom="paragraph">
                  <wp:posOffset>228112</wp:posOffset>
                </wp:positionV>
                <wp:extent cx="354330" cy="228600"/>
                <wp:effectExtent l="0" t="0" r="7620" b="0"/>
                <wp:wrapNone/>
                <wp:docPr id="302" name="Rechthoek 30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62022" id="Rechthoek 302" o:spid="_x0000_s1026" style="position:absolute;margin-left:28.85pt;margin-top:17.95pt;width:27.9pt;height:18pt;z-index:25165824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" fillcolor="#ffc000" stroked="f" strokeweight="2pt">
                <w10:wrap anchorx="margin"/>
              </v:rect>
            </w:pict>
          </mc:Fallback>
        </mc:AlternateContent>
      </w:r>
    </w:p>
    <w:p w14:paraId="0E0BF9EC" w14:textId="004179D0" w:rsidR="0009589D" w:rsidRPr="00696B23" w:rsidRDefault="003D13D7" w:rsidP="000F1585">
      <w:pPr>
        <w:spacing w:after="0"/>
        <w:ind w:left="1134" w:hanging="425"/>
        <w:rPr>
          <w:rFonts w:ascii="Source Sans Pro" w:hAnsi="Source Sans Pro"/>
          <w:sz w:val="20"/>
          <w:szCs w:val="20"/>
        </w:rPr>
      </w:pPr>
      <w:r w:rsidRPr="00696B23">
        <w:rPr>
          <w:rFonts w:ascii="Source Sans Pro" w:hAnsi="Source Sans Pro"/>
          <w:sz w:val="20"/>
          <w:szCs w:val="20"/>
        </w:rPr>
        <w:t>3</w:t>
      </w:r>
      <w:r w:rsidR="0009589D" w:rsidRPr="00696B23">
        <w:rPr>
          <w:rFonts w:ascii="Source Sans Pro" w:hAnsi="Source Sans Pro"/>
          <w:sz w:val="20"/>
          <w:szCs w:val="20"/>
        </w:rPr>
        <w:t>.</w:t>
      </w:r>
      <w:r w:rsidR="0042740E" w:rsidRPr="00696B23">
        <w:rPr>
          <w:rFonts w:ascii="Source Sans Pro" w:hAnsi="Source Sans Pro"/>
          <w:sz w:val="20"/>
          <w:szCs w:val="20"/>
        </w:rPr>
        <w:t>2</w:t>
      </w:r>
      <w:r w:rsidR="00B65E9C" w:rsidRPr="00696B23">
        <w:rPr>
          <w:rFonts w:ascii="Source Sans Pro" w:hAnsi="Source Sans Pro"/>
          <w:sz w:val="20"/>
          <w:szCs w:val="20"/>
        </w:rPr>
        <w:t>.</w:t>
      </w:r>
      <w:r w:rsidR="005215EA" w:rsidRPr="00696B23">
        <w:rPr>
          <w:rFonts w:ascii="Source Sans Pro" w:hAnsi="Source Sans Pro"/>
          <w:sz w:val="20"/>
          <w:szCs w:val="20"/>
        </w:rPr>
        <w:t>1.</w:t>
      </w:r>
      <w:r w:rsidR="006A472F" w:rsidRPr="00696B23">
        <w:rPr>
          <w:rFonts w:ascii="Source Sans Pro" w:hAnsi="Source Sans Pro"/>
          <w:sz w:val="20"/>
          <w:szCs w:val="20"/>
          <w:lang w:eastAsia="ja-JP"/>
        </w:rPr>
        <w:t>3</w:t>
      </w:r>
      <w:r w:rsidR="0009589D" w:rsidRPr="00696B23">
        <w:rPr>
          <w:rFonts w:ascii="Source Sans Pro" w:hAnsi="Source Sans Pro"/>
          <w:sz w:val="20"/>
          <w:szCs w:val="20"/>
        </w:rPr>
        <w:t xml:space="preserve"> </w:t>
      </w:r>
      <w:r w:rsidR="00311878" w:rsidRPr="00696B23">
        <w:rPr>
          <w:rFonts w:ascii="Source Sans Pro" w:hAnsi="Source Sans Pro"/>
          <w:sz w:val="20"/>
          <w:szCs w:val="20"/>
        </w:rPr>
        <w:tab/>
      </w:r>
      <w:r w:rsidR="0009589D" w:rsidRPr="00696B23">
        <w:rPr>
          <w:rFonts w:ascii="Source Sans Pro" w:hAnsi="Source Sans Pro"/>
          <w:sz w:val="20"/>
          <w:szCs w:val="20"/>
        </w:rPr>
        <w:t xml:space="preserve">Regelingen getroffen in het kader van hoe te handelen bij </w:t>
      </w:r>
      <w:r w:rsidR="008F00A3" w:rsidRPr="00696B23">
        <w:rPr>
          <w:rFonts w:ascii="Source Sans Pro" w:hAnsi="Source Sans Pro"/>
          <w:sz w:val="20"/>
          <w:szCs w:val="20"/>
          <w:lang w:eastAsia="ja-JP"/>
        </w:rPr>
        <w:t>klachten</w:t>
      </w:r>
      <w:r w:rsidR="00987886" w:rsidRPr="00696B23">
        <w:rPr>
          <w:rFonts w:ascii="Source Sans Pro" w:hAnsi="Source Sans Pro"/>
          <w:sz w:val="20"/>
          <w:szCs w:val="20"/>
        </w:rPr>
        <w:t xml:space="preserve"> </w:t>
      </w:r>
      <w:r w:rsidR="0009589D" w:rsidRPr="00696B23">
        <w:rPr>
          <w:rFonts w:ascii="Source Sans Pro" w:hAnsi="Source Sans Pro"/>
          <w:sz w:val="20"/>
          <w:szCs w:val="20"/>
        </w:rPr>
        <w:t xml:space="preserve"> arbeidsvoorwa</w:t>
      </w:r>
      <w:r w:rsidR="0000740B" w:rsidRPr="00696B23">
        <w:rPr>
          <w:rFonts w:ascii="Source Sans Pro" w:hAnsi="Source Sans Pro"/>
          <w:sz w:val="20"/>
          <w:szCs w:val="20"/>
        </w:rPr>
        <w:t>arden bij</w:t>
      </w:r>
      <w:r w:rsidR="000F1585">
        <w:rPr>
          <w:rFonts w:ascii="Source Sans Pro" w:hAnsi="Source Sans Pro"/>
          <w:sz w:val="20"/>
          <w:szCs w:val="20"/>
        </w:rPr>
        <w:br/>
      </w:r>
      <w:r w:rsidR="0000740B" w:rsidRPr="00696B23">
        <w:rPr>
          <w:rFonts w:ascii="Source Sans Pro" w:hAnsi="Source Sans Pro"/>
          <w:sz w:val="20"/>
          <w:szCs w:val="20"/>
        </w:rPr>
        <w:t xml:space="preserve"> </w:t>
      </w:r>
      <w:r w:rsidR="000F1585">
        <w:rPr>
          <w:rFonts w:ascii="Source Sans Pro" w:hAnsi="Source Sans Pro"/>
          <w:sz w:val="20"/>
          <w:szCs w:val="20"/>
        </w:rPr>
        <w:tab/>
      </w:r>
      <w:r w:rsidR="0068413C" w:rsidRPr="00696B23">
        <w:rPr>
          <w:rFonts w:ascii="Source Sans Pro" w:hAnsi="Source Sans Pro"/>
          <w:sz w:val="20"/>
          <w:szCs w:val="20"/>
          <w:u w:val="single"/>
        </w:rPr>
        <w:t>ondervervoerder</w:t>
      </w:r>
      <w:r w:rsidR="00A57226" w:rsidRPr="00696B23">
        <w:rPr>
          <w:rFonts w:ascii="Source Sans Pro" w:hAnsi="Source Sans Pro"/>
          <w:sz w:val="20"/>
          <w:szCs w:val="20"/>
          <w:u w:val="single"/>
        </w:rPr>
        <w:t>s</w:t>
      </w:r>
      <w:r w:rsidR="008E2601" w:rsidRPr="00696B23">
        <w:rPr>
          <w:rFonts w:ascii="Source Sans Pro" w:hAnsi="Source Sans Pro"/>
          <w:sz w:val="20"/>
          <w:szCs w:val="20"/>
        </w:rPr>
        <w:t>;</w:t>
      </w:r>
    </w:p>
    <w:p w14:paraId="15EB7939" w14:textId="0ACB1137" w:rsidR="00450A42" w:rsidRPr="00696B23" w:rsidRDefault="00450A42" w:rsidP="00450A42">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8" behindDoc="0" locked="0" layoutInCell="1" allowOverlap="1" wp14:anchorId="2ABC975A" wp14:editId="0DF6EA78">
                <wp:simplePos x="0" y="0"/>
                <wp:positionH relativeFrom="leftMargin">
                  <wp:posOffset>366395</wp:posOffset>
                </wp:positionH>
                <wp:positionV relativeFrom="paragraph">
                  <wp:posOffset>219857</wp:posOffset>
                </wp:positionV>
                <wp:extent cx="354330" cy="228600"/>
                <wp:effectExtent l="0" t="0" r="7620" b="0"/>
                <wp:wrapNone/>
                <wp:docPr id="303" name="Rechthoek 30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58AA" id="Rechthoek 303" o:spid="_x0000_s1026" style="position:absolute;margin-left:28.85pt;margin-top:17.3pt;width:27.9pt;height:18pt;z-index:251658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" fillcolor="#ffc000" stroked="f" strokeweight="2pt">
                <w10:wrap anchorx="margin"/>
              </v:rect>
            </w:pict>
          </mc:Fallback>
        </mc:AlternateContent>
      </w:r>
    </w:p>
    <w:p w14:paraId="6255E2AC" w14:textId="3E98FAB2" w:rsidR="00C44D91" w:rsidRPr="00696B23" w:rsidRDefault="003D13D7" w:rsidP="000F1585">
      <w:pPr>
        <w:spacing w:after="0"/>
        <w:ind w:left="1413" w:hanging="705"/>
        <w:rPr>
          <w:rFonts w:ascii="Source Sans Pro" w:hAnsi="Source Sans Pro"/>
          <w:sz w:val="20"/>
          <w:szCs w:val="20"/>
        </w:rPr>
      </w:pPr>
      <w:r w:rsidRPr="00696B23">
        <w:rPr>
          <w:rFonts w:ascii="Source Sans Pro" w:hAnsi="Source Sans Pro"/>
          <w:sz w:val="20"/>
          <w:szCs w:val="20"/>
        </w:rPr>
        <w:t>3</w:t>
      </w:r>
      <w:r w:rsidR="0009589D" w:rsidRPr="00696B23">
        <w:rPr>
          <w:rFonts w:ascii="Source Sans Pro" w:hAnsi="Source Sans Pro"/>
          <w:sz w:val="20"/>
          <w:szCs w:val="20"/>
        </w:rPr>
        <w:t>.</w:t>
      </w:r>
      <w:r w:rsidR="0042740E" w:rsidRPr="00696B23">
        <w:rPr>
          <w:rFonts w:ascii="Source Sans Pro" w:hAnsi="Source Sans Pro"/>
          <w:sz w:val="20"/>
          <w:szCs w:val="20"/>
        </w:rPr>
        <w:t>2</w:t>
      </w:r>
      <w:r w:rsidR="00B65E9C" w:rsidRPr="00696B23">
        <w:rPr>
          <w:rFonts w:ascii="Source Sans Pro" w:hAnsi="Source Sans Pro"/>
          <w:sz w:val="20"/>
          <w:szCs w:val="20"/>
        </w:rPr>
        <w:t>.</w:t>
      </w:r>
      <w:r w:rsidR="005215EA" w:rsidRPr="00696B23">
        <w:rPr>
          <w:rFonts w:ascii="Source Sans Pro" w:hAnsi="Source Sans Pro"/>
          <w:sz w:val="20"/>
          <w:szCs w:val="20"/>
        </w:rPr>
        <w:t>1</w:t>
      </w:r>
      <w:r w:rsidR="0009589D" w:rsidRPr="00696B23">
        <w:rPr>
          <w:rFonts w:ascii="Source Sans Pro" w:hAnsi="Source Sans Pro"/>
          <w:sz w:val="20"/>
          <w:szCs w:val="20"/>
        </w:rPr>
        <w:t>.</w:t>
      </w:r>
      <w:r w:rsidR="006A472F" w:rsidRPr="00696B23">
        <w:rPr>
          <w:rFonts w:ascii="Source Sans Pro" w:hAnsi="Source Sans Pro"/>
          <w:sz w:val="20"/>
          <w:szCs w:val="20"/>
          <w:lang w:eastAsia="ja-JP"/>
        </w:rPr>
        <w:t>4</w:t>
      </w:r>
      <w:r w:rsidR="0009589D" w:rsidRPr="00696B23">
        <w:rPr>
          <w:rFonts w:ascii="Source Sans Pro" w:hAnsi="Source Sans Pro"/>
          <w:sz w:val="20"/>
          <w:szCs w:val="20"/>
        </w:rPr>
        <w:t xml:space="preserve"> </w:t>
      </w:r>
      <w:r w:rsidR="00311878" w:rsidRPr="00696B23">
        <w:rPr>
          <w:rFonts w:ascii="Source Sans Pro" w:hAnsi="Source Sans Pro"/>
          <w:sz w:val="20"/>
          <w:szCs w:val="20"/>
        </w:rPr>
        <w:tab/>
      </w:r>
      <w:r w:rsidR="00DC42EA" w:rsidRPr="00696B23">
        <w:rPr>
          <w:rFonts w:ascii="Source Sans Pro" w:hAnsi="Source Sans Pro"/>
          <w:sz w:val="20"/>
          <w:szCs w:val="20"/>
        </w:rPr>
        <w:t xml:space="preserve">De juiste toepassing van de arbeidsvoorwaarden </w:t>
      </w:r>
      <w:r w:rsidR="00DC42EA" w:rsidRPr="00696B23">
        <w:rPr>
          <w:rFonts w:ascii="Source Sans Pro" w:hAnsi="Source Sans Pro" w:cs="Segoe UI"/>
          <w:color w:val="000000"/>
          <w:sz w:val="20"/>
          <w:szCs w:val="20"/>
        </w:rPr>
        <w:t>door ondervervoerders en het verplicht doorleggen van deze eis door ondervervoerders bij verdere ondervervoerders, het zogenaamde kettingbeding</w:t>
      </w:r>
      <w:r w:rsidR="00DC42EA" w:rsidRPr="00696B23">
        <w:rPr>
          <w:rFonts w:ascii="Source Sans Pro" w:hAnsi="Source Sans Pro"/>
          <w:sz w:val="20"/>
          <w:szCs w:val="20"/>
        </w:rPr>
        <w:t xml:space="preserve"> (lager in de keten).</w:t>
      </w:r>
      <w:r w:rsidR="0009589D" w:rsidRPr="00696B23">
        <w:rPr>
          <w:rFonts w:ascii="Source Sans Pro" w:hAnsi="Source Sans Pro"/>
          <w:sz w:val="20"/>
          <w:szCs w:val="20"/>
        </w:rPr>
        <w:t>;</w:t>
      </w:r>
    </w:p>
    <w:p w14:paraId="059635E2" w14:textId="01EB5E28" w:rsidR="00450A42" w:rsidRPr="00696B23" w:rsidRDefault="00450A42" w:rsidP="00450A42">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49" behindDoc="0" locked="0" layoutInCell="1" allowOverlap="1" wp14:anchorId="433521B8" wp14:editId="2F499E44">
                <wp:simplePos x="0" y="0"/>
                <wp:positionH relativeFrom="leftMargin">
                  <wp:posOffset>377825</wp:posOffset>
                </wp:positionH>
                <wp:positionV relativeFrom="paragraph">
                  <wp:posOffset>219857</wp:posOffset>
                </wp:positionV>
                <wp:extent cx="354330" cy="228600"/>
                <wp:effectExtent l="0" t="0" r="7620" b="0"/>
                <wp:wrapNone/>
                <wp:docPr id="304" name="Rechthoek 30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971E" id="Rechthoek 304" o:spid="_x0000_s1026" style="position:absolute;margin-left:29.75pt;margin-top:17.3pt;width:27.9pt;height:18pt;z-index:25165824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" fillcolor="#ffc000" stroked="f" strokeweight="2pt">
                <w10:wrap anchorx="margin"/>
              </v:rect>
            </w:pict>
          </mc:Fallback>
        </mc:AlternateContent>
      </w:r>
    </w:p>
    <w:p w14:paraId="13E5DA9F" w14:textId="695F9E6B" w:rsidR="0009589D" w:rsidRPr="00696B23" w:rsidRDefault="003D13D7" w:rsidP="000F1585">
      <w:pPr>
        <w:spacing w:after="0"/>
        <w:ind w:left="1413" w:hanging="705"/>
        <w:rPr>
          <w:rFonts w:ascii="Source Sans Pro" w:hAnsi="Source Sans Pro"/>
          <w:sz w:val="20"/>
          <w:szCs w:val="20"/>
        </w:rPr>
      </w:pPr>
      <w:r w:rsidRPr="00696B23">
        <w:rPr>
          <w:rFonts w:ascii="Source Sans Pro" w:hAnsi="Source Sans Pro"/>
          <w:sz w:val="20"/>
          <w:szCs w:val="20"/>
        </w:rPr>
        <w:t>3</w:t>
      </w:r>
      <w:r w:rsidR="0009589D" w:rsidRPr="00696B23">
        <w:rPr>
          <w:rFonts w:ascii="Source Sans Pro" w:hAnsi="Source Sans Pro"/>
          <w:sz w:val="20"/>
          <w:szCs w:val="20"/>
        </w:rPr>
        <w:t>.</w:t>
      </w:r>
      <w:r w:rsidR="0042740E" w:rsidRPr="00696B23">
        <w:rPr>
          <w:rFonts w:ascii="Source Sans Pro" w:hAnsi="Source Sans Pro"/>
          <w:sz w:val="20"/>
          <w:szCs w:val="20"/>
        </w:rPr>
        <w:t>2</w:t>
      </w:r>
      <w:r w:rsidR="00B65E9C" w:rsidRPr="00696B23">
        <w:rPr>
          <w:rFonts w:ascii="Source Sans Pro" w:hAnsi="Source Sans Pro"/>
          <w:sz w:val="20"/>
          <w:szCs w:val="20"/>
        </w:rPr>
        <w:t>.</w:t>
      </w:r>
      <w:r w:rsidR="005215EA" w:rsidRPr="00696B23">
        <w:rPr>
          <w:rFonts w:ascii="Source Sans Pro" w:hAnsi="Source Sans Pro"/>
          <w:sz w:val="20"/>
          <w:szCs w:val="20"/>
        </w:rPr>
        <w:t>1</w:t>
      </w:r>
      <w:r w:rsidR="00B65E9C" w:rsidRPr="00696B23">
        <w:rPr>
          <w:rFonts w:ascii="Source Sans Pro" w:hAnsi="Source Sans Pro"/>
          <w:sz w:val="20"/>
          <w:szCs w:val="20"/>
        </w:rPr>
        <w:t>.</w:t>
      </w:r>
      <w:r w:rsidR="006A472F" w:rsidRPr="00696B23">
        <w:rPr>
          <w:rFonts w:ascii="Source Sans Pro" w:hAnsi="Source Sans Pro"/>
          <w:sz w:val="20"/>
          <w:szCs w:val="20"/>
          <w:lang w:eastAsia="ja-JP"/>
        </w:rPr>
        <w:t>5</w:t>
      </w:r>
      <w:r w:rsidR="0009589D" w:rsidRPr="00696B23">
        <w:rPr>
          <w:rFonts w:ascii="Source Sans Pro" w:hAnsi="Source Sans Pro"/>
          <w:sz w:val="20"/>
          <w:szCs w:val="20"/>
        </w:rPr>
        <w:t xml:space="preserve"> </w:t>
      </w:r>
      <w:r w:rsidR="00311878" w:rsidRPr="00696B23">
        <w:rPr>
          <w:rFonts w:ascii="Source Sans Pro" w:hAnsi="Source Sans Pro"/>
          <w:sz w:val="20"/>
          <w:szCs w:val="20"/>
        </w:rPr>
        <w:tab/>
      </w:r>
      <w:r w:rsidR="0009589D" w:rsidRPr="00696B23">
        <w:rPr>
          <w:rFonts w:ascii="Source Sans Pro" w:hAnsi="Source Sans Pro"/>
          <w:sz w:val="20"/>
          <w:szCs w:val="20"/>
        </w:rPr>
        <w:t xml:space="preserve">Het melden aan </w:t>
      </w:r>
      <w:r w:rsidR="005F5619" w:rsidRPr="00696B23">
        <w:rPr>
          <w:rFonts w:ascii="Source Sans Pro" w:hAnsi="Source Sans Pro"/>
          <w:sz w:val="20"/>
          <w:szCs w:val="20"/>
        </w:rPr>
        <w:t>vervoerder</w:t>
      </w:r>
      <w:r w:rsidR="0009589D" w:rsidRPr="00696B23">
        <w:rPr>
          <w:rFonts w:ascii="Source Sans Pro" w:hAnsi="Source Sans Pro"/>
          <w:sz w:val="20"/>
          <w:szCs w:val="20"/>
        </w:rPr>
        <w:t xml:space="preserve"> van het inschakelen van andere ketenpartijen door </w:t>
      </w:r>
      <w:r w:rsidR="0068413C" w:rsidRPr="00696B23">
        <w:rPr>
          <w:rFonts w:ascii="Source Sans Pro" w:hAnsi="Source Sans Pro"/>
          <w:sz w:val="20"/>
          <w:szCs w:val="20"/>
        </w:rPr>
        <w:t>ondervervoerder</w:t>
      </w:r>
      <w:r w:rsidR="00987886" w:rsidRPr="00696B23">
        <w:rPr>
          <w:rFonts w:ascii="Source Sans Pro" w:hAnsi="Source Sans Pro"/>
          <w:sz w:val="20"/>
          <w:szCs w:val="20"/>
        </w:rPr>
        <w:t>s</w:t>
      </w:r>
      <w:r w:rsidR="0000740B" w:rsidRPr="00696B23">
        <w:rPr>
          <w:rFonts w:ascii="Source Sans Pro" w:hAnsi="Source Sans Pro"/>
          <w:sz w:val="20"/>
          <w:szCs w:val="20"/>
        </w:rPr>
        <w:t>;</w:t>
      </w:r>
    </w:p>
    <w:p w14:paraId="6E9DDF16" w14:textId="3E36AF85" w:rsidR="00450A42" w:rsidRPr="00696B23" w:rsidRDefault="00450A42" w:rsidP="00450A42">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0" behindDoc="0" locked="0" layoutInCell="1" allowOverlap="1" wp14:anchorId="745C247B" wp14:editId="7AC32E91">
                <wp:simplePos x="0" y="0"/>
                <wp:positionH relativeFrom="leftMargin">
                  <wp:posOffset>366395</wp:posOffset>
                </wp:positionH>
                <wp:positionV relativeFrom="paragraph">
                  <wp:posOffset>170327</wp:posOffset>
                </wp:positionV>
                <wp:extent cx="354330" cy="228600"/>
                <wp:effectExtent l="0" t="0" r="7620" b="0"/>
                <wp:wrapNone/>
                <wp:docPr id="305" name="Rechthoek 30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F5D2" id="Rechthoek 305" o:spid="_x0000_s1026" style="position:absolute;margin-left:28.85pt;margin-top:13.4pt;width:27.9pt;height:18pt;z-index:25165825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" fillcolor="#ffc000" stroked="f" strokeweight="2pt">
                <w10:wrap anchorx="margin"/>
              </v:rect>
            </w:pict>
          </mc:Fallback>
        </mc:AlternateContent>
      </w:r>
    </w:p>
    <w:p w14:paraId="7400BC15" w14:textId="16DF724D" w:rsidR="0009589D" w:rsidRPr="00696B23" w:rsidRDefault="003D13D7" w:rsidP="000F1585">
      <w:pPr>
        <w:spacing w:after="0"/>
        <w:ind w:left="1410" w:hanging="705"/>
        <w:rPr>
          <w:rFonts w:ascii="Source Sans Pro" w:hAnsi="Source Sans Pro"/>
          <w:sz w:val="20"/>
          <w:szCs w:val="20"/>
        </w:rPr>
      </w:pPr>
      <w:r w:rsidRPr="00696B23">
        <w:rPr>
          <w:rFonts w:ascii="Source Sans Pro" w:hAnsi="Source Sans Pro"/>
          <w:sz w:val="20"/>
          <w:szCs w:val="20"/>
        </w:rPr>
        <w:t>3</w:t>
      </w:r>
      <w:r w:rsidR="0009589D" w:rsidRPr="00696B23">
        <w:rPr>
          <w:rFonts w:ascii="Source Sans Pro" w:hAnsi="Source Sans Pro"/>
          <w:sz w:val="20"/>
          <w:szCs w:val="20"/>
        </w:rPr>
        <w:t>.</w:t>
      </w:r>
      <w:r w:rsidR="0042740E" w:rsidRPr="00696B23">
        <w:rPr>
          <w:rFonts w:ascii="Source Sans Pro" w:hAnsi="Source Sans Pro"/>
          <w:sz w:val="20"/>
          <w:szCs w:val="20"/>
        </w:rPr>
        <w:t>2</w:t>
      </w:r>
      <w:r w:rsidRPr="00696B23">
        <w:rPr>
          <w:rFonts w:ascii="Source Sans Pro" w:hAnsi="Source Sans Pro"/>
          <w:sz w:val="20"/>
          <w:szCs w:val="20"/>
        </w:rPr>
        <w:t>.</w:t>
      </w:r>
      <w:r w:rsidR="00231117" w:rsidRPr="00696B23">
        <w:rPr>
          <w:rFonts w:ascii="Source Sans Pro" w:hAnsi="Source Sans Pro"/>
          <w:sz w:val="20"/>
          <w:szCs w:val="20"/>
        </w:rPr>
        <w:t>1</w:t>
      </w:r>
      <w:r w:rsidR="00B65E9C" w:rsidRPr="00696B23">
        <w:rPr>
          <w:rFonts w:ascii="Source Sans Pro" w:hAnsi="Source Sans Pro"/>
          <w:sz w:val="20"/>
          <w:szCs w:val="20"/>
        </w:rPr>
        <w:t>.</w:t>
      </w:r>
      <w:r w:rsidR="001D5A5B" w:rsidRPr="00696B23">
        <w:rPr>
          <w:rFonts w:ascii="Source Sans Pro" w:hAnsi="Source Sans Pro"/>
          <w:sz w:val="20"/>
          <w:szCs w:val="20"/>
          <w:lang w:eastAsia="ja-JP"/>
        </w:rPr>
        <w:t>6</w:t>
      </w:r>
      <w:r w:rsidR="0009589D" w:rsidRPr="00696B23">
        <w:rPr>
          <w:rFonts w:ascii="Source Sans Pro" w:hAnsi="Source Sans Pro"/>
          <w:sz w:val="20"/>
          <w:szCs w:val="20"/>
        </w:rPr>
        <w:t xml:space="preserve"> </w:t>
      </w:r>
      <w:r w:rsidR="00861730" w:rsidRPr="00696B23">
        <w:rPr>
          <w:rFonts w:ascii="Source Sans Pro" w:hAnsi="Source Sans Pro"/>
          <w:sz w:val="20"/>
          <w:szCs w:val="20"/>
        </w:rPr>
        <w:tab/>
      </w:r>
      <w:r w:rsidR="0009589D" w:rsidRPr="00696B23">
        <w:rPr>
          <w:rFonts w:ascii="Source Sans Pro" w:hAnsi="Source Sans Pro"/>
          <w:sz w:val="20"/>
          <w:szCs w:val="20"/>
        </w:rPr>
        <w:t>Het maximale aantal in te schakelen ander</w:t>
      </w:r>
      <w:r w:rsidR="00231117" w:rsidRPr="00696B23">
        <w:rPr>
          <w:rFonts w:ascii="Source Sans Pro" w:hAnsi="Source Sans Pro"/>
          <w:sz w:val="20"/>
          <w:szCs w:val="20"/>
        </w:rPr>
        <w:t>e</w:t>
      </w:r>
      <w:r w:rsidR="0009589D" w:rsidRPr="00696B23">
        <w:rPr>
          <w:rFonts w:ascii="Source Sans Pro" w:hAnsi="Source Sans Pro"/>
          <w:sz w:val="20"/>
          <w:szCs w:val="20"/>
        </w:rPr>
        <w:t xml:space="preserve"> ketenpartijen door </w:t>
      </w:r>
      <w:r w:rsidR="0068413C" w:rsidRPr="00696B23">
        <w:rPr>
          <w:rFonts w:ascii="Source Sans Pro" w:hAnsi="Source Sans Pro"/>
          <w:sz w:val="20"/>
          <w:szCs w:val="20"/>
        </w:rPr>
        <w:t>ondervervoerder</w:t>
      </w:r>
      <w:r w:rsidR="0009589D" w:rsidRPr="00696B23">
        <w:rPr>
          <w:rFonts w:ascii="Source Sans Pro" w:hAnsi="Source Sans Pro"/>
          <w:sz w:val="20"/>
          <w:szCs w:val="20"/>
        </w:rPr>
        <w:t xml:space="preserve"> lager in de keten.</w:t>
      </w:r>
    </w:p>
    <w:p w14:paraId="398453D7" w14:textId="77777777" w:rsidR="00450A42" w:rsidRPr="00696B23" w:rsidRDefault="00450A42" w:rsidP="00450A42">
      <w:pPr>
        <w:spacing w:after="0"/>
        <w:ind w:left="705" w:hanging="705"/>
        <w:rPr>
          <w:rFonts w:ascii="Source Sans Pro" w:hAnsi="Source Sans Pro"/>
          <w:sz w:val="20"/>
          <w:szCs w:val="20"/>
        </w:rPr>
      </w:pPr>
    </w:p>
    <w:p w14:paraId="4688D37C" w14:textId="44CB0D92" w:rsidR="00885E6A" w:rsidRPr="00696B23" w:rsidRDefault="00132F97" w:rsidP="00450A42">
      <w:pPr>
        <w:spacing w:after="0"/>
        <w:ind w:left="705" w:hanging="705"/>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1" behindDoc="0" locked="0" layoutInCell="1" allowOverlap="1" wp14:anchorId="7B44B671" wp14:editId="42272236">
                <wp:simplePos x="0" y="0"/>
                <wp:positionH relativeFrom="leftMargin">
                  <wp:posOffset>366395</wp:posOffset>
                </wp:positionH>
                <wp:positionV relativeFrom="paragraph">
                  <wp:posOffset>22078</wp:posOffset>
                </wp:positionV>
                <wp:extent cx="354330" cy="228600"/>
                <wp:effectExtent l="0" t="0" r="7620" b="0"/>
                <wp:wrapNone/>
                <wp:docPr id="308" name="Rechthoek 308"/>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6329" id="Rechthoek 308" o:spid="_x0000_s1026" style="position:absolute;margin-left:28.85pt;margin-top:1.75pt;width:27.9pt;height:18pt;z-index:25165825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" fillcolor="#ffc000" stroked="f" strokeweight="2pt">
                <w10:wrap anchorx="margin"/>
              </v:rect>
            </w:pict>
          </mc:Fallback>
        </mc:AlternateContent>
      </w:r>
      <w:r w:rsidR="003D13D7" w:rsidRPr="00696B23">
        <w:rPr>
          <w:rFonts w:ascii="Source Sans Pro" w:hAnsi="Source Sans Pro"/>
          <w:sz w:val="20"/>
          <w:szCs w:val="20"/>
        </w:rPr>
        <w:t>3</w:t>
      </w:r>
      <w:r w:rsidR="006A472F" w:rsidRPr="00696B23">
        <w:rPr>
          <w:rFonts w:ascii="Source Sans Pro" w:hAnsi="Source Sans Pro"/>
          <w:sz w:val="20"/>
          <w:szCs w:val="20"/>
        </w:rPr>
        <w:t>.</w:t>
      </w:r>
      <w:r w:rsidR="0042740E" w:rsidRPr="00696B23">
        <w:rPr>
          <w:rFonts w:ascii="Source Sans Pro" w:hAnsi="Source Sans Pro"/>
          <w:sz w:val="20"/>
          <w:szCs w:val="20"/>
        </w:rPr>
        <w:t>2</w:t>
      </w:r>
      <w:r w:rsidR="006A472F" w:rsidRPr="00696B23">
        <w:rPr>
          <w:rFonts w:ascii="Source Sans Pro" w:hAnsi="Source Sans Pro"/>
          <w:sz w:val="20"/>
          <w:szCs w:val="20"/>
        </w:rPr>
        <w:t>.2</w:t>
      </w:r>
      <w:r w:rsidR="00992A39" w:rsidRPr="00696B23">
        <w:rPr>
          <w:rFonts w:ascii="Source Sans Pro" w:hAnsi="Source Sans Pro"/>
          <w:sz w:val="20"/>
          <w:szCs w:val="20"/>
        </w:rPr>
        <w:tab/>
        <w:t xml:space="preserve">De totale omzet van vervoersovereenkomsten per </w:t>
      </w:r>
      <w:r w:rsidR="0068413C" w:rsidRPr="00696B23">
        <w:rPr>
          <w:rFonts w:ascii="Source Sans Pro" w:hAnsi="Source Sans Pro"/>
          <w:sz w:val="20"/>
          <w:szCs w:val="20"/>
        </w:rPr>
        <w:t>ondervervoerder</w:t>
      </w:r>
      <w:r w:rsidR="00987886" w:rsidRPr="00696B23">
        <w:rPr>
          <w:rFonts w:ascii="Source Sans Pro" w:hAnsi="Source Sans Pro"/>
          <w:sz w:val="20"/>
          <w:szCs w:val="20"/>
        </w:rPr>
        <w:t xml:space="preserve"> </w:t>
      </w:r>
      <w:r w:rsidR="00992A39" w:rsidRPr="00696B23">
        <w:rPr>
          <w:rFonts w:ascii="Source Sans Pro" w:hAnsi="Source Sans Pro"/>
          <w:sz w:val="20"/>
          <w:szCs w:val="20"/>
        </w:rPr>
        <w:t xml:space="preserve">bedraagt niet meer dan </w:t>
      </w:r>
      <w:r w:rsidR="00CF0DC6" w:rsidRPr="00696B23">
        <w:rPr>
          <w:rFonts w:ascii="Source Sans Pro" w:hAnsi="Source Sans Pro"/>
          <w:sz w:val="20"/>
          <w:szCs w:val="20"/>
        </w:rPr>
        <w:t>5</w:t>
      </w:r>
      <w:r w:rsidR="00992A39" w:rsidRPr="00696B23">
        <w:rPr>
          <w:rFonts w:ascii="Source Sans Pro" w:hAnsi="Source Sans Pro"/>
          <w:sz w:val="20"/>
          <w:szCs w:val="20"/>
        </w:rPr>
        <w:t xml:space="preserve">% van de omzet van de eigen onderneming over de voorafgaande </w:t>
      </w:r>
      <w:r w:rsidR="00CF0DC6" w:rsidRPr="00696B23">
        <w:rPr>
          <w:rFonts w:ascii="Source Sans Pro" w:hAnsi="Source Sans Pro"/>
          <w:sz w:val="20"/>
          <w:szCs w:val="20"/>
        </w:rPr>
        <w:t>12</w:t>
      </w:r>
      <w:r w:rsidR="00992A39" w:rsidRPr="00696B23">
        <w:rPr>
          <w:rFonts w:ascii="Source Sans Pro" w:hAnsi="Source Sans Pro"/>
          <w:sz w:val="20"/>
          <w:szCs w:val="20"/>
        </w:rPr>
        <w:t xml:space="preserve"> maanden.</w:t>
      </w:r>
      <w:r w:rsidR="006A472F" w:rsidRPr="00696B23">
        <w:rPr>
          <w:rFonts w:ascii="Source Sans Pro" w:hAnsi="Source Sans Pro"/>
          <w:sz w:val="20"/>
          <w:szCs w:val="20"/>
          <w:lang w:eastAsia="ja-JP"/>
        </w:rPr>
        <w:t xml:space="preserve"> </w:t>
      </w:r>
    </w:p>
    <w:p w14:paraId="4B3B947F" w14:textId="77777777" w:rsidR="007864A6" w:rsidRPr="00696B23" w:rsidRDefault="007864A6" w:rsidP="007864A6">
      <w:pPr>
        <w:spacing w:after="0"/>
        <w:ind w:left="709" w:hanging="4"/>
        <w:rPr>
          <w:rFonts w:ascii="Source Sans Pro" w:hAnsi="Source Sans Pro"/>
          <w:sz w:val="20"/>
          <w:szCs w:val="20"/>
        </w:rPr>
      </w:pPr>
    </w:p>
    <w:p w14:paraId="3BE56015" w14:textId="62E269D7" w:rsidR="00140F7C" w:rsidRPr="00696B23" w:rsidRDefault="00140F7C" w:rsidP="00140F7C">
      <w:pPr>
        <w:spacing w:after="0"/>
        <w:ind w:left="708" w:hanging="708"/>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6" behindDoc="0" locked="0" layoutInCell="1" allowOverlap="1" wp14:anchorId="53BE5EB5" wp14:editId="4944292F">
                <wp:simplePos x="0" y="0"/>
                <wp:positionH relativeFrom="leftMargin">
                  <wp:posOffset>366395</wp:posOffset>
                </wp:positionH>
                <wp:positionV relativeFrom="paragraph">
                  <wp:posOffset>41128</wp:posOffset>
                </wp:positionV>
                <wp:extent cx="354330" cy="228600"/>
                <wp:effectExtent l="0" t="0" r="7620" b="0"/>
                <wp:wrapNone/>
                <wp:docPr id="674" name="Rechthoek 67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0AFE6" id="Rechthoek 674" o:spid="_x0000_s1026" style="position:absolute;margin-left:28.85pt;margin-top:3.25pt;width:27.9pt;height:18pt;z-index:2516583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" fillcolor="#ffc000" stroked="f" strokeweight="2pt">
                <w10:wrap anchorx="margin"/>
              </v:rect>
            </w:pict>
          </mc:Fallback>
        </mc:AlternateContent>
      </w:r>
      <w:r w:rsidRPr="00696B23">
        <w:rPr>
          <w:rFonts w:ascii="Source Sans Pro" w:hAnsi="Source Sans Pro"/>
          <w:sz w:val="20"/>
          <w:szCs w:val="20"/>
        </w:rPr>
        <w:t>3.</w:t>
      </w:r>
      <w:r w:rsidR="0042740E" w:rsidRPr="00696B23">
        <w:rPr>
          <w:rFonts w:ascii="Source Sans Pro" w:hAnsi="Source Sans Pro"/>
          <w:sz w:val="20"/>
          <w:szCs w:val="20"/>
        </w:rPr>
        <w:t>2</w:t>
      </w:r>
      <w:r w:rsidRPr="00696B23">
        <w:rPr>
          <w:rFonts w:ascii="Source Sans Pro" w:hAnsi="Source Sans Pro"/>
          <w:sz w:val="20"/>
          <w:szCs w:val="20"/>
        </w:rPr>
        <w:t>.3</w:t>
      </w:r>
      <w:r w:rsidRPr="00696B23">
        <w:rPr>
          <w:rFonts w:ascii="Source Sans Pro" w:hAnsi="Source Sans Pro"/>
          <w:sz w:val="20"/>
          <w:szCs w:val="20"/>
        </w:rPr>
        <w:tab/>
        <w:t>Het absolute totaal aan omzet van vervoersovereenkomsten met ondervervoerders bedraagt niet meer dan 50% van de omzet van de eigen onderneming over de voorafgaande 12 maanden.</w:t>
      </w:r>
      <w:r w:rsidRPr="00696B23">
        <w:rPr>
          <w:rFonts w:ascii="Source Sans Pro" w:hAnsi="Source Sans Pro"/>
          <w:sz w:val="20"/>
          <w:szCs w:val="20"/>
          <w:lang w:eastAsia="ja-JP"/>
        </w:rPr>
        <w:t xml:space="preserve"> </w:t>
      </w:r>
    </w:p>
    <w:p w14:paraId="3FF5C940" w14:textId="0DBB7177" w:rsidR="00E935AF" w:rsidRPr="00696B23" w:rsidRDefault="002E20B2" w:rsidP="00140F7C">
      <w:pPr>
        <w:spacing w:after="0"/>
        <w:ind w:left="709" w:hanging="1"/>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7" behindDoc="0" locked="0" layoutInCell="1" allowOverlap="1" wp14:anchorId="56ECCB56" wp14:editId="4B62DD7E">
                <wp:simplePos x="0" y="0"/>
                <wp:positionH relativeFrom="leftMargin">
                  <wp:posOffset>363026</wp:posOffset>
                </wp:positionH>
                <wp:positionV relativeFrom="paragraph">
                  <wp:posOffset>252095</wp:posOffset>
                </wp:positionV>
                <wp:extent cx="354330" cy="228600"/>
                <wp:effectExtent l="0" t="0" r="1270" b="0"/>
                <wp:wrapNone/>
                <wp:docPr id="682" name="Rechthoek 68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C1F1" id="Rechthoek 682" o:spid="_x0000_s1026" style="position:absolute;margin-left:28.6pt;margin-top:19.85pt;width:27.9pt;height:18pt;z-index:25165831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" fillcolor="#ffc000" stroked="f" strokeweight="2pt">
                <w10:wrap anchorx="margin"/>
              </v:rect>
            </w:pict>
          </mc:Fallback>
        </mc:AlternateContent>
      </w:r>
    </w:p>
    <w:p w14:paraId="5089DBB4" w14:textId="175EE047" w:rsidR="00140F7C" w:rsidRDefault="00140F7C" w:rsidP="00140F7C">
      <w:pPr>
        <w:spacing w:after="0"/>
        <w:ind w:left="708" w:hanging="708"/>
        <w:rPr>
          <w:rFonts w:ascii="Source Sans Pro" w:hAnsi="Source Sans Pro"/>
          <w:sz w:val="20"/>
          <w:szCs w:val="20"/>
          <w:lang w:eastAsia="ja-JP"/>
        </w:rPr>
      </w:pPr>
      <w:r w:rsidRPr="00696B23">
        <w:rPr>
          <w:rFonts w:ascii="Source Sans Pro" w:hAnsi="Source Sans Pro"/>
          <w:sz w:val="20"/>
          <w:szCs w:val="20"/>
          <w:lang w:eastAsia="ja-JP"/>
        </w:rPr>
        <w:t>3.</w:t>
      </w:r>
      <w:r w:rsidR="0042740E" w:rsidRPr="00696B23">
        <w:rPr>
          <w:rFonts w:ascii="Source Sans Pro" w:hAnsi="Source Sans Pro"/>
          <w:sz w:val="20"/>
          <w:szCs w:val="20"/>
          <w:lang w:eastAsia="ja-JP"/>
        </w:rPr>
        <w:t>2</w:t>
      </w:r>
      <w:r w:rsidRPr="00696B23">
        <w:rPr>
          <w:rFonts w:ascii="Source Sans Pro" w:hAnsi="Source Sans Pro"/>
          <w:sz w:val="20"/>
          <w:szCs w:val="20"/>
          <w:lang w:eastAsia="ja-JP"/>
        </w:rPr>
        <w:t xml:space="preserve">.4 </w:t>
      </w:r>
      <w:r w:rsidRPr="00696B23">
        <w:rPr>
          <w:rFonts w:ascii="Source Sans Pro" w:hAnsi="Source Sans Pro"/>
          <w:sz w:val="20"/>
          <w:szCs w:val="20"/>
          <w:lang w:eastAsia="ja-JP"/>
        </w:rPr>
        <w:tab/>
      </w:r>
      <w:r w:rsidR="00F351DA">
        <w:rPr>
          <w:rFonts w:ascii="Source Sans Pro" w:hAnsi="Source Sans Pro"/>
          <w:sz w:val="20"/>
          <w:szCs w:val="20"/>
          <w:lang w:eastAsia="ja-JP"/>
        </w:rPr>
        <w:t>Niet in Nederland gevestigde ondervervoerders waarvan de grenswaarden zoals opgenomen in de normpunten 3.2.2 en</w:t>
      </w:r>
      <w:r w:rsidR="00114B2A">
        <w:rPr>
          <w:rFonts w:ascii="Source Sans Pro" w:hAnsi="Source Sans Pro"/>
          <w:sz w:val="20"/>
          <w:szCs w:val="20"/>
          <w:lang w:eastAsia="ja-JP"/>
        </w:rPr>
        <w:t>/of</w:t>
      </w:r>
      <w:r w:rsidR="00F351DA">
        <w:rPr>
          <w:rFonts w:ascii="Source Sans Pro" w:hAnsi="Source Sans Pro"/>
          <w:sz w:val="20"/>
          <w:szCs w:val="20"/>
          <w:lang w:eastAsia="ja-JP"/>
        </w:rPr>
        <w:t xml:space="preserve"> 3.2.3 worden overschreden, dienen aantoonbaar door een onafhankelijke accountant te zijn </w:t>
      </w:r>
      <w:r w:rsidRPr="00696B23">
        <w:rPr>
          <w:rFonts w:ascii="Source Sans Pro" w:hAnsi="Source Sans Pro"/>
          <w:sz w:val="20"/>
          <w:szCs w:val="20"/>
          <w:lang w:eastAsia="ja-JP"/>
        </w:rPr>
        <w:t xml:space="preserve">gecontroleerd op </w:t>
      </w:r>
      <w:r w:rsidR="00F351DA">
        <w:rPr>
          <w:rFonts w:ascii="Source Sans Pro" w:hAnsi="Source Sans Pro"/>
          <w:sz w:val="20"/>
          <w:szCs w:val="20"/>
          <w:lang w:eastAsia="ja-JP"/>
        </w:rPr>
        <w:t xml:space="preserve">de </w:t>
      </w:r>
      <w:r w:rsidRPr="00696B23">
        <w:rPr>
          <w:rFonts w:ascii="Source Sans Pro" w:hAnsi="Source Sans Pro"/>
          <w:sz w:val="20"/>
          <w:szCs w:val="20"/>
          <w:lang w:eastAsia="ja-JP"/>
        </w:rPr>
        <w:t xml:space="preserve">juiste </w:t>
      </w:r>
      <w:r w:rsidR="00F351DA">
        <w:rPr>
          <w:rFonts w:ascii="Source Sans Pro" w:hAnsi="Source Sans Pro"/>
          <w:sz w:val="20"/>
          <w:szCs w:val="20"/>
          <w:lang w:eastAsia="ja-JP"/>
        </w:rPr>
        <w:t xml:space="preserve">naleving van </w:t>
      </w:r>
      <w:r w:rsidRPr="00696B23">
        <w:rPr>
          <w:rFonts w:ascii="Source Sans Pro" w:hAnsi="Source Sans Pro"/>
          <w:sz w:val="20"/>
          <w:szCs w:val="20"/>
          <w:lang w:eastAsia="ja-JP"/>
        </w:rPr>
        <w:t xml:space="preserve">loonuitbetaling </w:t>
      </w:r>
      <w:r w:rsidR="00F351DA">
        <w:rPr>
          <w:rFonts w:ascii="Source Sans Pro" w:hAnsi="Source Sans Pro"/>
          <w:sz w:val="20"/>
          <w:szCs w:val="20"/>
          <w:lang w:eastAsia="ja-JP"/>
        </w:rPr>
        <w:t>in het kader van de WAS</w:t>
      </w:r>
      <w:r w:rsidRPr="00696B23">
        <w:rPr>
          <w:rFonts w:ascii="Source Sans Pro" w:hAnsi="Source Sans Pro"/>
          <w:sz w:val="20"/>
          <w:szCs w:val="20"/>
          <w:lang w:eastAsia="ja-JP"/>
        </w:rPr>
        <w:t>.</w:t>
      </w:r>
    </w:p>
    <w:p w14:paraId="5BC8FE37" w14:textId="24E92DE4" w:rsidR="00436CCD" w:rsidRDefault="00436CCD" w:rsidP="00140F7C">
      <w:pPr>
        <w:spacing w:after="0"/>
        <w:ind w:left="708" w:hanging="708"/>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4" behindDoc="0" locked="0" layoutInCell="1" allowOverlap="1" wp14:anchorId="7646F187" wp14:editId="68D9923E">
                <wp:simplePos x="0" y="0"/>
                <wp:positionH relativeFrom="leftMargin">
                  <wp:posOffset>377825</wp:posOffset>
                </wp:positionH>
                <wp:positionV relativeFrom="paragraph">
                  <wp:posOffset>269240</wp:posOffset>
                </wp:positionV>
                <wp:extent cx="354330" cy="228600"/>
                <wp:effectExtent l="0" t="0" r="1270" b="0"/>
                <wp:wrapNone/>
                <wp:docPr id="29" name="Rechthoek 29"/>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0A03" id="Rechthoek 29" o:spid="_x0000_s1026" style="position:absolute;margin-left:29.75pt;margin-top:21.2pt;width:27.9pt;height:18pt;z-index:2516583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" fillcolor="#ffc000" stroked="f" strokeweight="2pt">
                <w10:wrap anchorx="margin"/>
              </v:rect>
            </w:pict>
          </mc:Fallback>
        </mc:AlternateContent>
      </w:r>
    </w:p>
    <w:p w14:paraId="122C8E63" w14:textId="77777777" w:rsidR="00436CCD" w:rsidRPr="00436CCD" w:rsidRDefault="00436CCD" w:rsidP="00436CCD">
      <w:pPr>
        <w:spacing w:after="0"/>
        <w:ind w:left="708" w:hanging="708"/>
        <w:rPr>
          <w:rFonts w:ascii="Source Sans Pro" w:hAnsi="Source Sans Pro"/>
          <w:sz w:val="20"/>
          <w:szCs w:val="20"/>
          <w:lang w:eastAsia="ja-JP"/>
        </w:rPr>
      </w:pPr>
      <w:r w:rsidRPr="00696B23">
        <w:rPr>
          <w:rFonts w:ascii="Source Sans Pro" w:hAnsi="Source Sans Pro"/>
          <w:sz w:val="20"/>
          <w:szCs w:val="20"/>
          <w:lang w:eastAsia="ja-JP"/>
        </w:rPr>
        <w:t>3.2.</w:t>
      </w:r>
      <w:r>
        <w:rPr>
          <w:rFonts w:ascii="Source Sans Pro" w:hAnsi="Source Sans Pro"/>
          <w:sz w:val="20"/>
          <w:szCs w:val="20"/>
          <w:lang w:eastAsia="ja-JP"/>
        </w:rPr>
        <w:t>5</w:t>
      </w:r>
      <w:r w:rsidRPr="00696B23">
        <w:rPr>
          <w:rFonts w:ascii="Source Sans Pro" w:hAnsi="Source Sans Pro"/>
          <w:sz w:val="20"/>
          <w:szCs w:val="20"/>
          <w:lang w:eastAsia="ja-JP"/>
        </w:rPr>
        <w:t xml:space="preserve"> </w:t>
      </w:r>
      <w:r w:rsidRPr="00696B23">
        <w:rPr>
          <w:rFonts w:ascii="Source Sans Pro" w:hAnsi="Source Sans Pro"/>
          <w:sz w:val="20"/>
          <w:szCs w:val="20"/>
          <w:lang w:eastAsia="ja-JP"/>
        </w:rPr>
        <w:tab/>
      </w:r>
      <w:r w:rsidRPr="00436CCD">
        <w:rPr>
          <w:rFonts w:ascii="Source Sans Pro" w:hAnsi="Source Sans Pro"/>
          <w:sz w:val="20"/>
          <w:szCs w:val="20"/>
          <w:lang w:eastAsia="ja-JP"/>
        </w:rPr>
        <w:t>De onderneming beschikt over een kopie van de (communautaire) vergunning voor</w:t>
      </w:r>
    </w:p>
    <w:p w14:paraId="525F2A14" w14:textId="77777777" w:rsidR="00436CCD" w:rsidRPr="00436CCD" w:rsidRDefault="00436CCD" w:rsidP="00436CCD">
      <w:pPr>
        <w:spacing w:after="0"/>
        <w:ind w:left="708"/>
        <w:rPr>
          <w:rFonts w:ascii="Source Sans Pro" w:hAnsi="Source Sans Pro"/>
          <w:sz w:val="20"/>
          <w:szCs w:val="20"/>
          <w:lang w:eastAsia="ja-JP"/>
        </w:rPr>
      </w:pPr>
      <w:r w:rsidRPr="00436CCD">
        <w:rPr>
          <w:rFonts w:ascii="Source Sans Pro" w:hAnsi="Source Sans Pro"/>
          <w:sz w:val="20"/>
          <w:szCs w:val="20"/>
          <w:lang w:eastAsia="ja-JP"/>
        </w:rPr>
        <w:t>beroepsgoederenvervoer over de weg van de ondervervoerder tenzij de onderneming niet</w:t>
      </w:r>
    </w:p>
    <w:p w14:paraId="27DE315C" w14:textId="77777777" w:rsidR="00436CCD" w:rsidRPr="00436CCD" w:rsidRDefault="00436CCD" w:rsidP="00436CCD">
      <w:pPr>
        <w:spacing w:after="0"/>
        <w:ind w:left="708"/>
        <w:rPr>
          <w:rFonts w:ascii="Source Sans Pro" w:hAnsi="Source Sans Pro"/>
          <w:sz w:val="20"/>
          <w:szCs w:val="20"/>
          <w:lang w:eastAsia="ja-JP"/>
        </w:rPr>
      </w:pPr>
      <w:r w:rsidRPr="00436CCD">
        <w:rPr>
          <w:rFonts w:ascii="Source Sans Pro" w:hAnsi="Source Sans Pro"/>
          <w:sz w:val="20"/>
          <w:szCs w:val="20"/>
          <w:lang w:eastAsia="ja-JP"/>
        </w:rPr>
        <w:t>vergunningplichtig is (bijvoorbeeld koeriersbedrijven met voertuigen met een laadvermogen</w:t>
      </w:r>
    </w:p>
    <w:p w14:paraId="025CB2A0" w14:textId="117AE75A" w:rsidR="00436CCD" w:rsidRDefault="00436CCD" w:rsidP="00436CCD">
      <w:pPr>
        <w:spacing w:after="0"/>
        <w:ind w:left="708"/>
        <w:rPr>
          <w:rFonts w:ascii="Source Sans Pro" w:hAnsi="Source Sans Pro"/>
          <w:sz w:val="20"/>
          <w:szCs w:val="20"/>
          <w:lang w:eastAsia="ja-JP"/>
        </w:rPr>
      </w:pPr>
      <w:r w:rsidRPr="00436CCD">
        <w:rPr>
          <w:rFonts w:ascii="Source Sans Pro" w:hAnsi="Source Sans Pro"/>
          <w:sz w:val="20"/>
          <w:szCs w:val="20"/>
          <w:lang w:eastAsia="ja-JP"/>
        </w:rPr>
        <w:t>minder dan 500 kg.).</w:t>
      </w:r>
    </w:p>
    <w:p w14:paraId="7B729DC4" w14:textId="77777777" w:rsidR="006A472F" w:rsidRPr="00696B23" w:rsidRDefault="006A472F" w:rsidP="00450A42">
      <w:pPr>
        <w:spacing w:after="0"/>
        <w:ind w:left="708" w:hanging="708"/>
        <w:rPr>
          <w:rFonts w:ascii="Source Sans Pro" w:hAnsi="Source Sans Pro"/>
          <w:sz w:val="20"/>
          <w:szCs w:val="20"/>
        </w:rPr>
      </w:pPr>
    </w:p>
    <w:p w14:paraId="36CB684D" w14:textId="56E9EA60" w:rsidR="001E6952" w:rsidRPr="00696B23" w:rsidRDefault="00CF0DC6" w:rsidP="001A4691">
      <w:pPr>
        <w:spacing w:after="0"/>
        <w:ind w:left="1985" w:hanging="1277"/>
        <w:rPr>
          <w:rFonts w:ascii="Source Sans Pro" w:hAnsi="Source Sans Pro"/>
          <w:sz w:val="20"/>
          <w:szCs w:val="20"/>
          <w:u w:val="single"/>
        </w:rPr>
      </w:pPr>
      <w:r w:rsidRPr="00696B23">
        <w:rPr>
          <w:rFonts w:ascii="Source Sans Pro" w:hAnsi="Source Sans Pro"/>
          <w:b/>
          <w:sz w:val="20"/>
          <w:szCs w:val="20"/>
        </w:rPr>
        <w:t>Opmerking:</w:t>
      </w:r>
      <w:r w:rsidRPr="00696B23">
        <w:rPr>
          <w:rFonts w:ascii="Source Sans Pro" w:hAnsi="Source Sans Pro"/>
          <w:sz w:val="20"/>
          <w:szCs w:val="20"/>
        </w:rPr>
        <w:t xml:space="preserve"> </w:t>
      </w:r>
      <w:r w:rsidRPr="00696B23">
        <w:rPr>
          <w:rFonts w:ascii="Source Sans Pro" w:hAnsi="Source Sans Pro"/>
          <w:sz w:val="20"/>
          <w:szCs w:val="20"/>
        </w:rPr>
        <w:tab/>
        <w:t xml:space="preserve">Indien regelmatig vervoersovereenkomsten met dezelfde </w:t>
      </w:r>
      <w:r w:rsidR="0068413C" w:rsidRPr="00696B23">
        <w:rPr>
          <w:rFonts w:ascii="Source Sans Pro" w:hAnsi="Source Sans Pro"/>
          <w:sz w:val="20"/>
          <w:szCs w:val="20"/>
        </w:rPr>
        <w:t>ondervervoerder</w:t>
      </w:r>
      <w:r w:rsidR="00987886" w:rsidRPr="00696B23">
        <w:rPr>
          <w:rFonts w:ascii="Source Sans Pro" w:hAnsi="Source Sans Pro"/>
          <w:sz w:val="20"/>
          <w:szCs w:val="20"/>
        </w:rPr>
        <w:t xml:space="preserve"> </w:t>
      </w:r>
      <w:r w:rsidRPr="00696B23">
        <w:rPr>
          <w:rFonts w:ascii="Source Sans Pro" w:hAnsi="Source Sans Pro"/>
          <w:sz w:val="20"/>
          <w:szCs w:val="20"/>
        </w:rPr>
        <w:t xml:space="preserve">wordt overeengekomen, ligt het in de rede te bevorderen dat deze zich ook laat inspecteren volgens de normen van Keurmerk </w:t>
      </w:r>
      <w:r w:rsidR="00FA46AC" w:rsidRPr="00696B23">
        <w:rPr>
          <w:rFonts w:ascii="Source Sans Pro" w:hAnsi="Source Sans Pro"/>
          <w:sz w:val="20"/>
          <w:szCs w:val="20"/>
        </w:rPr>
        <w:t>PayChecked</w:t>
      </w:r>
      <w:r w:rsidRPr="00696B23">
        <w:rPr>
          <w:rFonts w:ascii="Source Sans Pro" w:hAnsi="Source Sans Pro"/>
          <w:sz w:val="20"/>
          <w:szCs w:val="20"/>
        </w:rPr>
        <w:t>.</w:t>
      </w:r>
      <w:r w:rsidR="000D527D" w:rsidRPr="00696B23">
        <w:rPr>
          <w:rFonts w:ascii="Source Sans Pro" w:hAnsi="Source Sans Pro"/>
          <w:sz w:val="20"/>
          <w:szCs w:val="20"/>
        </w:rPr>
        <w:t xml:space="preserve"> </w:t>
      </w:r>
    </w:p>
    <w:p w14:paraId="0AC29AE3" w14:textId="77777777" w:rsidR="00F965E1" w:rsidRDefault="00F965E1" w:rsidP="00E12FE5">
      <w:pPr>
        <w:spacing w:after="0"/>
        <w:rPr>
          <w:rFonts w:ascii="Source Sans Pro" w:hAnsi="Source Sans Pro"/>
          <w:sz w:val="20"/>
          <w:szCs w:val="20"/>
          <w:u w:val="single"/>
        </w:rPr>
      </w:pPr>
    </w:p>
    <w:p w14:paraId="1BC78BD4" w14:textId="0F27F3DA" w:rsidR="004A423C" w:rsidRPr="00696B23" w:rsidRDefault="003D13D7" w:rsidP="00E12FE5">
      <w:pPr>
        <w:spacing w:after="0"/>
        <w:rPr>
          <w:rFonts w:ascii="Source Sans Pro" w:hAnsi="Source Sans Pro"/>
          <w:sz w:val="20"/>
          <w:szCs w:val="20"/>
          <w:u w:val="single"/>
        </w:rPr>
      </w:pPr>
      <w:r w:rsidRPr="00696B23">
        <w:rPr>
          <w:rFonts w:ascii="Source Sans Pro" w:hAnsi="Source Sans Pro"/>
          <w:sz w:val="20"/>
          <w:szCs w:val="20"/>
          <w:u w:val="single"/>
        </w:rPr>
        <w:t>3</w:t>
      </w:r>
      <w:r w:rsidR="004A423C" w:rsidRPr="00696B23">
        <w:rPr>
          <w:rFonts w:ascii="Source Sans Pro" w:hAnsi="Source Sans Pro"/>
          <w:sz w:val="20"/>
          <w:szCs w:val="20"/>
          <w:u w:val="single"/>
        </w:rPr>
        <w:t>.</w:t>
      </w:r>
      <w:r w:rsidR="0042740E" w:rsidRPr="00696B23">
        <w:rPr>
          <w:rFonts w:ascii="Source Sans Pro" w:hAnsi="Source Sans Pro"/>
          <w:sz w:val="20"/>
          <w:szCs w:val="20"/>
          <w:u w:val="single"/>
        </w:rPr>
        <w:t>3</w:t>
      </w:r>
      <w:r w:rsidR="004A423C" w:rsidRPr="00696B23">
        <w:rPr>
          <w:rFonts w:ascii="Source Sans Pro" w:hAnsi="Source Sans Pro"/>
          <w:sz w:val="20"/>
          <w:szCs w:val="20"/>
          <w:u w:val="single"/>
        </w:rPr>
        <w:tab/>
        <w:t>Vervoersovereenkomst met ZZP’er</w:t>
      </w:r>
    </w:p>
    <w:p w14:paraId="7B466CB5" w14:textId="77777777" w:rsidR="00706394" w:rsidRPr="00696B23" w:rsidRDefault="00706394" w:rsidP="00C92ED9">
      <w:pPr>
        <w:spacing w:after="0"/>
        <w:rPr>
          <w:rFonts w:ascii="Source Sans Pro" w:hAnsi="Source Sans Pro"/>
          <w:sz w:val="20"/>
          <w:szCs w:val="20"/>
        </w:rPr>
      </w:pPr>
    </w:p>
    <w:p w14:paraId="514C0667" w14:textId="345FF710" w:rsidR="004A423C" w:rsidRPr="00696B23" w:rsidRDefault="003D13D7" w:rsidP="00E12FE5">
      <w:pPr>
        <w:spacing w:after="0"/>
        <w:ind w:left="709" w:hanging="709"/>
        <w:rPr>
          <w:rFonts w:ascii="Source Sans Pro" w:hAnsi="Source Sans Pro"/>
          <w:sz w:val="20"/>
          <w:szCs w:val="20"/>
        </w:rPr>
      </w:pPr>
      <w:r w:rsidRPr="00696B23">
        <w:rPr>
          <w:rFonts w:ascii="Source Sans Pro" w:hAnsi="Source Sans Pro"/>
          <w:sz w:val="20"/>
          <w:szCs w:val="20"/>
        </w:rPr>
        <w:t>3</w:t>
      </w:r>
      <w:r w:rsidR="000E37E1" w:rsidRPr="00696B23">
        <w:rPr>
          <w:rFonts w:ascii="Source Sans Pro" w:hAnsi="Source Sans Pro"/>
          <w:sz w:val="20"/>
          <w:szCs w:val="20"/>
        </w:rPr>
        <w:t>.</w:t>
      </w:r>
      <w:r w:rsidR="0042740E" w:rsidRPr="00696B23">
        <w:rPr>
          <w:rFonts w:ascii="Source Sans Pro" w:hAnsi="Source Sans Pro"/>
          <w:sz w:val="20"/>
          <w:szCs w:val="20"/>
        </w:rPr>
        <w:t>3</w:t>
      </w:r>
      <w:r w:rsidR="000E37E1" w:rsidRPr="00696B23">
        <w:rPr>
          <w:rFonts w:ascii="Source Sans Pro" w:hAnsi="Source Sans Pro"/>
          <w:sz w:val="20"/>
          <w:szCs w:val="20"/>
        </w:rPr>
        <w:t xml:space="preserve">.1 </w:t>
      </w:r>
      <w:r w:rsidR="000E37E1" w:rsidRPr="00696B23">
        <w:rPr>
          <w:rFonts w:ascii="Source Sans Pro" w:hAnsi="Source Sans Pro"/>
          <w:sz w:val="20"/>
          <w:szCs w:val="20"/>
        </w:rPr>
        <w:tab/>
      </w:r>
      <w:r w:rsidR="004A423C" w:rsidRPr="00696B23">
        <w:rPr>
          <w:rFonts w:ascii="Source Sans Pro" w:hAnsi="Source Sans Pro"/>
          <w:sz w:val="20"/>
          <w:szCs w:val="20"/>
        </w:rPr>
        <w:t>De vervoersovereenkomst, waarbij de werkzaamheden door een ZZP’er worden verricht, is toegestaan als:</w:t>
      </w:r>
    </w:p>
    <w:p w14:paraId="68C7E980" w14:textId="11EC1E5B" w:rsidR="00AB16AB" w:rsidRPr="00696B23" w:rsidRDefault="00E12FE5" w:rsidP="00E12FE5">
      <w:pPr>
        <w:spacing w:after="0"/>
        <w:rPr>
          <w:rFonts w:ascii="Source Sans Pro" w:hAnsi="Source Sans Pro"/>
          <w:i/>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4" behindDoc="0" locked="0" layoutInCell="1" allowOverlap="1" wp14:anchorId="615A37D3" wp14:editId="1B6BDE28">
                <wp:simplePos x="0" y="0"/>
                <wp:positionH relativeFrom="leftMargin">
                  <wp:posOffset>372745</wp:posOffset>
                </wp:positionH>
                <wp:positionV relativeFrom="paragraph">
                  <wp:posOffset>207792</wp:posOffset>
                </wp:positionV>
                <wp:extent cx="354330" cy="228600"/>
                <wp:effectExtent l="0" t="0" r="7620" b="0"/>
                <wp:wrapNone/>
                <wp:docPr id="309" name="Rechthoek 309"/>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419C" id="Rechthoek 309" o:spid="_x0000_s1026" style="position:absolute;margin-left:29.35pt;margin-top:16.35pt;width:27.9pt;height:18pt;z-index:25165827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" fillcolor="#c00000" stroked="f" strokeweight="2pt">
                <w10:wrap anchorx="margin"/>
              </v:rect>
            </w:pict>
          </mc:Fallback>
        </mc:AlternateContent>
      </w:r>
    </w:p>
    <w:p w14:paraId="6C9E74B5" w14:textId="089CA9EC" w:rsidR="004A423C" w:rsidRPr="00696B23" w:rsidRDefault="003D13D7" w:rsidP="001A4691">
      <w:pPr>
        <w:spacing w:after="0"/>
        <w:ind w:left="1413" w:hanging="705"/>
        <w:rPr>
          <w:rFonts w:ascii="Source Sans Pro" w:hAnsi="Source Sans Pro"/>
          <w:sz w:val="20"/>
          <w:szCs w:val="20"/>
        </w:rPr>
      </w:pPr>
      <w:r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.1.</w:t>
      </w:r>
      <w:r w:rsidR="000E37E1" w:rsidRPr="00696B23">
        <w:rPr>
          <w:rFonts w:ascii="Source Sans Pro" w:hAnsi="Source Sans Pro"/>
          <w:sz w:val="20"/>
          <w:szCs w:val="20"/>
        </w:rPr>
        <w:t>1</w:t>
      </w:r>
      <w:r w:rsidR="000E37E1" w:rsidRPr="00696B23">
        <w:rPr>
          <w:rFonts w:ascii="Source Sans Pro" w:hAnsi="Source Sans Pro"/>
          <w:sz w:val="20"/>
          <w:szCs w:val="20"/>
        </w:rPr>
        <w:tab/>
      </w:r>
      <w:r w:rsidR="004A423C" w:rsidRPr="00696B23">
        <w:rPr>
          <w:rFonts w:ascii="Source Sans Pro" w:hAnsi="Source Sans Pro"/>
          <w:sz w:val="20"/>
          <w:szCs w:val="20"/>
        </w:rPr>
        <w:t xml:space="preserve">De onderneming beschikt over een kopie van </w:t>
      </w:r>
      <w:r w:rsidR="00343D61" w:rsidRPr="00696B23">
        <w:rPr>
          <w:rFonts w:ascii="Source Sans Pro" w:hAnsi="Source Sans Pro"/>
          <w:sz w:val="20"/>
          <w:szCs w:val="20"/>
        </w:rPr>
        <w:t xml:space="preserve">de </w:t>
      </w:r>
      <w:r w:rsidR="00350386" w:rsidRPr="00696B23">
        <w:rPr>
          <w:rFonts w:ascii="Source Sans Pro" w:hAnsi="Source Sans Pro"/>
          <w:sz w:val="20"/>
          <w:szCs w:val="20"/>
        </w:rPr>
        <w:t xml:space="preserve">Modelovereenkomst Goederenvervoer over de weg </w:t>
      </w:r>
      <w:r w:rsidR="004A423C" w:rsidRPr="00696B23">
        <w:rPr>
          <w:rFonts w:ascii="Source Sans Pro" w:hAnsi="Source Sans Pro"/>
          <w:sz w:val="20"/>
          <w:szCs w:val="20"/>
        </w:rPr>
        <w:t xml:space="preserve">met een correcte geldigheidsduur of </w:t>
      </w:r>
      <w:r w:rsidR="001E6952" w:rsidRPr="00696B23">
        <w:rPr>
          <w:rFonts w:ascii="Source Sans Pro" w:hAnsi="Source Sans Pro"/>
          <w:sz w:val="20"/>
          <w:szCs w:val="20"/>
        </w:rPr>
        <w:t xml:space="preserve">ander </w:t>
      </w:r>
      <w:r w:rsidR="004A423C" w:rsidRPr="00696B23">
        <w:rPr>
          <w:rFonts w:ascii="Source Sans Pro" w:hAnsi="Source Sans Pro"/>
          <w:sz w:val="20"/>
          <w:szCs w:val="20"/>
        </w:rPr>
        <w:t>document waaruit blijkt dat de ZZP’er is aan te merken als zelfstandige of zelfstandig</w:t>
      </w:r>
      <w:r w:rsidR="001E6952" w:rsidRPr="00696B23">
        <w:rPr>
          <w:rFonts w:ascii="Source Sans Pro" w:hAnsi="Source Sans Pro"/>
          <w:sz w:val="20"/>
          <w:szCs w:val="20"/>
        </w:rPr>
        <w:t xml:space="preserve"> </w:t>
      </w:r>
      <w:r w:rsidR="004A423C" w:rsidRPr="00696B23">
        <w:rPr>
          <w:rFonts w:ascii="Source Sans Pro" w:hAnsi="Source Sans Pro"/>
          <w:sz w:val="20"/>
          <w:szCs w:val="20"/>
        </w:rPr>
        <w:t>ondernemer op grond van de toepasselijke fiscale wetgeving</w:t>
      </w:r>
      <w:r w:rsidR="009E41EA" w:rsidRPr="00696B23">
        <w:rPr>
          <w:rFonts w:ascii="Source Sans Pro" w:hAnsi="Source Sans Pro"/>
          <w:sz w:val="20"/>
          <w:szCs w:val="20"/>
        </w:rPr>
        <w:t>.</w:t>
      </w:r>
    </w:p>
    <w:p w14:paraId="71495ECB" w14:textId="77777777" w:rsidR="00E12FE5" w:rsidRPr="00696B23" w:rsidRDefault="00E12FE5" w:rsidP="00E12FE5">
      <w:pPr>
        <w:spacing w:after="0"/>
        <w:ind w:left="1134" w:hanging="1134"/>
        <w:rPr>
          <w:rFonts w:ascii="Source Sans Pro" w:hAnsi="Source Sans Pro"/>
          <w:sz w:val="20"/>
          <w:szCs w:val="20"/>
        </w:rPr>
      </w:pPr>
    </w:p>
    <w:p w14:paraId="15F0350C" w14:textId="34369F3E" w:rsidR="004A423C" w:rsidRPr="00696B23" w:rsidRDefault="00132F97"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6" behindDoc="0" locked="0" layoutInCell="1" allowOverlap="1" wp14:anchorId="09923F04" wp14:editId="2B67A67C">
                <wp:simplePos x="0" y="0"/>
                <wp:positionH relativeFrom="leftMargin">
                  <wp:posOffset>373233</wp:posOffset>
                </wp:positionH>
                <wp:positionV relativeFrom="paragraph">
                  <wp:posOffset>4445</wp:posOffset>
                </wp:positionV>
                <wp:extent cx="354330" cy="228600"/>
                <wp:effectExtent l="0" t="0" r="7620" b="0"/>
                <wp:wrapNone/>
                <wp:docPr id="311" name="Rechthoek 31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64CD1" id="Rechthoek 311" o:spid="_x0000_s1026" style="position:absolute;margin-left:29.4pt;margin-top:.35pt;width:27.9pt;height:18pt;z-index:2516582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" fillcolor="#c00000" stroked="f" strokeweight="2pt">
                <w10:wrap anchorx="margin"/>
              </v:rect>
            </w:pict>
          </mc:Fallback>
        </mc:AlternateContent>
      </w:r>
      <w:r w:rsidR="003D13D7"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w:t>
      </w:r>
      <w:r w:rsidR="000E37E1" w:rsidRPr="00696B23">
        <w:rPr>
          <w:rFonts w:ascii="Source Sans Pro" w:hAnsi="Source Sans Pro"/>
          <w:sz w:val="20"/>
          <w:szCs w:val="20"/>
        </w:rPr>
        <w:t>1.</w:t>
      </w:r>
      <w:r w:rsidR="004A423C" w:rsidRPr="00696B23">
        <w:rPr>
          <w:rFonts w:ascii="Source Sans Pro" w:hAnsi="Source Sans Pro"/>
          <w:sz w:val="20"/>
          <w:szCs w:val="20"/>
        </w:rPr>
        <w:t>2</w:t>
      </w:r>
      <w:r w:rsidR="00126491" w:rsidRPr="00696B23">
        <w:rPr>
          <w:rFonts w:ascii="Source Sans Pro" w:hAnsi="Source Sans Pro"/>
          <w:sz w:val="20"/>
          <w:szCs w:val="20"/>
        </w:rPr>
        <w:tab/>
      </w:r>
      <w:r w:rsidR="004A423C" w:rsidRPr="00696B23">
        <w:rPr>
          <w:rFonts w:ascii="Source Sans Pro" w:hAnsi="Source Sans Pro"/>
          <w:sz w:val="20"/>
          <w:szCs w:val="20"/>
        </w:rPr>
        <w:t xml:space="preserve">De onderneming de identiteit van de </w:t>
      </w:r>
      <w:r w:rsidR="00126491" w:rsidRPr="00696B23">
        <w:rPr>
          <w:rFonts w:ascii="Source Sans Pro" w:hAnsi="Source Sans Pro"/>
          <w:sz w:val="20"/>
          <w:szCs w:val="20"/>
        </w:rPr>
        <w:t xml:space="preserve">ZZP’er – ook op het aspect van </w:t>
      </w:r>
      <w:r w:rsidR="004A423C" w:rsidRPr="00696B23">
        <w:rPr>
          <w:rFonts w:ascii="Source Sans Pro" w:hAnsi="Source Sans Pro"/>
          <w:sz w:val="20"/>
          <w:szCs w:val="20"/>
        </w:rPr>
        <w:t>persoonsverwisseling – aan de hand van een geldig aan hem afgegeven authentiek identiteitsdocument heeft vastgesteld en de onderneming voldoet aan de van toepassing</w:t>
      </w:r>
      <w:r w:rsidR="00126491" w:rsidRPr="00696B23">
        <w:rPr>
          <w:rFonts w:ascii="Source Sans Pro" w:hAnsi="Source Sans Pro"/>
          <w:sz w:val="20"/>
          <w:szCs w:val="20"/>
        </w:rPr>
        <w:t xml:space="preserve"> </w:t>
      </w:r>
      <w:r w:rsidR="004A423C" w:rsidRPr="00696B23">
        <w:rPr>
          <w:rFonts w:ascii="Source Sans Pro" w:hAnsi="Source Sans Pro"/>
          <w:sz w:val="20"/>
          <w:szCs w:val="20"/>
        </w:rPr>
        <w:t>zijnde regelgev</w:t>
      </w:r>
      <w:r w:rsidR="007F5660" w:rsidRPr="00696B23">
        <w:rPr>
          <w:rFonts w:ascii="Source Sans Pro" w:hAnsi="Source Sans Pro"/>
          <w:sz w:val="20"/>
          <w:szCs w:val="20"/>
        </w:rPr>
        <w:t>ing</w:t>
      </w:r>
      <w:r w:rsidR="004A423C" w:rsidRPr="00696B23">
        <w:rPr>
          <w:rFonts w:ascii="Source Sans Pro" w:hAnsi="Source Sans Pro"/>
          <w:sz w:val="20"/>
          <w:szCs w:val="20"/>
        </w:rPr>
        <w:t xml:space="preserve"> met betrekking tot het vastleggen van identiteitsgegevens.</w:t>
      </w:r>
    </w:p>
    <w:p w14:paraId="26C69193" w14:textId="77777777" w:rsidR="00E12FE5" w:rsidRPr="00696B23" w:rsidRDefault="00E12FE5" w:rsidP="00E12FE5">
      <w:pPr>
        <w:spacing w:after="0"/>
        <w:ind w:left="1134" w:hanging="1134"/>
        <w:rPr>
          <w:rFonts w:ascii="Source Sans Pro" w:hAnsi="Source Sans Pro"/>
          <w:sz w:val="20"/>
          <w:szCs w:val="20"/>
        </w:rPr>
      </w:pPr>
    </w:p>
    <w:p w14:paraId="3B2FD96A" w14:textId="34F72D74" w:rsidR="004A423C" w:rsidRPr="00696B23" w:rsidRDefault="00DD4CA1"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7" behindDoc="0" locked="0" layoutInCell="1" allowOverlap="1" wp14:anchorId="3A9410EC" wp14:editId="26A2808F">
                <wp:simplePos x="0" y="0"/>
                <wp:positionH relativeFrom="leftMargin">
                  <wp:posOffset>373233</wp:posOffset>
                </wp:positionH>
                <wp:positionV relativeFrom="paragraph">
                  <wp:posOffset>13335</wp:posOffset>
                </wp:positionV>
                <wp:extent cx="354330" cy="228600"/>
                <wp:effectExtent l="0" t="0" r="7620" b="0"/>
                <wp:wrapNone/>
                <wp:docPr id="312" name="Rechthoek 31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06D8" id="Rechthoek 312" o:spid="_x0000_s1026" style="position:absolute;margin-left:29.4pt;margin-top:1.05pt;width:27.9pt;height:18pt;z-index:2516582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" fillcolor="#c00000" stroked="f" strokeweight="2pt">
                <w10:wrap anchorx="margin"/>
              </v:rect>
            </w:pict>
          </mc:Fallback>
        </mc:AlternateContent>
      </w:r>
      <w:r w:rsidR="003D13D7"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w:t>
      </w:r>
      <w:r w:rsidR="000E37E1" w:rsidRPr="00696B23">
        <w:rPr>
          <w:rFonts w:ascii="Source Sans Pro" w:hAnsi="Source Sans Pro"/>
          <w:sz w:val="20"/>
          <w:szCs w:val="20"/>
        </w:rPr>
        <w:t>1.</w:t>
      </w:r>
      <w:r w:rsidR="00126491" w:rsidRPr="00696B23">
        <w:rPr>
          <w:rFonts w:ascii="Source Sans Pro" w:hAnsi="Source Sans Pro"/>
          <w:sz w:val="20"/>
          <w:szCs w:val="20"/>
        </w:rPr>
        <w:t>3</w:t>
      </w:r>
      <w:r w:rsidR="00126491" w:rsidRPr="00696B23">
        <w:rPr>
          <w:rFonts w:ascii="Source Sans Pro" w:hAnsi="Source Sans Pro"/>
          <w:sz w:val="20"/>
          <w:szCs w:val="20"/>
        </w:rPr>
        <w:tab/>
      </w:r>
      <w:r w:rsidR="004A423C" w:rsidRPr="00696B23">
        <w:rPr>
          <w:rFonts w:ascii="Source Sans Pro" w:hAnsi="Source Sans Pro"/>
          <w:sz w:val="20"/>
          <w:szCs w:val="20"/>
        </w:rPr>
        <w:t xml:space="preserve">De onderneming in het geval van een ZZP’er </w:t>
      </w:r>
      <w:r w:rsidR="0007702F" w:rsidRPr="00696B23">
        <w:rPr>
          <w:rFonts w:ascii="Source Sans Pro" w:hAnsi="Source Sans Pro"/>
          <w:sz w:val="20"/>
          <w:szCs w:val="20"/>
        </w:rPr>
        <w:t xml:space="preserve">die geen onderdaan is van een lidstaat van de Europese Unie, dan wel de Europese Economische ruimte, dan wel Zwitserland, </w:t>
      </w:r>
      <w:r w:rsidR="004A423C" w:rsidRPr="00696B23">
        <w:rPr>
          <w:rFonts w:ascii="Source Sans Pro" w:hAnsi="Source Sans Pro"/>
          <w:sz w:val="20"/>
          <w:szCs w:val="20"/>
        </w:rPr>
        <w:t>aan de hand van het vereiste document het gerechtigd zijn tot arbeid als zelfstandige in Nederland heeft vastgesteld en voldoe</w:t>
      </w:r>
      <w:r w:rsidRPr="00696B23">
        <w:rPr>
          <w:rFonts w:ascii="Source Sans Pro" w:hAnsi="Source Sans Pro"/>
          <w:sz w:val="20"/>
          <w:szCs w:val="20"/>
        </w:rPr>
        <w:t xml:space="preserve">t aan de van toepassing zijnde </w:t>
      </w:r>
      <w:r w:rsidR="004A423C" w:rsidRPr="00696B23">
        <w:rPr>
          <w:rFonts w:ascii="Source Sans Pro" w:hAnsi="Source Sans Pro"/>
          <w:sz w:val="20"/>
          <w:szCs w:val="20"/>
        </w:rPr>
        <w:t>regelgeving met betrekking tot het vastleggen van identiteitsgegevens.</w:t>
      </w:r>
    </w:p>
    <w:p w14:paraId="2ACB89BF" w14:textId="5B1DF08F" w:rsidR="00E12FE5" w:rsidRPr="00696B23" w:rsidRDefault="00343D61" w:rsidP="00E12FE5">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8" behindDoc="0" locked="0" layoutInCell="1" allowOverlap="1" wp14:anchorId="3315B022" wp14:editId="0FF37F98">
                <wp:simplePos x="0" y="0"/>
                <wp:positionH relativeFrom="leftMargin">
                  <wp:posOffset>372745</wp:posOffset>
                </wp:positionH>
                <wp:positionV relativeFrom="paragraph">
                  <wp:posOffset>216388</wp:posOffset>
                </wp:positionV>
                <wp:extent cx="354330" cy="228600"/>
                <wp:effectExtent l="0" t="0" r="7620" b="0"/>
                <wp:wrapNone/>
                <wp:docPr id="313" name="Rechthoek 31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AA252" id="Rechthoek 313" o:spid="_x0000_s1026" style="position:absolute;margin-left:29.35pt;margin-top:17.05pt;width:27.9pt;height:18pt;z-index:25165827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" fillcolor="#c00000" stroked="f" strokeweight="2pt">
                <w10:wrap anchorx="margin"/>
              </v:rect>
            </w:pict>
          </mc:Fallback>
        </mc:AlternateContent>
      </w:r>
    </w:p>
    <w:p w14:paraId="35B478FF" w14:textId="0C4D43BE" w:rsidR="004A423C" w:rsidRPr="00696B23" w:rsidRDefault="003D13D7" w:rsidP="001A4691">
      <w:pPr>
        <w:spacing w:after="0"/>
        <w:ind w:left="1413" w:hanging="705"/>
        <w:rPr>
          <w:rFonts w:ascii="Source Sans Pro" w:hAnsi="Source Sans Pro"/>
          <w:sz w:val="20"/>
          <w:szCs w:val="20"/>
        </w:rPr>
      </w:pPr>
      <w:r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w:t>
      </w:r>
      <w:r w:rsidR="000E37E1" w:rsidRPr="00696B23">
        <w:rPr>
          <w:rFonts w:ascii="Source Sans Pro" w:hAnsi="Source Sans Pro"/>
          <w:sz w:val="20"/>
          <w:szCs w:val="20"/>
        </w:rPr>
        <w:t>1.</w:t>
      </w:r>
      <w:r w:rsidR="00126491" w:rsidRPr="00696B23">
        <w:rPr>
          <w:rFonts w:ascii="Source Sans Pro" w:hAnsi="Source Sans Pro"/>
          <w:sz w:val="20"/>
          <w:szCs w:val="20"/>
        </w:rPr>
        <w:t>4</w:t>
      </w:r>
      <w:r w:rsidR="00126491" w:rsidRPr="00696B23">
        <w:rPr>
          <w:rFonts w:ascii="Source Sans Pro" w:hAnsi="Source Sans Pro"/>
          <w:sz w:val="20"/>
          <w:szCs w:val="20"/>
        </w:rPr>
        <w:tab/>
      </w:r>
      <w:r w:rsidR="004A423C" w:rsidRPr="00696B23">
        <w:rPr>
          <w:rFonts w:ascii="Source Sans Pro" w:hAnsi="Source Sans Pro"/>
          <w:sz w:val="20"/>
          <w:szCs w:val="20"/>
        </w:rPr>
        <w:t xml:space="preserve">Tussen de onderneming en de ZZP’er schriftelijk een vervoersovereenkomst is gesloten en deze overeenkomen met de werkzaamheden die in de </w:t>
      </w:r>
      <w:r w:rsidR="00350386" w:rsidRPr="00696B23">
        <w:rPr>
          <w:rFonts w:ascii="Source Sans Pro" w:hAnsi="Source Sans Pro"/>
          <w:sz w:val="20"/>
          <w:szCs w:val="20"/>
        </w:rPr>
        <w:t>Modelovereenkomst Goederenvervoer over de weg</w:t>
      </w:r>
      <w:r w:rsidR="004A423C" w:rsidRPr="00696B23">
        <w:rPr>
          <w:rFonts w:ascii="Source Sans Pro" w:hAnsi="Source Sans Pro"/>
          <w:sz w:val="20"/>
          <w:szCs w:val="20"/>
        </w:rPr>
        <w:t xml:space="preserve"> zijn aangeduid.</w:t>
      </w:r>
      <w:r w:rsidR="000E2C90" w:rsidRPr="00696B23">
        <w:rPr>
          <w:rFonts w:ascii="Source Sans Pro" w:hAnsi="Source Sans Pro"/>
          <w:sz w:val="20"/>
          <w:szCs w:val="20"/>
        </w:rPr>
        <w:t xml:space="preserve"> Indien de Modelovereenkomst Goederenvervoer over de weg niet gebruikt (kan) worden dan dient een andere door de Belastingdienst goedgekeurd model te worden afgesloten.</w:t>
      </w:r>
    </w:p>
    <w:p w14:paraId="5D7039F4" w14:textId="77777777" w:rsidR="00E12FE5" w:rsidRPr="00696B23" w:rsidRDefault="00E12FE5" w:rsidP="00E12FE5">
      <w:pPr>
        <w:spacing w:after="0"/>
        <w:ind w:left="1134" w:hanging="1134"/>
        <w:rPr>
          <w:rFonts w:ascii="Source Sans Pro" w:hAnsi="Source Sans Pro"/>
          <w:sz w:val="20"/>
          <w:szCs w:val="20"/>
        </w:rPr>
      </w:pPr>
    </w:p>
    <w:p w14:paraId="67929F08" w14:textId="7F7692B7" w:rsidR="004A423C" w:rsidRPr="00696B23" w:rsidRDefault="00DD4CA1"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5" behindDoc="0" locked="0" layoutInCell="1" allowOverlap="1" wp14:anchorId="7EACA7EE" wp14:editId="59E9DB88">
                <wp:simplePos x="0" y="0"/>
                <wp:positionH relativeFrom="leftMargin">
                  <wp:posOffset>373233</wp:posOffset>
                </wp:positionH>
                <wp:positionV relativeFrom="paragraph">
                  <wp:posOffset>3810</wp:posOffset>
                </wp:positionV>
                <wp:extent cx="354330" cy="228600"/>
                <wp:effectExtent l="0" t="0" r="7620" b="0"/>
                <wp:wrapNone/>
                <wp:docPr id="310" name="Rechthoek 310"/>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1E1B9" id="Rechthoek 310" o:spid="_x0000_s1026" style="position:absolute;margin-left:29.4pt;margin-top:.3pt;width:27.9pt;height:18pt;z-index:25165827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" fillcolor="#c00000" stroked="f" strokeweight="2pt">
                <w10:wrap anchorx="margin"/>
              </v:rect>
            </w:pict>
          </mc:Fallback>
        </mc:AlternateContent>
      </w:r>
      <w:r w:rsidR="003D13D7"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w:t>
      </w:r>
      <w:r w:rsidR="000E37E1" w:rsidRPr="00696B23">
        <w:rPr>
          <w:rFonts w:ascii="Source Sans Pro" w:hAnsi="Source Sans Pro"/>
          <w:sz w:val="20"/>
          <w:szCs w:val="20"/>
        </w:rPr>
        <w:t>1.</w:t>
      </w:r>
      <w:r w:rsidR="00126491" w:rsidRPr="00696B23">
        <w:rPr>
          <w:rFonts w:ascii="Source Sans Pro" w:hAnsi="Source Sans Pro"/>
          <w:sz w:val="20"/>
          <w:szCs w:val="20"/>
        </w:rPr>
        <w:t>5</w:t>
      </w:r>
      <w:r w:rsidR="00126491" w:rsidRPr="00696B23">
        <w:rPr>
          <w:rFonts w:ascii="Source Sans Pro" w:hAnsi="Source Sans Pro"/>
          <w:sz w:val="20"/>
          <w:szCs w:val="20"/>
        </w:rPr>
        <w:tab/>
      </w:r>
      <w:r w:rsidR="004A423C" w:rsidRPr="00696B23">
        <w:rPr>
          <w:rFonts w:ascii="Source Sans Pro" w:hAnsi="Source Sans Pro"/>
          <w:sz w:val="20"/>
          <w:szCs w:val="20"/>
        </w:rPr>
        <w:t xml:space="preserve">Door de ZZP’er rechtstreeks aan de onderneming wordt gefactureerd of door de onderneming een omgekeerde facturatie (self billing) wordt </w:t>
      </w:r>
      <w:r w:rsidR="00126491" w:rsidRPr="00696B23">
        <w:rPr>
          <w:rFonts w:ascii="Source Sans Pro" w:hAnsi="Source Sans Pro"/>
          <w:sz w:val="20"/>
          <w:szCs w:val="20"/>
        </w:rPr>
        <w:t xml:space="preserve">toegepast waarin de ZZP-er is </w:t>
      </w:r>
      <w:r w:rsidR="004A423C" w:rsidRPr="00696B23">
        <w:rPr>
          <w:rFonts w:ascii="Source Sans Pro" w:hAnsi="Source Sans Pro"/>
          <w:sz w:val="20"/>
          <w:szCs w:val="20"/>
        </w:rPr>
        <w:t>genoemd.</w:t>
      </w:r>
    </w:p>
    <w:p w14:paraId="356C301D" w14:textId="77777777" w:rsidR="00E12FE5" w:rsidRPr="00696B23" w:rsidRDefault="00E12FE5" w:rsidP="00E12FE5">
      <w:pPr>
        <w:spacing w:after="0"/>
        <w:ind w:left="1134" w:hanging="1134"/>
        <w:rPr>
          <w:rFonts w:ascii="Source Sans Pro" w:hAnsi="Source Sans Pro"/>
          <w:sz w:val="20"/>
          <w:szCs w:val="20"/>
        </w:rPr>
      </w:pPr>
    </w:p>
    <w:p w14:paraId="2F49F152" w14:textId="7DFD0167" w:rsidR="00924123" w:rsidRPr="00696B23" w:rsidRDefault="00132F97"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79" behindDoc="0" locked="0" layoutInCell="1" allowOverlap="1" wp14:anchorId="5D7ACF71" wp14:editId="0878ED19">
                <wp:simplePos x="0" y="0"/>
                <wp:positionH relativeFrom="leftMargin">
                  <wp:posOffset>373233</wp:posOffset>
                </wp:positionH>
                <wp:positionV relativeFrom="paragraph">
                  <wp:posOffset>15875</wp:posOffset>
                </wp:positionV>
                <wp:extent cx="354330" cy="228600"/>
                <wp:effectExtent l="0" t="0" r="7620" b="0"/>
                <wp:wrapNone/>
                <wp:docPr id="314" name="Rechthoek 31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4E33D" id="Rechthoek 314" o:spid="_x0000_s1026" style="position:absolute;margin-left:29.4pt;margin-top:1.25pt;width:27.9pt;height:18pt;z-index:25165827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" fillcolor="#c00000" stroked="f" strokeweight="2pt">
                <w10:wrap anchorx="margin"/>
              </v:rect>
            </w:pict>
          </mc:Fallback>
        </mc:AlternateContent>
      </w:r>
      <w:r w:rsidR="003D13D7" w:rsidRPr="00696B23">
        <w:rPr>
          <w:rFonts w:ascii="Source Sans Pro" w:hAnsi="Source Sans Pro"/>
          <w:sz w:val="20"/>
          <w:szCs w:val="20"/>
        </w:rPr>
        <w:t>3</w:t>
      </w:r>
      <w:r w:rsidR="00126491" w:rsidRPr="00696B23">
        <w:rPr>
          <w:rFonts w:ascii="Source Sans Pro" w:hAnsi="Source Sans Pro"/>
          <w:sz w:val="20"/>
          <w:szCs w:val="20"/>
        </w:rPr>
        <w:t>.</w:t>
      </w:r>
      <w:r w:rsidR="0042740E" w:rsidRPr="00696B23">
        <w:rPr>
          <w:rFonts w:ascii="Source Sans Pro" w:hAnsi="Source Sans Pro"/>
          <w:sz w:val="20"/>
          <w:szCs w:val="20"/>
        </w:rPr>
        <w:t>3</w:t>
      </w:r>
      <w:r w:rsidR="00126491" w:rsidRPr="00696B23">
        <w:rPr>
          <w:rFonts w:ascii="Source Sans Pro" w:hAnsi="Source Sans Pro"/>
          <w:sz w:val="20"/>
          <w:szCs w:val="20"/>
        </w:rPr>
        <w:t>.1.6</w:t>
      </w:r>
      <w:r w:rsidR="00126491" w:rsidRPr="00696B23">
        <w:rPr>
          <w:rFonts w:ascii="Source Sans Pro" w:hAnsi="Source Sans Pro"/>
          <w:sz w:val="20"/>
          <w:szCs w:val="20"/>
        </w:rPr>
        <w:tab/>
      </w:r>
      <w:r w:rsidR="00CF0DC6" w:rsidRPr="00696B23">
        <w:rPr>
          <w:rFonts w:ascii="Source Sans Pro" w:hAnsi="Source Sans Pro"/>
          <w:sz w:val="20"/>
          <w:szCs w:val="20"/>
        </w:rPr>
        <w:t xml:space="preserve">De </w:t>
      </w:r>
      <w:r w:rsidR="00924123" w:rsidRPr="00696B23">
        <w:rPr>
          <w:rFonts w:ascii="Source Sans Pro" w:hAnsi="Source Sans Pro"/>
          <w:sz w:val="20"/>
          <w:szCs w:val="20"/>
        </w:rPr>
        <w:t xml:space="preserve">onderneming  beschikt over een kopie van de </w:t>
      </w:r>
      <w:r w:rsidR="00CF0DC6" w:rsidRPr="00696B23">
        <w:rPr>
          <w:rFonts w:ascii="Source Sans Pro" w:hAnsi="Source Sans Pro"/>
          <w:sz w:val="20"/>
          <w:szCs w:val="20"/>
        </w:rPr>
        <w:t>(</w:t>
      </w:r>
      <w:r w:rsidR="001E6952" w:rsidRPr="00696B23">
        <w:rPr>
          <w:rFonts w:ascii="Source Sans Pro" w:hAnsi="Source Sans Pro"/>
          <w:sz w:val="20"/>
          <w:szCs w:val="20"/>
        </w:rPr>
        <w:t>communautaire</w:t>
      </w:r>
      <w:r w:rsidR="00CF0DC6" w:rsidRPr="00696B23">
        <w:rPr>
          <w:rFonts w:ascii="Source Sans Pro" w:hAnsi="Source Sans Pro"/>
          <w:sz w:val="20"/>
          <w:szCs w:val="20"/>
        </w:rPr>
        <w:t>)</w:t>
      </w:r>
      <w:r w:rsidR="001E6952" w:rsidRPr="00696B23">
        <w:rPr>
          <w:rFonts w:ascii="Source Sans Pro" w:hAnsi="Source Sans Pro"/>
          <w:sz w:val="20"/>
          <w:szCs w:val="20"/>
        </w:rPr>
        <w:t xml:space="preserve"> </w:t>
      </w:r>
      <w:r w:rsidR="00CF0DC6" w:rsidRPr="00696B23">
        <w:rPr>
          <w:rFonts w:ascii="Source Sans Pro" w:hAnsi="Source Sans Pro"/>
          <w:sz w:val="20"/>
          <w:szCs w:val="20"/>
        </w:rPr>
        <w:t>ver</w:t>
      </w:r>
      <w:r w:rsidR="00924123" w:rsidRPr="00696B23">
        <w:rPr>
          <w:rFonts w:ascii="Source Sans Pro" w:hAnsi="Source Sans Pro"/>
          <w:sz w:val="20"/>
          <w:szCs w:val="20"/>
        </w:rPr>
        <w:t>gunning voor beroepsgoederenvervoer over de weg van de ZZP’er</w:t>
      </w:r>
      <w:r w:rsidR="000E2C90" w:rsidRPr="00696B23">
        <w:rPr>
          <w:rFonts w:ascii="Source Sans Pro" w:hAnsi="Source Sans Pro"/>
          <w:sz w:val="20"/>
          <w:szCs w:val="20"/>
        </w:rPr>
        <w:t xml:space="preserve"> tenzij de onderneming niet vergunningplichtig is (bijvoorbeeld koeriersbedrijven met voertuigen met een laadvermogen minder dan </w:t>
      </w:r>
      <w:r w:rsidR="00E935AF" w:rsidRPr="00696B23">
        <w:rPr>
          <w:rFonts w:ascii="Source Sans Pro" w:hAnsi="Source Sans Pro"/>
          <w:sz w:val="20"/>
          <w:szCs w:val="20"/>
        </w:rPr>
        <w:t>500</w:t>
      </w:r>
      <w:r w:rsidR="000E2C90" w:rsidRPr="00696B23">
        <w:rPr>
          <w:rFonts w:ascii="Source Sans Pro" w:hAnsi="Source Sans Pro"/>
          <w:sz w:val="20"/>
          <w:szCs w:val="20"/>
        </w:rPr>
        <w:t xml:space="preserve"> kg.).</w:t>
      </w:r>
    </w:p>
    <w:p w14:paraId="127EA6A6" w14:textId="77777777" w:rsidR="00E12FE5" w:rsidRPr="00696B23" w:rsidRDefault="00E12FE5" w:rsidP="00E12FE5">
      <w:pPr>
        <w:spacing w:after="0"/>
        <w:ind w:left="1134" w:hanging="1134"/>
        <w:rPr>
          <w:rFonts w:ascii="Source Sans Pro" w:hAnsi="Source Sans Pro"/>
          <w:sz w:val="20"/>
          <w:szCs w:val="20"/>
        </w:rPr>
      </w:pPr>
    </w:p>
    <w:p w14:paraId="4DFB76FD" w14:textId="73AFCB4C" w:rsidR="00CF0DC6" w:rsidRDefault="00132F97"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0" behindDoc="0" locked="0" layoutInCell="1" allowOverlap="1" wp14:anchorId="7F1E756C" wp14:editId="2265B973">
                <wp:simplePos x="0" y="0"/>
                <wp:positionH relativeFrom="leftMargin">
                  <wp:posOffset>373233</wp:posOffset>
                </wp:positionH>
                <wp:positionV relativeFrom="paragraph">
                  <wp:posOffset>18415</wp:posOffset>
                </wp:positionV>
                <wp:extent cx="354330" cy="228600"/>
                <wp:effectExtent l="0" t="0" r="7620" b="0"/>
                <wp:wrapNone/>
                <wp:docPr id="315" name="Rechthoek 31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FCCD" id="Rechthoek 315" o:spid="_x0000_s1026" style="position:absolute;margin-left:29.4pt;margin-top:1.45pt;width:27.9pt;height:18pt;z-index:251658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" fillcolor="#c00000" stroked="f" strokeweight="2pt">
                <w10:wrap anchorx="margin"/>
              </v:rect>
            </w:pict>
          </mc:Fallback>
        </mc:AlternateContent>
      </w:r>
      <w:r w:rsidR="003D13D7" w:rsidRPr="00696B23">
        <w:rPr>
          <w:rFonts w:ascii="Source Sans Pro" w:hAnsi="Source Sans Pro"/>
          <w:sz w:val="20"/>
          <w:szCs w:val="20"/>
        </w:rPr>
        <w:t>3</w:t>
      </w:r>
      <w:r w:rsidR="00126491" w:rsidRPr="00696B23">
        <w:rPr>
          <w:rFonts w:ascii="Source Sans Pro" w:hAnsi="Source Sans Pro"/>
          <w:sz w:val="20"/>
          <w:szCs w:val="20"/>
        </w:rPr>
        <w:t>.</w:t>
      </w:r>
      <w:r w:rsidR="0042740E" w:rsidRPr="00696B23">
        <w:rPr>
          <w:rFonts w:ascii="Source Sans Pro" w:hAnsi="Source Sans Pro"/>
          <w:sz w:val="20"/>
          <w:szCs w:val="20"/>
        </w:rPr>
        <w:t>3</w:t>
      </w:r>
      <w:r w:rsidR="00126491" w:rsidRPr="00696B23">
        <w:rPr>
          <w:rFonts w:ascii="Source Sans Pro" w:hAnsi="Source Sans Pro"/>
          <w:sz w:val="20"/>
          <w:szCs w:val="20"/>
        </w:rPr>
        <w:t>.1.7</w:t>
      </w:r>
      <w:r w:rsidR="00126491" w:rsidRPr="00696B23">
        <w:rPr>
          <w:rFonts w:ascii="Source Sans Pro" w:hAnsi="Source Sans Pro"/>
          <w:sz w:val="20"/>
          <w:szCs w:val="20"/>
        </w:rPr>
        <w:tab/>
      </w:r>
      <w:r w:rsidR="00924123" w:rsidRPr="00696B23">
        <w:rPr>
          <w:rFonts w:ascii="Source Sans Pro" w:hAnsi="Source Sans Pro"/>
          <w:sz w:val="20"/>
          <w:szCs w:val="20"/>
        </w:rPr>
        <w:t xml:space="preserve">De onderneming beschikt over een </w:t>
      </w:r>
      <w:r w:rsidR="0007702F" w:rsidRPr="00696B23">
        <w:rPr>
          <w:rFonts w:ascii="Source Sans Pro" w:hAnsi="Source Sans Pro"/>
          <w:sz w:val="20"/>
          <w:szCs w:val="20"/>
        </w:rPr>
        <w:t>een bewijs waaruit blijkt dat</w:t>
      </w:r>
      <w:r w:rsidR="00593FDF" w:rsidRPr="00696B23">
        <w:rPr>
          <w:rFonts w:ascii="Source Sans Pro" w:hAnsi="Source Sans Pro"/>
          <w:sz w:val="20"/>
          <w:szCs w:val="20"/>
        </w:rPr>
        <w:t xml:space="preserve"> de ZZP-er een voertuig </w:t>
      </w:r>
      <w:r w:rsidR="0007702F" w:rsidRPr="00696B23">
        <w:rPr>
          <w:rFonts w:ascii="Source Sans Pro" w:hAnsi="Source Sans Pro"/>
          <w:sz w:val="20"/>
          <w:szCs w:val="20"/>
        </w:rPr>
        <w:t xml:space="preserve">waarmee het transport wordt verricht </w:t>
      </w:r>
      <w:r w:rsidR="00593FDF" w:rsidRPr="00696B23">
        <w:rPr>
          <w:rFonts w:ascii="Source Sans Pro" w:hAnsi="Source Sans Pro"/>
          <w:sz w:val="20"/>
          <w:szCs w:val="20"/>
        </w:rPr>
        <w:t>tegen marktconforme tarieven huurt van een derde</w:t>
      </w:r>
      <w:r w:rsidR="00AB2E15" w:rsidRPr="00696B23">
        <w:rPr>
          <w:rFonts w:ascii="Source Sans Pro" w:hAnsi="Source Sans Pro"/>
          <w:sz w:val="20"/>
          <w:szCs w:val="20"/>
        </w:rPr>
        <w:t>, tenzij de onderneming niet vergunningplichtig is.</w:t>
      </w:r>
    </w:p>
    <w:p w14:paraId="3A171780" w14:textId="1D3A41BE" w:rsidR="00FF5FCE" w:rsidRDefault="00FF5FCE" w:rsidP="00E12FE5">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5" behindDoc="0" locked="0" layoutInCell="1" allowOverlap="1" wp14:anchorId="1D34FC0F" wp14:editId="72642BE9">
                <wp:simplePos x="0" y="0"/>
                <wp:positionH relativeFrom="leftMargin">
                  <wp:posOffset>381267</wp:posOffset>
                </wp:positionH>
                <wp:positionV relativeFrom="paragraph">
                  <wp:posOffset>203862</wp:posOffset>
                </wp:positionV>
                <wp:extent cx="354330" cy="228600"/>
                <wp:effectExtent l="0" t="0" r="7620" b="0"/>
                <wp:wrapNone/>
                <wp:docPr id="21" name="Rechthoek 2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CC046" id="Rechthoek 21" o:spid="_x0000_s1026" style="position:absolute;margin-left:30pt;margin-top:16.05pt;width:27.9pt;height:18pt;z-index:25165832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" fillcolor="#c00000" stroked="f" strokeweight="2pt">
                <w10:wrap anchorx="margin"/>
              </v:rect>
            </w:pict>
          </mc:Fallback>
        </mc:AlternateContent>
      </w:r>
    </w:p>
    <w:p w14:paraId="0C603874" w14:textId="420D0239" w:rsidR="00FF5FCE" w:rsidRDefault="00FF5FCE" w:rsidP="001A4691">
      <w:pPr>
        <w:spacing w:after="0"/>
        <w:ind w:left="1413" w:hanging="705"/>
        <w:rPr>
          <w:rFonts w:ascii="Source Sans Pro" w:hAnsi="Source Sans Pro"/>
          <w:sz w:val="20"/>
          <w:szCs w:val="20"/>
        </w:rPr>
      </w:pPr>
      <w:r w:rsidRPr="00FF5FCE">
        <w:rPr>
          <w:rFonts w:ascii="Source Sans Pro" w:hAnsi="Source Sans Pro"/>
          <w:sz w:val="20"/>
          <w:szCs w:val="20"/>
        </w:rPr>
        <w:t xml:space="preserve">3.3.1.8 </w:t>
      </w:r>
      <w:r>
        <w:rPr>
          <w:rFonts w:ascii="Source Sans Pro" w:hAnsi="Source Sans Pro"/>
          <w:sz w:val="20"/>
          <w:szCs w:val="20"/>
        </w:rPr>
        <w:tab/>
      </w:r>
      <w:r w:rsidRPr="00FF5FCE">
        <w:rPr>
          <w:rFonts w:ascii="Source Sans Pro" w:hAnsi="Source Sans Pro"/>
          <w:sz w:val="20"/>
          <w:szCs w:val="20"/>
        </w:rPr>
        <w:t xml:space="preserve">De onderneming </w:t>
      </w:r>
      <w:r>
        <w:rPr>
          <w:rFonts w:ascii="Source Sans Pro" w:hAnsi="Source Sans Pro"/>
          <w:sz w:val="20"/>
          <w:szCs w:val="20"/>
        </w:rPr>
        <w:t xml:space="preserve">is </w:t>
      </w:r>
      <w:r w:rsidRPr="00FF5FCE">
        <w:rPr>
          <w:rFonts w:ascii="Source Sans Pro" w:hAnsi="Source Sans Pro"/>
          <w:sz w:val="20"/>
          <w:szCs w:val="20"/>
        </w:rPr>
        <w:t xml:space="preserve">in het bezit van een uittreksel van de Kamer van Koophandel van de </w:t>
      </w:r>
      <w:r>
        <w:rPr>
          <w:rFonts w:ascii="Source Sans Pro" w:hAnsi="Source Sans Pro"/>
          <w:sz w:val="20"/>
          <w:szCs w:val="20"/>
        </w:rPr>
        <w:t>ZZP</w:t>
      </w:r>
      <w:r w:rsidRPr="00FF5FCE">
        <w:rPr>
          <w:rFonts w:ascii="Source Sans Pro" w:hAnsi="Source Sans Pro"/>
          <w:sz w:val="20"/>
          <w:szCs w:val="20"/>
        </w:rPr>
        <w:t>’er, maximaal drie maanden oud, gerekend vanaf de datum van ondertekening van de overeenkomst.</w:t>
      </w:r>
    </w:p>
    <w:p w14:paraId="1472488E" w14:textId="081B296A" w:rsidR="00FF5FCE" w:rsidRDefault="00FF5FCE" w:rsidP="00E12FE5">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6" behindDoc="0" locked="0" layoutInCell="1" allowOverlap="1" wp14:anchorId="1DC708DB" wp14:editId="32DC2329">
                <wp:simplePos x="0" y="0"/>
                <wp:positionH relativeFrom="leftMargin">
                  <wp:posOffset>377281</wp:posOffset>
                </wp:positionH>
                <wp:positionV relativeFrom="paragraph">
                  <wp:posOffset>192368</wp:posOffset>
                </wp:positionV>
                <wp:extent cx="354330" cy="194310"/>
                <wp:effectExtent l="0" t="0" r="7620" b="0"/>
                <wp:wrapNone/>
                <wp:docPr id="32" name="Rechthoek 32"/>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32D20" id="Rechthoek 32" o:spid="_x0000_s1026" style="position:absolute;margin-left:29.7pt;margin-top:15.15pt;width:27.9pt;height:15.3pt;z-index:25165832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" fillcolor="#ffc000" stroked="f" strokeweight="2pt">
                <w10:wrap anchorx="margin"/>
              </v:rect>
            </w:pict>
          </mc:Fallback>
        </mc:AlternateContent>
      </w:r>
    </w:p>
    <w:p w14:paraId="0CD632D4" w14:textId="16C5D4AD" w:rsidR="00FF5FCE" w:rsidRPr="00696B23" w:rsidRDefault="00FF5FCE" w:rsidP="001A4691">
      <w:pPr>
        <w:spacing w:after="0"/>
        <w:ind w:left="1413" w:hanging="705"/>
        <w:rPr>
          <w:rFonts w:ascii="Source Sans Pro" w:hAnsi="Source Sans Pro"/>
          <w:sz w:val="20"/>
          <w:szCs w:val="20"/>
        </w:rPr>
      </w:pPr>
      <w:r w:rsidRPr="00FF5FCE">
        <w:rPr>
          <w:rFonts w:ascii="Source Sans Pro" w:hAnsi="Source Sans Pro"/>
          <w:sz w:val="20"/>
          <w:szCs w:val="20"/>
        </w:rPr>
        <w:t>3.3.1.9</w:t>
      </w:r>
      <w:r>
        <w:rPr>
          <w:rFonts w:ascii="Source Sans Pro" w:hAnsi="Source Sans Pro"/>
          <w:sz w:val="20"/>
          <w:szCs w:val="20"/>
        </w:rPr>
        <w:tab/>
        <w:t>D</w:t>
      </w:r>
      <w:r w:rsidRPr="00FF5FCE">
        <w:rPr>
          <w:rFonts w:ascii="Source Sans Pro" w:hAnsi="Source Sans Pro"/>
          <w:sz w:val="20"/>
          <w:szCs w:val="20"/>
        </w:rPr>
        <w:t xml:space="preserve">e onderneming toont </w:t>
      </w:r>
      <w:r>
        <w:rPr>
          <w:rFonts w:ascii="Source Sans Pro" w:hAnsi="Source Sans Pro"/>
          <w:sz w:val="20"/>
          <w:szCs w:val="20"/>
        </w:rPr>
        <w:t xml:space="preserve">aan </w:t>
      </w:r>
      <w:r w:rsidRPr="00FF5FCE">
        <w:rPr>
          <w:rFonts w:ascii="Source Sans Pro" w:hAnsi="Source Sans Pro"/>
          <w:sz w:val="20"/>
          <w:szCs w:val="20"/>
        </w:rPr>
        <w:t>dat er passende beheersmaatregelen zijn getroffen om te borgen dat er conform de overeenkomst voor uitbesteden van werk of opdrachtnemen wordt gewerk</w:t>
      </w:r>
      <w:r>
        <w:rPr>
          <w:rFonts w:ascii="Source Sans Pro" w:hAnsi="Source Sans Pro"/>
          <w:sz w:val="20"/>
          <w:szCs w:val="20"/>
        </w:rPr>
        <w:t>t.</w:t>
      </w:r>
    </w:p>
    <w:p w14:paraId="3A864049" w14:textId="77777777" w:rsidR="00E12FE5" w:rsidRPr="00696B23" w:rsidRDefault="00E12FE5" w:rsidP="00E12FE5">
      <w:pPr>
        <w:spacing w:after="0"/>
        <w:ind w:left="1134" w:hanging="1134"/>
        <w:rPr>
          <w:rFonts w:ascii="Source Sans Pro" w:hAnsi="Source Sans Pro"/>
          <w:sz w:val="20"/>
          <w:szCs w:val="20"/>
        </w:rPr>
      </w:pPr>
    </w:p>
    <w:p w14:paraId="12DA6111" w14:textId="3A95D84B" w:rsidR="00126491" w:rsidRPr="00696B23" w:rsidRDefault="00901C6C" w:rsidP="001A4691">
      <w:pPr>
        <w:spacing w:after="0"/>
        <w:ind w:left="1413"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1" behindDoc="0" locked="0" layoutInCell="1" allowOverlap="1" wp14:anchorId="7BAB7180" wp14:editId="0CDD3582">
                <wp:simplePos x="0" y="0"/>
                <wp:positionH relativeFrom="leftMargin">
                  <wp:posOffset>373233</wp:posOffset>
                </wp:positionH>
                <wp:positionV relativeFrom="paragraph">
                  <wp:posOffset>5080</wp:posOffset>
                </wp:positionV>
                <wp:extent cx="354330" cy="194310"/>
                <wp:effectExtent l="0" t="0" r="7620" b="0"/>
                <wp:wrapNone/>
                <wp:docPr id="317" name="Rechthoek 317"/>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0811B" id="Rechthoek 317" o:spid="_x0000_s1026" style="position:absolute;margin-left:29.4pt;margin-top:.4pt;width:27.9pt;height:15.3pt;z-index:25165828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" fillcolor="#ffc000" stroked="f" strokeweight="2pt">
                <w10:wrap anchorx="margin"/>
              </v:rect>
            </w:pict>
          </mc:Fallback>
        </mc:AlternateContent>
      </w:r>
      <w:r w:rsidR="003D13D7" w:rsidRPr="00696B23">
        <w:rPr>
          <w:rFonts w:ascii="Source Sans Pro" w:hAnsi="Source Sans Pro"/>
          <w:sz w:val="20"/>
          <w:szCs w:val="20"/>
        </w:rPr>
        <w:t>3</w:t>
      </w:r>
      <w:r w:rsidR="004A423C" w:rsidRPr="00696B23">
        <w:rPr>
          <w:rFonts w:ascii="Source Sans Pro" w:hAnsi="Source Sans Pro"/>
          <w:sz w:val="20"/>
          <w:szCs w:val="20"/>
        </w:rPr>
        <w:t>.</w:t>
      </w:r>
      <w:r w:rsidR="0042740E" w:rsidRPr="00696B23">
        <w:rPr>
          <w:rFonts w:ascii="Source Sans Pro" w:hAnsi="Source Sans Pro"/>
          <w:sz w:val="20"/>
          <w:szCs w:val="20"/>
        </w:rPr>
        <w:t>3</w:t>
      </w:r>
      <w:r w:rsidR="004A423C" w:rsidRPr="00696B23">
        <w:rPr>
          <w:rFonts w:ascii="Source Sans Pro" w:hAnsi="Source Sans Pro"/>
          <w:sz w:val="20"/>
          <w:szCs w:val="20"/>
        </w:rPr>
        <w:t>.</w:t>
      </w:r>
      <w:r w:rsidR="000E37E1" w:rsidRPr="00696B23">
        <w:rPr>
          <w:rFonts w:ascii="Source Sans Pro" w:hAnsi="Source Sans Pro"/>
          <w:sz w:val="20"/>
          <w:szCs w:val="20"/>
        </w:rPr>
        <w:t>1.</w:t>
      </w:r>
      <w:r w:rsidR="00FF5FCE">
        <w:rPr>
          <w:rFonts w:ascii="Source Sans Pro" w:hAnsi="Source Sans Pro"/>
          <w:sz w:val="20"/>
          <w:szCs w:val="20"/>
        </w:rPr>
        <w:t>10</w:t>
      </w:r>
      <w:r w:rsidR="00126491" w:rsidRPr="00696B23">
        <w:rPr>
          <w:rFonts w:ascii="Source Sans Pro" w:hAnsi="Source Sans Pro"/>
          <w:sz w:val="20"/>
          <w:szCs w:val="20"/>
        </w:rPr>
        <w:tab/>
      </w:r>
      <w:r w:rsidR="004A423C" w:rsidRPr="00696B23">
        <w:rPr>
          <w:rFonts w:ascii="Source Sans Pro" w:hAnsi="Source Sans Pro"/>
          <w:sz w:val="20"/>
          <w:szCs w:val="20"/>
        </w:rPr>
        <w:t xml:space="preserve">De onderneming </w:t>
      </w:r>
      <w:r w:rsidR="001929BD" w:rsidRPr="00696B23">
        <w:rPr>
          <w:rFonts w:ascii="Source Sans Pro" w:hAnsi="Source Sans Pro"/>
          <w:sz w:val="20"/>
          <w:szCs w:val="20"/>
        </w:rPr>
        <w:t xml:space="preserve">dient van de </w:t>
      </w:r>
      <w:r w:rsidR="004A423C" w:rsidRPr="00696B23">
        <w:rPr>
          <w:rFonts w:ascii="Source Sans Pro" w:hAnsi="Source Sans Pro"/>
          <w:sz w:val="20"/>
          <w:szCs w:val="20"/>
        </w:rPr>
        <w:t>van de Z</w:t>
      </w:r>
      <w:r w:rsidR="0007702F" w:rsidRPr="00696B23">
        <w:rPr>
          <w:rFonts w:ascii="Source Sans Pro" w:hAnsi="Source Sans Pro"/>
          <w:sz w:val="20"/>
          <w:szCs w:val="20"/>
        </w:rPr>
        <w:t>Z</w:t>
      </w:r>
      <w:r w:rsidR="004A423C" w:rsidRPr="00696B23">
        <w:rPr>
          <w:rFonts w:ascii="Source Sans Pro" w:hAnsi="Source Sans Pro"/>
          <w:sz w:val="20"/>
          <w:szCs w:val="20"/>
        </w:rPr>
        <w:t>P’er, tot zeven jaar na afloop van het kalenderjaar waarin de laatste facturatie plaatsvond, een papieren en/of elektro</w:t>
      </w:r>
      <w:r w:rsidR="00126491" w:rsidRPr="00696B23">
        <w:rPr>
          <w:rFonts w:ascii="Source Sans Pro" w:hAnsi="Source Sans Pro"/>
          <w:sz w:val="20"/>
          <w:szCs w:val="20"/>
        </w:rPr>
        <w:t>nisch dossier beschikbaar</w:t>
      </w:r>
      <w:r w:rsidR="00230666" w:rsidRPr="00696B23">
        <w:rPr>
          <w:rFonts w:ascii="Source Sans Pro" w:hAnsi="Source Sans Pro"/>
          <w:sz w:val="20"/>
          <w:szCs w:val="20"/>
        </w:rPr>
        <w:t xml:space="preserve"> te houden</w:t>
      </w:r>
      <w:r w:rsidR="00126491" w:rsidRPr="00696B23">
        <w:rPr>
          <w:rFonts w:ascii="Source Sans Pro" w:hAnsi="Source Sans Pro"/>
          <w:sz w:val="20"/>
          <w:szCs w:val="20"/>
        </w:rPr>
        <w:t xml:space="preserve"> </w:t>
      </w:r>
      <w:r w:rsidR="004A423C" w:rsidRPr="00696B23">
        <w:rPr>
          <w:rFonts w:ascii="Source Sans Pro" w:hAnsi="Source Sans Pro"/>
          <w:sz w:val="20"/>
          <w:szCs w:val="20"/>
        </w:rPr>
        <w:t>dat minimaal om</w:t>
      </w:r>
      <w:r w:rsidR="007F5660" w:rsidRPr="00696B23">
        <w:rPr>
          <w:rFonts w:ascii="Source Sans Pro" w:hAnsi="Source Sans Pro"/>
          <w:sz w:val="20"/>
          <w:szCs w:val="20"/>
        </w:rPr>
        <w:t>va</w:t>
      </w:r>
      <w:r w:rsidR="004A423C" w:rsidRPr="00696B23">
        <w:rPr>
          <w:rFonts w:ascii="Source Sans Pro" w:hAnsi="Source Sans Pro"/>
          <w:sz w:val="20"/>
          <w:szCs w:val="20"/>
        </w:rPr>
        <w:t>t:</w:t>
      </w:r>
    </w:p>
    <w:p w14:paraId="3DF37B40" w14:textId="07245C56" w:rsidR="00126491" w:rsidRPr="00696B23" w:rsidRDefault="007F5660" w:rsidP="001A4691">
      <w:pPr>
        <w:pStyle w:val="Lijstalinea"/>
        <w:numPr>
          <w:ilvl w:val="0"/>
          <w:numId w:val="24"/>
        </w:numPr>
        <w:spacing w:after="0"/>
        <w:ind w:left="1701" w:hanging="283"/>
        <w:rPr>
          <w:rFonts w:ascii="Source Sans Pro" w:hAnsi="Source Sans Pro"/>
          <w:sz w:val="20"/>
          <w:szCs w:val="20"/>
        </w:rPr>
      </w:pPr>
      <w:r w:rsidRPr="00696B23">
        <w:rPr>
          <w:rFonts w:ascii="Source Sans Pro" w:hAnsi="Source Sans Pro"/>
          <w:sz w:val="20"/>
          <w:szCs w:val="20"/>
        </w:rPr>
        <w:t xml:space="preserve">een kopie van de </w:t>
      </w:r>
      <w:r w:rsidR="00350386" w:rsidRPr="00696B23">
        <w:rPr>
          <w:rFonts w:ascii="Source Sans Pro" w:hAnsi="Source Sans Pro"/>
          <w:sz w:val="20"/>
          <w:szCs w:val="20"/>
        </w:rPr>
        <w:t>M</w:t>
      </w:r>
      <w:r w:rsidR="00885E6A" w:rsidRPr="00696B23">
        <w:rPr>
          <w:rFonts w:ascii="Source Sans Pro" w:hAnsi="Source Sans Pro"/>
          <w:sz w:val="20"/>
          <w:szCs w:val="20"/>
        </w:rPr>
        <w:t>odelovereenkomst</w:t>
      </w:r>
      <w:r w:rsidR="00350386" w:rsidRPr="00696B23">
        <w:rPr>
          <w:rFonts w:ascii="Source Sans Pro" w:hAnsi="Source Sans Pro"/>
          <w:sz w:val="20"/>
          <w:szCs w:val="20"/>
        </w:rPr>
        <w:t xml:space="preserve"> Goederenvervoer over de weg</w:t>
      </w:r>
      <w:r w:rsidR="00C92ED9" w:rsidRPr="00696B23">
        <w:rPr>
          <w:rFonts w:ascii="Source Sans Pro" w:hAnsi="Source Sans Pro"/>
          <w:sz w:val="20"/>
          <w:szCs w:val="20"/>
        </w:rPr>
        <w:t xml:space="preserve"> of ander document waaruit blijkt dat de ZZP’er is aan te merken als zelfstandige of zelfstandig ondernemer op grond van de toepasselijke fiscale wetgeving</w:t>
      </w:r>
      <w:r w:rsidR="00924123" w:rsidRPr="00696B23">
        <w:rPr>
          <w:rFonts w:ascii="Source Sans Pro" w:hAnsi="Source Sans Pro"/>
          <w:sz w:val="20"/>
          <w:szCs w:val="20"/>
        </w:rPr>
        <w:t>;</w:t>
      </w:r>
    </w:p>
    <w:p w14:paraId="722CB222" w14:textId="77777777" w:rsidR="00126491" w:rsidRPr="00696B23" w:rsidRDefault="00126491" w:rsidP="001A4691">
      <w:pPr>
        <w:pStyle w:val="Lijstalinea"/>
        <w:numPr>
          <w:ilvl w:val="0"/>
          <w:numId w:val="24"/>
        </w:numPr>
        <w:spacing w:after="0"/>
        <w:ind w:left="1701" w:hanging="283"/>
        <w:rPr>
          <w:rFonts w:ascii="Source Sans Pro" w:hAnsi="Source Sans Pro"/>
          <w:sz w:val="20"/>
          <w:szCs w:val="20"/>
        </w:rPr>
      </w:pPr>
      <w:r w:rsidRPr="00696B23">
        <w:rPr>
          <w:rFonts w:ascii="Source Sans Pro" w:hAnsi="Source Sans Pro"/>
          <w:sz w:val="20"/>
          <w:szCs w:val="20"/>
        </w:rPr>
        <w:t>v</w:t>
      </w:r>
      <w:r w:rsidR="007F5660" w:rsidRPr="00696B23">
        <w:rPr>
          <w:rFonts w:ascii="Source Sans Pro" w:hAnsi="Source Sans Pro"/>
          <w:sz w:val="20"/>
          <w:szCs w:val="20"/>
        </w:rPr>
        <w:t>astlegging van de identiteitsgegevens</w:t>
      </w:r>
      <w:r w:rsidR="00924123" w:rsidRPr="00696B23">
        <w:rPr>
          <w:rFonts w:ascii="Source Sans Pro" w:hAnsi="Source Sans Pro"/>
          <w:sz w:val="20"/>
          <w:szCs w:val="20"/>
        </w:rPr>
        <w:t>;</w:t>
      </w:r>
    </w:p>
    <w:p w14:paraId="691782C4" w14:textId="77777777" w:rsidR="00126491" w:rsidRPr="00696B23" w:rsidRDefault="007F5660" w:rsidP="001A4691">
      <w:pPr>
        <w:pStyle w:val="Lijstalinea"/>
        <w:numPr>
          <w:ilvl w:val="0"/>
          <w:numId w:val="24"/>
        </w:numPr>
        <w:spacing w:after="0"/>
        <w:ind w:left="1701" w:hanging="283"/>
        <w:rPr>
          <w:rFonts w:ascii="Source Sans Pro" w:hAnsi="Source Sans Pro"/>
          <w:sz w:val="20"/>
          <w:szCs w:val="20"/>
        </w:rPr>
      </w:pPr>
      <w:r w:rsidRPr="00696B23">
        <w:rPr>
          <w:rFonts w:ascii="Source Sans Pro" w:hAnsi="Source Sans Pro"/>
          <w:sz w:val="20"/>
          <w:szCs w:val="20"/>
        </w:rPr>
        <w:t>voor zover vereist een kopie van het document waarui</w:t>
      </w:r>
      <w:r w:rsidR="00126491" w:rsidRPr="00696B23">
        <w:rPr>
          <w:rFonts w:ascii="Source Sans Pro" w:hAnsi="Source Sans Pro"/>
          <w:sz w:val="20"/>
          <w:szCs w:val="20"/>
        </w:rPr>
        <w:t xml:space="preserve">t de gerechtigdheid tot arbeid </w:t>
      </w:r>
      <w:r w:rsidRPr="00696B23">
        <w:rPr>
          <w:rFonts w:ascii="Source Sans Pro" w:hAnsi="Source Sans Pro"/>
          <w:sz w:val="20"/>
          <w:szCs w:val="20"/>
        </w:rPr>
        <w:t>als zelfstandige in Nederland blijkt;</w:t>
      </w:r>
    </w:p>
    <w:p w14:paraId="58F57AA7" w14:textId="46009193" w:rsidR="00126491" w:rsidRPr="00696B23" w:rsidRDefault="007F5660" w:rsidP="001A4691">
      <w:pPr>
        <w:pStyle w:val="Lijstalinea"/>
        <w:numPr>
          <w:ilvl w:val="0"/>
          <w:numId w:val="24"/>
        </w:numPr>
        <w:spacing w:after="0"/>
        <w:ind w:left="1701" w:hanging="283"/>
        <w:rPr>
          <w:rFonts w:ascii="Source Sans Pro" w:hAnsi="Source Sans Pro"/>
          <w:sz w:val="20"/>
          <w:szCs w:val="20"/>
        </w:rPr>
      </w:pPr>
      <w:r w:rsidRPr="00696B23">
        <w:rPr>
          <w:rFonts w:ascii="Source Sans Pro" w:hAnsi="Source Sans Pro"/>
          <w:sz w:val="20"/>
          <w:szCs w:val="20"/>
        </w:rPr>
        <w:t>een kopie van de vervoersovereenkomst</w:t>
      </w:r>
      <w:r w:rsidR="00924123" w:rsidRPr="00696B23">
        <w:rPr>
          <w:rFonts w:ascii="Source Sans Pro" w:hAnsi="Source Sans Pro"/>
          <w:sz w:val="20"/>
          <w:szCs w:val="20"/>
        </w:rPr>
        <w:t>;</w:t>
      </w:r>
    </w:p>
    <w:p w14:paraId="629CC7C5" w14:textId="0066DBEF" w:rsidR="001F3BA1" w:rsidRDefault="00924123" w:rsidP="001A4691">
      <w:pPr>
        <w:pStyle w:val="Lijstalinea"/>
        <w:numPr>
          <w:ilvl w:val="0"/>
          <w:numId w:val="24"/>
        </w:numPr>
        <w:spacing w:after="0"/>
        <w:ind w:left="1701" w:hanging="283"/>
        <w:rPr>
          <w:rFonts w:ascii="Source Sans Pro" w:hAnsi="Source Sans Pro"/>
          <w:sz w:val="20"/>
          <w:szCs w:val="20"/>
        </w:rPr>
      </w:pPr>
      <w:r w:rsidRPr="00696B23">
        <w:rPr>
          <w:rFonts w:ascii="Source Sans Pro" w:hAnsi="Source Sans Pro"/>
          <w:sz w:val="20"/>
          <w:szCs w:val="20"/>
        </w:rPr>
        <w:t>een kopie van de (</w:t>
      </w:r>
      <w:r w:rsidR="00126491" w:rsidRPr="00696B23">
        <w:rPr>
          <w:rFonts w:ascii="Source Sans Pro" w:hAnsi="Source Sans Pro"/>
          <w:sz w:val="20"/>
          <w:szCs w:val="20"/>
        </w:rPr>
        <w:t>communautaire</w:t>
      </w:r>
      <w:r w:rsidRPr="00696B23">
        <w:rPr>
          <w:rFonts w:ascii="Source Sans Pro" w:hAnsi="Source Sans Pro"/>
          <w:sz w:val="20"/>
          <w:szCs w:val="20"/>
        </w:rPr>
        <w:t>)</w:t>
      </w:r>
      <w:r w:rsidR="00126491" w:rsidRPr="00696B23">
        <w:rPr>
          <w:rFonts w:ascii="Source Sans Pro" w:hAnsi="Source Sans Pro"/>
          <w:sz w:val="20"/>
          <w:szCs w:val="20"/>
        </w:rPr>
        <w:t xml:space="preserve"> </w:t>
      </w:r>
      <w:r w:rsidRPr="00696B23">
        <w:rPr>
          <w:rFonts w:ascii="Source Sans Pro" w:hAnsi="Source Sans Pro"/>
          <w:sz w:val="20"/>
          <w:szCs w:val="20"/>
        </w:rPr>
        <w:t>vergunning voor beroepsgoederenvervoer over de weg van de ZZP’er</w:t>
      </w:r>
      <w:r w:rsidR="00FF5FCE">
        <w:rPr>
          <w:rFonts w:ascii="Source Sans Pro" w:hAnsi="Source Sans Pro"/>
          <w:sz w:val="20"/>
          <w:szCs w:val="20"/>
        </w:rPr>
        <w:t>;</w:t>
      </w:r>
    </w:p>
    <w:p w14:paraId="4459D18A" w14:textId="4380BBAD" w:rsidR="00FF5FCE" w:rsidRPr="00696B23" w:rsidRDefault="00FF5FCE" w:rsidP="001A4691">
      <w:pPr>
        <w:pStyle w:val="Lijstalinea"/>
        <w:numPr>
          <w:ilvl w:val="0"/>
          <w:numId w:val="24"/>
        </w:numPr>
        <w:spacing w:after="0"/>
        <w:ind w:left="1701" w:hanging="283"/>
        <w:rPr>
          <w:rFonts w:ascii="Source Sans Pro" w:hAnsi="Source Sans Pro"/>
          <w:sz w:val="20"/>
          <w:szCs w:val="20"/>
        </w:rPr>
      </w:pPr>
      <w:r w:rsidRPr="00FF5FCE">
        <w:rPr>
          <w:rFonts w:ascii="Source Sans Pro" w:hAnsi="Source Sans Pro"/>
          <w:sz w:val="20"/>
          <w:szCs w:val="20"/>
        </w:rPr>
        <w:t>een kopie van de KVK uittreksels behorende bij de gesloten overeenkomsten</w:t>
      </w:r>
      <w:r>
        <w:rPr>
          <w:rFonts w:ascii="Source Sans Pro" w:hAnsi="Source Sans Pro"/>
          <w:sz w:val="20"/>
          <w:szCs w:val="20"/>
        </w:rPr>
        <w:t>.</w:t>
      </w:r>
    </w:p>
    <w:p w14:paraId="456E7334" w14:textId="6FC6F2BC" w:rsidR="00B21A61" w:rsidRPr="00696B23" w:rsidRDefault="00B21A61" w:rsidP="00B21A61">
      <w:pPr>
        <w:spacing w:after="0"/>
        <w:rPr>
          <w:rFonts w:ascii="Source Sans Pro" w:hAnsi="Source Sans Pro"/>
          <w:sz w:val="20"/>
          <w:szCs w:val="20"/>
        </w:rPr>
      </w:pPr>
    </w:p>
    <w:p w14:paraId="3E5B0DE2" w14:textId="54703950" w:rsidR="00B21A61" w:rsidRPr="00696B23" w:rsidRDefault="00BA7988" w:rsidP="00B21A61">
      <w:pPr>
        <w:spacing w:after="0"/>
        <w:rPr>
          <w:rFonts w:ascii="Source Sans Pro" w:hAnsi="Source Sans Pro"/>
          <w:sz w:val="20"/>
          <w:szCs w:val="20"/>
          <w:u w:val="single"/>
        </w:rPr>
      </w:pPr>
      <w:r w:rsidRPr="00BA7988">
        <w:rPr>
          <w:rFonts w:ascii="Source Sans Pro" w:hAnsi="Source Sans Pro"/>
          <w:sz w:val="20"/>
          <w:szCs w:val="20"/>
          <w:u w:val="single"/>
        </w:rPr>
        <w:t>3.4 Collegiale inleen voor vergunninghouders</w:t>
      </w:r>
    </w:p>
    <w:p w14:paraId="6E5F76E9" w14:textId="1D1B4AAD" w:rsidR="00B21A61" w:rsidRPr="00696B23" w:rsidRDefault="008F360B" w:rsidP="00B21A61">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28" behindDoc="0" locked="0" layoutInCell="1" allowOverlap="1" wp14:anchorId="252F6042" wp14:editId="011D93B0">
            <wp:simplePos x="0" y="0"/>
            <wp:positionH relativeFrom="column">
              <wp:posOffset>-520065</wp:posOffset>
            </wp:positionH>
            <wp:positionV relativeFrom="paragraph">
              <wp:posOffset>187325</wp:posOffset>
            </wp:positionV>
            <wp:extent cx="353695" cy="194945"/>
            <wp:effectExtent l="0" t="0" r="8255" b="0"/>
            <wp:wrapThrough wrapText="bothSides">
              <wp:wrapPolygon edited="0">
                <wp:start x="0" y="0"/>
                <wp:lineTo x="0" y="18997"/>
                <wp:lineTo x="20941" y="18997"/>
                <wp:lineTo x="20941" y="0"/>
                <wp:lineTo x="0" y="0"/>
              </wp:wrapPolygon>
            </wp:wrapThrough>
            <wp:docPr id="659557312"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r w:rsidR="00B21A61" w:rsidRPr="00696B23">
        <w:rPr>
          <w:rFonts w:ascii="Source Sans Pro" w:hAnsi="Source Sans Pro"/>
          <w:sz w:val="20"/>
          <w:szCs w:val="20"/>
        </w:rPr>
        <w:tab/>
      </w:r>
    </w:p>
    <w:p w14:paraId="18C855D8" w14:textId="31622467" w:rsidR="000C3C10" w:rsidRDefault="000C3C10" w:rsidP="001A4691">
      <w:pPr>
        <w:spacing w:after="0"/>
        <w:ind w:left="709" w:hanging="709"/>
        <w:rPr>
          <w:rFonts w:ascii="Source Sans Pro" w:hAnsi="Source Sans Pro"/>
          <w:sz w:val="20"/>
          <w:szCs w:val="20"/>
        </w:rPr>
      </w:pPr>
      <w:r w:rsidRPr="000C3C10">
        <w:rPr>
          <w:rFonts w:ascii="Source Sans Pro" w:hAnsi="Source Sans Pro"/>
          <w:sz w:val="20"/>
          <w:szCs w:val="20"/>
        </w:rPr>
        <w:t>3.4.1</w:t>
      </w:r>
      <w:r w:rsidR="008F3137">
        <w:rPr>
          <w:rFonts w:ascii="Source Sans Pro" w:hAnsi="Source Sans Pro"/>
          <w:sz w:val="20"/>
          <w:szCs w:val="20"/>
        </w:rPr>
        <w:tab/>
      </w:r>
      <w:r w:rsidRPr="000C3C10">
        <w:rPr>
          <w:rFonts w:ascii="Source Sans Pro" w:hAnsi="Source Sans Pro"/>
          <w:sz w:val="20"/>
          <w:szCs w:val="20"/>
        </w:rPr>
        <w:t xml:space="preserve">Het collegiaal inlenen (zonder winstoogmerk) van een werknemer van een ander transportbedrijf is bij vergunningplichtig vervoer alleen toegestaan als: </w:t>
      </w:r>
    </w:p>
    <w:p w14:paraId="4AAE5DE8" w14:textId="2A34FC7B" w:rsidR="002F54DA" w:rsidRDefault="008F360B" w:rsidP="002F54DA">
      <w:pPr>
        <w:spacing w:after="0"/>
        <w:ind w:left="708" w:hanging="708"/>
        <w:rPr>
          <w:rFonts w:ascii="Source Sans Pro" w:hAnsi="Source Sans Pro"/>
          <w:sz w:val="20"/>
          <w:szCs w:val="20"/>
        </w:rPr>
      </w:pPr>
      <w:r>
        <w:rPr>
          <w:rFonts w:ascii="Source Sans Pro" w:hAnsi="Source Sans Pro"/>
          <w:noProof/>
          <w:sz w:val="20"/>
          <w:szCs w:val="20"/>
        </w:rPr>
        <w:drawing>
          <wp:anchor distT="0" distB="0" distL="114300" distR="114300" simplePos="0" relativeHeight="251658329" behindDoc="0" locked="0" layoutInCell="1" allowOverlap="1" wp14:anchorId="532338B5" wp14:editId="20C679B8">
            <wp:simplePos x="0" y="0"/>
            <wp:positionH relativeFrom="column">
              <wp:posOffset>-528320</wp:posOffset>
            </wp:positionH>
            <wp:positionV relativeFrom="paragraph">
              <wp:posOffset>179705</wp:posOffset>
            </wp:positionV>
            <wp:extent cx="353695" cy="194945"/>
            <wp:effectExtent l="0" t="0" r="8255" b="0"/>
            <wp:wrapThrough wrapText="bothSides">
              <wp:wrapPolygon edited="0">
                <wp:start x="0" y="0"/>
                <wp:lineTo x="0" y="18997"/>
                <wp:lineTo x="20941" y="18997"/>
                <wp:lineTo x="20941" y="0"/>
                <wp:lineTo x="0" y="0"/>
              </wp:wrapPolygon>
            </wp:wrapThrough>
            <wp:docPr id="149174807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14:sizeRelV relativeFrom="margin">
              <wp14:pctHeight>0</wp14:pctHeight>
            </wp14:sizeRelV>
          </wp:anchor>
        </w:drawing>
      </w:r>
      <w:r w:rsidR="001A5086">
        <w:rPr>
          <w:rFonts w:ascii="Source Sans Pro" w:hAnsi="Source Sans Pro"/>
          <w:sz w:val="20"/>
          <w:szCs w:val="20"/>
        </w:rPr>
        <w:tab/>
      </w:r>
    </w:p>
    <w:p w14:paraId="3749FB96" w14:textId="0ABE5893" w:rsidR="00B21A61" w:rsidRPr="00696B23" w:rsidRDefault="002F54DA" w:rsidP="001A4691">
      <w:pPr>
        <w:spacing w:after="0"/>
        <w:ind w:left="1420" w:hanging="711"/>
        <w:rPr>
          <w:rFonts w:ascii="Source Sans Pro" w:hAnsi="Source Sans Pro"/>
          <w:sz w:val="20"/>
          <w:szCs w:val="20"/>
        </w:rPr>
      </w:pPr>
      <w:r>
        <w:rPr>
          <w:rFonts w:ascii="Source Sans Pro" w:hAnsi="Source Sans Pro"/>
          <w:sz w:val="20"/>
          <w:szCs w:val="20"/>
        </w:rPr>
        <w:t xml:space="preserve"> </w:t>
      </w:r>
      <w:r w:rsidR="003D404F" w:rsidRPr="003D404F">
        <w:rPr>
          <w:rFonts w:ascii="Source Sans Pro" w:hAnsi="Source Sans Pro"/>
          <w:sz w:val="20"/>
          <w:szCs w:val="20"/>
        </w:rPr>
        <w:t>3.4.1.1</w:t>
      </w:r>
      <w:r w:rsidR="008F3137">
        <w:rPr>
          <w:rFonts w:ascii="Source Sans Pro" w:hAnsi="Source Sans Pro"/>
          <w:sz w:val="20"/>
          <w:szCs w:val="20"/>
        </w:rPr>
        <w:tab/>
      </w:r>
      <w:r w:rsidR="003D404F" w:rsidRPr="003D404F">
        <w:rPr>
          <w:rFonts w:ascii="Source Sans Pro" w:hAnsi="Source Sans Pro"/>
          <w:sz w:val="20"/>
          <w:szCs w:val="20"/>
        </w:rPr>
        <w:t xml:space="preserve">De juridische entiteit waarvan de chauffeur wordt ingeleend, in het bezit is van een </w:t>
      </w:r>
      <w:r w:rsidR="003D404F" w:rsidRPr="003F167B">
        <w:rPr>
          <w:rFonts w:ascii="Source Sans Pro" w:hAnsi="Source Sans Pro"/>
          <w:sz w:val="20"/>
          <w:szCs w:val="20"/>
        </w:rPr>
        <w:t>communautaire vergunning voor het verrichten van beroepsgoederenvervoer over de weg, tenzij de werkzaamheden</w:t>
      </w:r>
      <w:r w:rsidR="003D404F" w:rsidRPr="003D404F">
        <w:rPr>
          <w:rFonts w:ascii="Source Sans Pro" w:hAnsi="Source Sans Pro"/>
          <w:sz w:val="20"/>
          <w:szCs w:val="20"/>
        </w:rPr>
        <w:t xml:space="preserve"> die de ingeleende chauffeur verricht bij de inlener niet vergunningplichtig zijn.</w:t>
      </w:r>
      <w:r w:rsidR="001C3028">
        <w:rPr>
          <w:rFonts w:ascii="Source Sans Pro" w:hAnsi="Source Sans Pro"/>
          <w:sz w:val="20"/>
          <w:szCs w:val="20"/>
        </w:rPr>
        <w:br/>
      </w:r>
    </w:p>
    <w:p w14:paraId="2DE6C3BE" w14:textId="345DB752" w:rsidR="00194561" w:rsidRPr="00696B23" w:rsidRDefault="001C3028" w:rsidP="00B21A61">
      <w:pPr>
        <w:spacing w:after="0"/>
        <w:ind w:left="708" w:hanging="708"/>
        <w:rPr>
          <w:rFonts w:ascii="Source Sans Pro" w:hAnsi="Source Sans Pro"/>
          <w:sz w:val="20"/>
          <w:szCs w:val="20"/>
        </w:rPr>
      </w:pPr>
      <w:r>
        <w:rPr>
          <w:rFonts w:ascii="Source Sans Pro" w:hAnsi="Source Sans Pro"/>
          <w:noProof/>
          <w:sz w:val="20"/>
          <w:szCs w:val="20"/>
        </w:rPr>
        <w:lastRenderedPageBreak/>
        <w:drawing>
          <wp:anchor distT="0" distB="0" distL="114300" distR="114300" simplePos="0" relativeHeight="251658330" behindDoc="0" locked="0" layoutInCell="1" allowOverlap="1" wp14:anchorId="6C795AA6" wp14:editId="23CF127B">
            <wp:simplePos x="0" y="0"/>
            <wp:positionH relativeFrom="column">
              <wp:posOffset>-516255</wp:posOffset>
            </wp:positionH>
            <wp:positionV relativeFrom="paragraph">
              <wp:posOffset>183515</wp:posOffset>
            </wp:positionV>
            <wp:extent cx="353695" cy="194945"/>
            <wp:effectExtent l="0" t="0" r="8255" b="0"/>
            <wp:wrapThrough wrapText="bothSides">
              <wp:wrapPolygon edited="0">
                <wp:start x="0" y="0"/>
                <wp:lineTo x="0" y="18997"/>
                <wp:lineTo x="20941" y="18997"/>
                <wp:lineTo x="20941" y="0"/>
                <wp:lineTo x="0" y="0"/>
              </wp:wrapPolygon>
            </wp:wrapThrough>
            <wp:docPr id="1189062638"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08DDA3D9" w14:textId="3AE7F8D8" w:rsidR="00194561" w:rsidRDefault="00107C3E" w:rsidP="001C3028">
      <w:pPr>
        <w:spacing w:after="0"/>
        <w:ind w:left="1276" w:hanging="567"/>
        <w:rPr>
          <w:rFonts w:ascii="Source Sans Pro" w:hAnsi="Source Sans Pro"/>
          <w:sz w:val="20"/>
          <w:szCs w:val="20"/>
        </w:rPr>
      </w:pPr>
      <w:r>
        <w:rPr>
          <w:rFonts w:ascii="Source Sans Pro" w:hAnsi="Source Sans Pro"/>
          <w:noProof/>
          <w:sz w:val="20"/>
          <w:szCs w:val="20"/>
        </w:rPr>
        <w:t xml:space="preserve"> </w:t>
      </w:r>
      <w:r w:rsidR="00C92EF4" w:rsidRPr="00C92EF4">
        <w:rPr>
          <w:rFonts w:ascii="Source Sans Pro" w:hAnsi="Source Sans Pro"/>
          <w:sz w:val="20"/>
          <w:szCs w:val="20"/>
        </w:rPr>
        <w:t>3.4.1.2</w:t>
      </w:r>
      <w:r w:rsidR="008F3137">
        <w:rPr>
          <w:rFonts w:ascii="Source Sans Pro" w:hAnsi="Source Sans Pro"/>
          <w:sz w:val="20"/>
          <w:szCs w:val="20"/>
        </w:rPr>
        <w:tab/>
      </w:r>
      <w:r w:rsidR="00C92EF4" w:rsidRPr="00C92EF4">
        <w:rPr>
          <w:rFonts w:ascii="Source Sans Pro" w:hAnsi="Source Sans Pro"/>
          <w:sz w:val="20"/>
          <w:szCs w:val="20"/>
        </w:rPr>
        <w:t>De collegiale inleen maximaal 6 weken duurt en dit ook zo schriftelijk</w:t>
      </w:r>
      <w:r w:rsidR="00630A52">
        <w:rPr>
          <w:rFonts w:ascii="Source Sans Pro" w:hAnsi="Source Sans Pro"/>
          <w:sz w:val="20"/>
          <w:szCs w:val="20"/>
        </w:rPr>
        <w:t xml:space="preserve"> overeengekomen</w:t>
      </w:r>
      <w:r w:rsidR="00C92EF4" w:rsidRPr="00C92EF4">
        <w:rPr>
          <w:rFonts w:ascii="Source Sans Pro" w:hAnsi="Source Sans Pro"/>
          <w:sz w:val="20"/>
          <w:szCs w:val="20"/>
        </w:rPr>
        <w:t xml:space="preserve"> is. </w:t>
      </w:r>
      <w:r w:rsidR="00194561" w:rsidRPr="00696B23">
        <w:rPr>
          <w:rFonts w:ascii="Source Sans Pro" w:hAnsi="Source Sans Pro"/>
          <w:sz w:val="20"/>
          <w:szCs w:val="20"/>
        </w:rPr>
        <w:t xml:space="preserve"> </w:t>
      </w:r>
    </w:p>
    <w:p w14:paraId="4553940B" w14:textId="6DB01A59" w:rsidR="00823393" w:rsidRPr="00696B23" w:rsidRDefault="001C3028" w:rsidP="00C92EF4">
      <w:pPr>
        <w:spacing w:after="0"/>
        <w:ind w:left="708"/>
        <w:rPr>
          <w:rFonts w:ascii="Source Sans Pro" w:hAnsi="Source Sans Pro"/>
          <w:sz w:val="20"/>
          <w:szCs w:val="20"/>
        </w:rPr>
      </w:pPr>
      <w:r>
        <w:rPr>
          <w:rFonts w:ascii="Source Sans Pro" w:hAnsi="Source Sans Pro"/>
          <w:noProof/>
          <w:sz w:val="20"/>
          <w:szCs w:val="20"/>
        </w:rPr>
        <w:drawing>
          <wp:anchor distT="0" distB="0" distL="114300" distR="114300" simplePos="0" relativeHeight="251658331" behindDoc="0" locked="0" layoutInCell="1" allowOverlap="1" wp14:anchorId="307670D0" wp14:editId="5F127D04">
            <wp:simplePos x="0" y="0"/>
            <wp:positionH relativeFrom="column">
              <wp:posOffset>-518795</wp:posOffset>
            </wp:positionH>
            <wp:positionV relativeFrom="paragraph">
              <wp:posOffset>187960</wp:posOffset>
            </wp:positionV>
            <wp:extent cx="353695" cy="194945"/>
            <wp:effectExtent l="0" t="0" r="8255" b="0"/>
            <wp:wrapThrough wrapText="bothSides">
              <wp:wrapPolygon edited="0">
                <wp:start x="0" y="0"/>
                <wp:lineTo x="0" y="18997"/>
                <wp:lineTo x="20941" y="18997"/>
                <wp:lineTo x="20941" y="0"/>
                <wp:lineTo x="0" y="0"/>
              </wp:wrapPolygon>
            </wp:wrapThrough>
            <wp:docPr id="2001895780"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6F97FD36" w14:textId="217BB030" w:rsidR="00194561" w:rsidRPr="00696B23" w:rsidRDefault="007A2CF2" w:rsidP="001C3028">
      <w:pPr>
        <w:spacing w:after="0"/>
        <w:ind w:left="1416" w:hanging="707"/>
        <w:rPr>
          <w:rFonts w:ascii="Source Sans Pro" w:hAnsi="Source Sans Pro"/>
          <w:sz w:val="20"/>
          <w:szCs w:val="20"/>
        </w:rPr>
      </w:pPr>
      <w:r>
        <w:rPr>
          <w:rFonts w:ascii="Source Sans Pro" w:hAnsi="Source Sans Pro"/>
          <w:sz w:val="20"/>
          <w:szCs w:val="20"/>
        </w:rPr>
        <w:t xml:space="preserve"> </w:t>
      </w:r>
      <w:r w:rsidR="00823393" w:rsidRPr="00823393">
        <w:rPr>
          <w:rFonts w:ascii="Source Sans Pro" w:hAnsi="Source Sans Pro"/>
          <w:sz w:val="20"/>
          <w:szCs w:val="20"/>
        </w:rPr>
        <w:t>3.4.1.3</w:t>
      </w:r>
      <w:r w:rsidR="008F3137">
        <w:rPr>
          <w:rFonts w:ascii="Source Sans Pro" w:hAnsi="Source Sans Pro"/>
          <w:sz w:val="20"/>
          <w:szCs w:val="20"/>
        </w:rPr>
        <w:tab/>
      </w:r>
      <w:r w:rsidR="00823393" w:rsidRPr="00823393">
        <w:rPr>
          <w:rFonts w:ascii="Source Sans Pro" w:hAnsi="Source Sans Pro"/>
          <w:sz w:val="20"/>
          <w:szCs w:val="20"/>
        </w:rPr>
        <w:t>Tussen de uitlenende organisatie en de inlenende organisatie is schriftelijk</w:t>
      </w:r>
      <w:r w:rsidR="001C3028">
        <w:rPr>
          <w:rFonts w:ascii="Source Sans Pro" w:hAnsi="Source Sans Pro"/>
          <w:sz w:val="20"/>
          <w:szCs w:val="20"/>
        </w:rPr>
        <w:br/>
      </w:r>
      <w:r w:rsidR="00823393" w:rsidRPr="001C3028">
        <w:rPr>
          <w:rFonts w:ascii="Source Sans Pro" w:hAnsi="Source Sans Pro"/>
          <w:sz w:val="20"/>
          <w:szCs w:val="20"/>
        </w:rPr>
        <w:t>overeengeko</w:t>
      </w:r>
      <w:r w:rsidR="00823393" w:rsidRPr="00823393">
        <w:rPr>
          <w:rFonts w:ascii="Source Sans Pro" w:hAnsi="Source Sans Pro"/>
          <w:sz w:val="20"/>
          <w:szCs w:val="20"/>
        </w:rPr>
        <w:t>men dat aan de werknemer die wordt ingeleend de</w:t>
      </w:r>
      <w:r w:rsidR="001C3028">
        <w:rPr>
          <w:rFonts w:ascii="Source Sans Pro" w:hAnsi="Source Sans Pro"/>
          <w:sz w:val="20"/>
          <w:szCs w:val="20"/>
        </w:rPr>
        <w:br/>
      </w:r>
      <w:r w:rsidR="00823393" w:rsidRPr="00823393">
        <w:rPr>
          <w:rFonts w:ascii="Source Sans Pro" w:hAnsi="Source Sans Pro"/>
          <w:sz w:val="20"/>
          <w:szCs w:val="20"/>
        </w:rPr>
        <w:t xml:space="preserve">arbeidsvoorwaarden uit de CAO Beroepsgoederenvervoer worden betaald. </w:t>
      </w:r>
    </w:p>
    <w:p w14:paraId="261DD54C" w14:textId="77777777" w:rsidR="00BE632C" w:rsidRDefault="00BE632C" w:rsidP="00E12FE5">
      <w:pPr>
        <w:spacing w:after="0"/>
        <w:rPr>
          <w:rFonts w:ascii="Source Sans Pro" w:hAnsi="Source Sans Pro"/>
          <w:sz w:val="20"/>
          <w:szCs w:val="20"/>
        </w:rPr>
      </w:pPr>
    </w:p>
    <w:p w14:paraId="0CDEE238" w14:textId="35D9BC2F" w:rsidR="00D131A3" w:rsidRDefault="00BB711E" w:rsidP="00E12FE5">
      <w:pPr>
        <w:spacing w:after="0"/>
        <w:rPr>
          <w:rFonts w:ascii="Source Sans Pro" w:hAnsi="Source Sans Pro"/>
          <w:sz w:val="20"/>
          <w:szCs w:val="20"/>
          <w:u w:val="single"/>
        </w:rPr>
      </w:pPr>
      <w:r w:rsidRPr="002E5CCC">
        <w:rPr>
          <w:rFonts w:ascii="Source Sans Pro" w:hAnsi="Source Sans Pro"/>
          <w:sz w:val="20"/>
          <w:szCs w:val="20"/>
          <w:u w:val="single"/>
        </w:rPr>
        <w:t>3.5</w:t>
      </w:r>
      <w:r w:rsidR="002F0C34" w:rsidRPr="002E5CCC">
        <w:rPr>
          <w:rFonts w:ascii="Source Sans Pro" w:hAnsi="Source Sans Pro"/>
          <w:sz w:val="20"/>
          <w:szCs w:val="20"/>
          <w:u w:val="single"/>
        </w:rPr>
        <w:t xml:space="preserve"> Het inlenen van arbeidskrachten</w:t>
      </w:r>
    </w:p>
    <w:p w14:paraId="7A879B16" w14:textId="77777777" w:rsidR="00D1468A" w:rsidRDefault="00D1468A" w:rsidP="00E12FE5">
      <w:pPr>
        <w:spacing w:after="0"/>
        <w:rPr>
          <w:rFonts w:ascii="Source Sans Pro" w:hAnsi="Source Sans Pro"/>
          <w:sz w:val="20"/>
          <w:szCs w:val="20"/>
          <w:u w:val="single"/>
        </w:rPr>
      </w:pPr>
    </w:p>
    <w:p w14:paraId="4FD3FA12" w14:textId="1B489959" w:rsidR="00D1468A" w:rsidRPr="00D1468A" w:rsidRDefault="00D1468A" w:rsidP="00E12FE5">
      <w:pPr>
        <w:spacing w:after="0"/>
        <w:rPr>
          <w:rFonts w:ascii="Source Sans Pro" w:hAnsi="Source Sans Pro"/>
          <w:sz w:val="20"/>
          <w:szCs w:val="20"/>
        </w:rPr>
      </w:pPr>
      <w:r w:rsidRPr="00D1468A">
        <w:rPr>
          <w:rFonts w:ascii="Source Sans Pro" w:hAnsi="Source Sans Pro"/>
          <w:sz w:val="20"/>
          <w:szCs w:val="20"/>
        </w:rPr>
        <w:t>OPMERKING: Collegiale inhuur zoals genoemd onder normpunt 3.4 valt hier niet onder.</w:t>
      </w:r>
    </w:p>
    <w:p w14:paraId="2E7E6FA6" w14:textId="5BF625FE" w:rsidR="002F0C34" w:rsidRDefault="001C3028" w:rsidP="00E12FE5">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32" behindDoc="0" locked="0" layoutInCell="1" allowOverlap="1" wp14:anchorId="4C887432" wp14:editId="5D1DF2B4">
            <wp:simplePos x="0" y="0"/>
            <wp:positionH relativeFrom="column">
              <wp:posOffset>-566420</wp:posOffset>
            </wp:positionH>
            <wp:positionV relativeFrom="paragraph">
              <wp:posOffset>186055</wp:posOffset>
            </wp:positionV>
            <wp:extent cx="353695" cy="194945"/>
            <wp:effectExtent l="0" t="0" r="8255" b="0"/>
            <wp:wrapThrough wrapText="bothSides">
              <wp:wrapPolygon edited="0">
                <wp:start x="0" y="0"/>
                <wp:lineTo x="0" y="18997"/>
                <wp:lineTo x="20941" y="18997"/>
                <wp:lineTo x="20941" y="0"/>
                <wp:lineTo x="0" y="0"/>
              </wp:wrapPolygon>
            </wp:wrapThrough>
            <wp:docPr id="2059482866"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47AACB74" w14:textId="60B35CA6" w:rsidR="002E5CCC" w:rsidRPr="002E5CCC" w:rsidRDefault="00CD0397" w:rsidP="001C3028">
      <w:pPr>
        <w:spacing w:after="0"/>
        <w:ind w:left="709" w:hanging="709"/>
        <w:rPr>
          <w:rFonts w:ascii="Source Sans Pro" w:hAnsi="Source Sans Pro"/>
          <w:sz w:val="20"/>
          <w:szCs w:val="20"/>
        </w:rPr>
      </w:pPr>
      <w:r>
        <w:rPr>
          <w:rFonts w:ascii="Source Sans Pro" w:hAnsi="Source Sans Pro"/>
          <w:noProof/>
          <w:sz w:val="20"/>
          <w:szCs w:val="20"/>
        </w:rPr>
        <w:t xml:space="preserve">  </w:t>
      </w:r>
      <w:r w:rsidR="00171816">
        <w:rPr>
          <w:rFonts w:ascii="Source Sans Pro" w:hAnsi="Source Sans Pro"/>
          <w:sz w:val="20"/>
          <w:szCs w:val="20"/>
        </w:rPr>
        <w:t>3.5</w:t>
      </w:r>
      <w:r w:rsidR="002E5CCC" w:rsidRPr="002E5CCC">
        <w:rPr>
          <w:rFonts w:ascii="Source Sans Pro" w:hAnsi="Source Sans Pro"/>
          <w:sz w:val="20"/>
          <w:szCs w:val="20"/>
        </w:rPr>
        <w:t>.1</w:t>
      </w:r>
      <w:r w:rsidR="008F3137">
        <w:rPr>
          <w:rFonts w:ascii="Source Sans Pro" w:hAnsi="Source Sans Pro"/>
          <w:sz w:val="20"/>
          <w:szCs w:val="20"/>
        </w:rPr>
        <w:tab/>
      </w:r>
      <w:r w:rsidR="002E5CCC" w:rsidRPr="002E5CCC">
        <w:rPr>
          <w:rFonts w:ascii="Source Sans Pro" w:hAnsi="Source Sans Pro"/>
          <w:sz w:val="20"/>
          <w:szCs w:val="20"/>
        </w:rPr>
        <w:t>Het inlenen van arbeidskrachten is alleen toegestaan wanneer de uitlener die de arbeidskrachten ter beschikking stelt, NEN 4400 gecertificeerd is en staat ingeschreven in het register van de Stichting Normering Arbeid (SNA).</w:t>
      </w:r>
    </w:p>
    <w:p w14:paraId="7E4C023F" w14:textId="76EEDD14" w:rsidR="002E5CCC" w:rsidRPr="002E5CCC" w:rsidRDefault="001C3028" w:rsidP="002E5CCC">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33" behindDoc="0" locked="0" layoutInCell="1" allowOverlap="1" wp14:anchorId="1330362C" wp14:editId="7B708913">
            <wp:simplePos x="0" y="0"/>
            <wp:positionH relativeFrom="column">
              <wp:posOffset>-556895</wp:posOffset>
            </wp:positionH>
            <wp:positionV relativeFrom="paragraph">
              <wp:posOffset>184785</wp:posOffset>
            </wp:positionV>
            <wp:extent cx="353695" cy="194945"/>
            <wp:effectExtent l="0" t="0" r="8255" b="9525"/>
            <wp:wrapThrough wrapText="bothSides">
              <wp:wrapPolygon edited="0">
                <wp:start x="0" y="0"/>
                <wp:lineTo x="0" y="18997"/>
                <wp:lineTo x="20941" y="18997"/>
                <wp:lineTo x="20941" y="0"/>
                <wp:lineTo x="0" y="0"/>
              </wp:wrapPolygon>
            </wp:wrapThrough>
            <wp:docPr id="2561478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14:sizeRelV relativeFrom="margin">
              <wp14:pctHeight>0</wp14:pctHeight>
            </wp14:sizeRelV>
          </wp:anchor>
        </w:drawing>
      </w:r>
    </w:p>
    <w:p w14:paraId="0A8B7E0C" w14:textId="068F4945" w:rsidR="002E5CCC" w:rsidRPr="002E5CCC" w:rsidRDefault="000E7D16" w:rsidP="00A02670">
      <w:pPr>
        <w:spacing w:after="0"/>
        <w:ind w:left="708" w:hanging="668"/>
        <w:rPr>
          <w:rFonts w:ascii="Source Sans Pro" w:hAnsi="Source Sans Pro"/>
          <w:sz w:val="20"/>
          <w:szCs w:val="20"/>
        </w:rPr>
      </w:pPr>
      <w:r>
        <w:rPr>
          <w:rFonts w:ascii="Source Sans Pro" w:hAnsi="Source Sans Pro"/>
          <w:sz w:val="20"/>
          <w:szCs w:val="20"/>
        </w:rPr>
        <w:t>3.</w:t>
      </w:r>
      <w:r w:rsidR="004A28BB">
        <w:rPr>
          <w:rFonts w:ascii="Source Sans Pro" w:hAnsi="Source Sans Pro"/>
          <w:sz w:val="20"/>
          <w:szCs w:val="20"/>
        </w:rPr>
        <w:t>5</w:t>
      </w:r>
      <w:r>
        <w:rPr>
          <w:rFonts w:ascii="Source Sans Pro" w:hAnsi="Source Sans Pro"/>
          <w:sz w:val="20"/>
          <w:szCs w:val="20"/>
        </w:rPr>
        <w:t>.</w:t>
      </w:r>
      <w:r w:rsidR="004B49D9">
        <w:rPr>
          <w:rFonts w:ascii="Source Sans Pro" w:hAnsi="Source Sans Pro"/>
          <w:sz w:val="20"/>
          <w:szCs w:val="20"/>
        </w:rPr>
        <w:t>2</w:t>
      </w:r>
      <w:r w:rsidR="004A41C4">
        <w:rPr>
          <w:rFonts w:ascii="Source Sans Pro" w:hAnsi="Source Sans Pro"/>
          <w:sz w:val="20"/>
          <w:szCs w:val="20"/>
        </w:rPr>
        <w:tab/>
      </w:r>
      <w:r w:rsidR="00B34B67">
        <w:rPr>
          <w:rFonts w:ascii="Source Sans Pro" w:hAnsi="Source Sans Pro"/>
          <w:sz w:val="20"/>
          <w:szCs w:val="20"/>
        </w:rPr>
        <w:t xml:space="preserve">Het inlenen van </w:t>
      </w:r>
      <w:r w:rsidR="002E5CCC" w:rsidRPr="002E5CCC">
        <w:rPr>
          <w:rFonts w:ascii="Source Sans Pro" w:hAnsi="Source Sans Pro"/>
          <w:sz w:val="20"/>
          <w:szCs w:val="20"/>
        </w:rPr>
        <w:t>arbeidskrachten</w:t>
      </w:r>
      <w:r w:rsidR="00B34B67">
        <w:rPr>
          <w:rFonts w:ascii="Source Sans Pro" w:hAnsi="Source Sans Pro"/>
          <w:sz w:val="20"/>
          <w:szCs w:val="20"/>
        </w:rPr>
        <w:t xml:space="preserve"> is alleen toegestaan wanneer de uitlener die de ar</w:t>
      </w:r>
      <w:r w:rsidR="001348DC">
        <w:rPr>
          <w:rFonts w:ascii="Source Sans Pro" w:hAnsi="Source Sans Pro"/>
          <w:sz w:val="20"/>
          <w:szCs w:val="20"/>
        </w:rPr>
        <w:t>beidskrachten</w:t>
      </w:r>
      <w:r w:rsidR="002E5CCC" w:rsidRPr="002E5CCC">
        <w:rPr>
          <w:rFonts w:ascii="Source Sans Pro" w:hAnsi="Source Sans Pro"/>
          <w:sz w:val="20"/>
          <w:szCs w:val="20"/>
        </w:rPr>
        <w:t xml:space="preserve"> ter beschikking stelt, in het bezit is van een KIWA aanwijzingsbeschikking.</w:t>
      </w:r>
    </w:p>
    <w:p w14:paraId="246F374D" w14:textId="554811C8" w:rsidR="002E5CCC" w:rsidRPr="002E5CCC" w:rsidRDefault="001C3028" w:rsidP="002E5CCC">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34" behindDoc="0" locked="0" layoutInCell="1" allowOverlap="1" wp14:anchorId="34C67B02" wp14:editId="3ED42CDC">
            <wp:simplePos x="0" y="0"/>
            <wp:positionH relativeFrom="column">
              <wp:posOffset>-566420</wp:posOffset>
            </wp:positionH>
            <wp:positionV relativeFrom="paragraph">
              <wp:posOffset>186055</wp:posOffset>
            </wp:positionV>
            <wp:extent cx="353695" cy="194945"/>
            <wp:effectExtent l="0" t="0" r="8255" b="0"/>
            <wp:wrapThrough wrapText="bothSides">
              <wp:wrapPolygon edited="0">
                <wp:start x="0" y="0"/>
                <wp:lineTo x="0" y="18997"/>
                <wp:lineTo x="20941" y="18997"/>
                <wp:lineTo x="20941" y="0"/>
                <wp:lineTo x="0" y="0"/>
              </wp:wrapPolygon>
            </wp:wrapThrough>
            <wp:docPr id="537163388"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59A94D81" w14:textId="06FABDE4" w:rsidR="002E5CCC" w:rsidRDefault="0095384B" w:rsidP="001C3028">
      <w:pPr>
        <w:spacing w:after="0"/>
        <w:ind w:left="709" w:hanging="709"/>
        <w:rPr>
          <w:rFonts w:ascii="Source Sans Pro" w:hAnsi="Source Sans Pro"/>
          <w:sz w:val="20"/>
          <w:szCs w:val="20"/>
        </w:rPr>
      </w:pPr>
      <w:r>
        <w:rPr>
          <w:rFonts w:ascii="Source Sans Pro" w:hAnsi="Source Sans Pro"/>
          <w:sz w:val="20"/>
          <w:szCs w:val="20"/>
        </w:rPr>
        <w:t xml:space="preserve"> </w:t>
      </w:r>
      <w:r w:rsidR="002E5CCC" w:rsidRPr="002E5CCC">
        <w:rPr>
          <w:rFonts w:ascii="Source Sans Pro" w:hAnsi="Source Sans Pro"/>
          <w:sz w:val="20"/>
          <w:szCs w:val="20"/>
        </w:rPr>
        <w:t>3.5.</w:t>
      </w:r>
      <w:r w:rsidR="004B49D9">
        <w:rPr>
          <w:rFonts w:ascii="Source Sans Pro" w:hAnsi="Source Sans Pro"/>
          <w:sz w:val="20"/>
          <w:szCs w:val="20"/>
        </w:rPr>
        <w:t>3</w:t>
      </w:r>
      <w:r w:rsidR="00A91422">
        <w:tab/>
      </w:r>
      <w:r w:rsidR="002E5CCC" w:rsidRPr="002E5CCC">
        <w:rPr>
          <w:rFonts w:ascii="Source Sans Pro" w:hAnsi="Source Sans Pro"/>
          <w:sz w:val="20"/>
          <w:szCs w:val="20"/>
        </w:rPr>
        <w:t xml:space="preserve"> Het inlenen van arbeidskrachten is alleen toegestaan wanneer er een schriftelijke overeenkomst is</w:t>
      </w:r>
      <w:r w:rsidR="00A91422">
        <w:rPr>
          <w:rFonts w:ascii="Source Sans Pro" w:hAnsi="Source Sans Pro"/>
          <w:sz w:val="20"/>
          <w:szCs w:val="20"/>
        </w:rPr>
        <w:t xml:space="preserve"> </w:t>
      </w:r>
      <w:r w:rsidR="001C3028">
        <w:br/>
      </w:r>
      <w:r w:rsidR="001C3028">
        <w:rPr>
          <w:rFonts w:ascii="Source Sans Pro" w:hAnsi="Source Sans Pro"/>
          <w:sz w:val="20"/>
          <w:szCs w:val="20"/>
        </w:rPr>
        <w:t xml:space="preserve">  </w:t>
      </w:r>
      <w:r w:rsidR="002E5CCC" w:rsidRPr="002E5CCC">
        <w:rPr>
          <w:rFonts w:ascii="Source Sans Pro" w:hAnsi="Source Sans Pro"/>
          <w:sz w:val="20"/>
          <w:szCs w:val="20"/>
        </w:rPr>
        <w:t>tussen uitlener en inlener waarin het volgende is opgenomen:</w:t>
      </w:r>
    </w:p>
    <w:p w14:paraId="6CF03A88" w14:textId="4C093B5B" w:rsidR="0049361D" w:rsidRPr="002E5CCC" w:rsidRDefault="001C3028" w:rsidP="00DF6C3E">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35" behindDoc="0" locked="0" layoutInCell="1" allowOverlap="1" wp14:anchorId="25321427" wp14:editId="4E7C139D">
            <wp:simplePos x="0" y="0"/>
            <wp:positionH relativeFrom="column">
              <wp:posOffset>-566420</wp:posOffset>
            </wp:positionH>
            <wp:positionV relativeFrom="paragraph">
              <wp:posOffset>187325</wp:posOffset>
            </wp:positionV>
            <wp:extent cx="353695" cy="194945"/>
            <wp:effectExtent l="0" t="0" r="8255" b="0"/>
            <wp:wrapThrough wrapText="bothSides">
              <wp:wrapPolygon edited="0">
                <wp:start x="0" y="0"/>
                <wp:lineTo x="0" y="18997"/>
                <wp:lineTo x="20941" y="18997"/>
                <wp:lineTo x="20941" y="0"/>
                <wp:lineTo x="0" y="0"/>
              </wp:wrapPolygon>
            </wp:wrapThrough>
            <wp:docPr id="22217984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4F0F211C" w14:textId="4EFA87F3" w:rsidR="002E5CCC" w:rsidRDefault="002E5CCC" w:rsidP="00BA3446">
      <w:pPr>
        <w:spacing w:after="0"/>
        <w:ind w:left="1418" w:hanging="709"/>
        <w:rPr>
          <w:rFonts w:ascii="Source Sans Pro" w:hAnsi="Source Sans Pro"/>
          <w:sz w:val="20"/>
          <w:szCs w:val="20"/>
        </w:rPr>
      </w:pPr>
      <w:r w:rsidRPr="002E5CCC">
        <w:rPr>
          <w:rFonts w:ascii="Source Sans Pro" w:hAnsi="Source Sans Pro"/>
          <w:sz w:val="20"/>
          <w:szCs w:val="20"/>
        </w:rPr>
        <w:t>3.5.</w:t>
      </w:r>
      <w:r w:rsidR="004B49D9">
        <w:rPr>
          <w:rFonts w:ascii="Source Sans Pro" w:hAnsi="Source Sans Pro"/>
          <w:sz w:val="20"/>
          <w:szCs w:val="20"/>
        </w:rPr>
        <w:t>3</w:t>
      </w:r>
      <w:r w:rsidRPr="002E5CCC">
        <w:rPr>
          <w:rFonts w:ascii="Source Sans Pro" w:hAnsi="Source Sans Pro"/>
          <w:sz w:val="20"/>
          <w:szCs w:val="20"/>
        </w:rPr>
        <w:t>.</w:t>
      </w:r>
      <w:r w:rsidR="001D6E95">
        <w:rPr>
          <w:rFonts w:ascii="Source Sans Pro" w:hAnsi="Source Sans Pro"/>
          <w:sz w:val="20"/>
          <w:szCs w:val="20"/>
        </w:rPr>
        <w:t>1</w:t>
      </w:r>
      <w:r w:rsidR="001D6E95">
        <w:rPr>
          <w:rFonts w:ascii="Source Sans Pro" w:hAnsi="Source Sans Pro"/>
          <w:sz w:val="20"/>
          <w:szCs w:val="20"/>
        </w:rPr>
        <w:tab/>
      </w:r>
      <w:r w:rsidRPr="002E5CCC">
        <w:rPr>
          <w:rFonts w:ascii="Source Sans Pro" w:hAnsi="Source Sans Pro"/>
          <w:sz w:val="20"/>
          <w:szCs w:val="20"/>
        </w:rPr>
        <w:t>Het toepassen van de juiste arbeidsvoorwaarden door uitlener;</w:t>
      </w:r>
      <w:r w:rsidR="00FD54B4">
        <w:rPr>
          <w:rFonts w:ascii="Source Sans Pro" w:hAnsi="Source Sans Pro"/>
          <w:sz w:val="20"/>
          <w:szCs w:val="20"/>
        </w:rPr>
        <w:t xml:space="preserve"> </w:t>
      </w:r>
    </w:p>
    <w:p w14:paraId="604AAD9A" w14:textId="7A5C34CE" w:rsidR="001348DC" w:rsidRPr="002E5CCC" w:rsidRDefault="00BA3446" w:rsidP="001348DC">
      <w:pPr>
        <w:spacing w:after="0"/>
        <w:ind w:firstLine="708"/>
        <w:rPr>
          <w:rFonts w:ascii="Source Sans Pro" w:hAnsi="Source Sans Pro"/>
          <w:sz w:val="20"/>
          <w:szCs w:val="20"/>
        </w:rPr>
      </w:pPr>
      <w:r>
        <w:rPr>
          <w:rFonts w:ascii="Source Sans Pro" w:hAnsi="Source Sans Pro"/>
          <w:noProof/>
          <w:sz w:val="20"/>
          <w:szCs w:val="20"/>
        </w:rPr>
        <w:drawing>
          <wp:anchor distT="0" distB="0" distL="114300" distR="114300" simplePos="0" relativeHeight="251658336" behindDoc="0" locked="0" layoutInCell="1" allowOverlap="1" wp14:anchorId="4C708D45" wp14:editId="1989E484">
            <wp:simplePos x="0" y="0"/>
            <wp:positionH relativeFrom="column">
              <wp:posOffset>-566420</wp:posOffset>
            </wp:positionH>
            <wp:positionV relativeFrom="paragraph">
              <wp:posOffset>258445</wp:posOffset>
            </wp:positionV>
            <wp:extent cx="353695" cy="194945"/>
            <wp:effectExtent l="0" t="0" r="8255" b="0"/>
            <wp:wrapThrough wrapText="bothSides">
              <wp:wrapPolygon edited="0">
                <wp:start x="0" y="0"/>
                <wp:lineTo x="0" y="18997"/>
                <wp:lineTo x="20941" y="18997"/>
                <wp:lineTo x="20941" y="0"/>
                <wp:lineTo x="0" y="0"/>
              </wp:wrapPolygon>
            </wp:wrapThrough>
            <wp:docPr id="1048088471"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12760172" w14:textId="391F71A7" w:rsidR="002E5CCC" w:rsidRDefault="002E5CCC" w:rsidP="00BA3446">
      <w:pPr>
        <w:spacing w:after="0"/>
        <w:ind w:left="1416" w:hanging="707"/>
        <w:rPr>
          <w:rFonts w:ascii="Source Sans Pro" w:hAnsi="Source Sans Pro"/>
          <w:sz w:val="20"/>
          <w:szCs w:val="20"/>
        </w:rPr>
      </w:pPr>
      <w:r w:rsidRPr="002E5CCC">
        <w:rPr>
          <w:rFonts w:ascii="Source Sans Pro" w:hAnsi="Source Sans Pro"/>
          <w:sz w:val="20"/>
          <w:szCs w:val="20"/>
        </w:rPr>
        <w:t>3.5.</w:t>
      </w:r>
      <w:r w:rsidR="004B49D9">
        <w:rPr>
          <w:rFonts w:ascii="Source Sans Pro" w:hAnsi="Source Sans Pro"/>
          <w:sz w:val="20"/>
          <w:szCs w:val="20"/>
        </w:rPr>
        <w:t>3</w:t>
      </w:r>
      <w:r w:rsidRPr="002E5CCC">
        <w:rPr>
          <w:rFonts w:ascii="Source Sans Pro" w:hAnsi="Source Sans Pro"/>
          <w:sz w:val="20"/>
          <w:szCs w:val="20"/>
        </w:rPr>
        <w:t>.2</w:t>
      </w:r>
      <w:r w:rsidR="001D6E95">
        <w:rPr>
          <w:rFonts w:ascii="Source Sans Pro" w:hAnsi="Source Sans Pro"/>
          <w:sz w:val="20"/>
          <w:szCs w:val="20"/>
        </w:rPr>
        <w:tab/>
      </w:r>
      <w:r w:rsidR="00E946A8">
        <w:rPr>
          <w:rFonts w:ascii="Source Sans Pro" w:hAnsi="Source Sans Pro"/>
          <w:sz w:val="20"/>
          <w:szCs w:val="20"/>
        </w:rPr>
        <w:t xml:space="preserve"> </w:t>
      </w:r>
      <w:r w:rsidRPr="002E5CCC">
        <w:rPr>
          <w:rFonts w:ascii="Source Sans Pro" w:hAnsi="Source Sans Pro"/>
          <w:sz w:val="20"/>
          <w:szCs w:val="20"/>
        </w:rPr>
        <w:t xml:space="preserve">Het meewerken door uitlener aan loonvalidatie door een vanuit </w:t>
      </w:r>
      <w:r w:rsidRPr="00BA3446">
        <w:rPr>
          <w:rFonts w:ascii="Source Sans Pro" w:hAnsi="Source Sans Pro"/>
          <w:sz w:val="20"/>
          <w:szCs w:val="20"/>
        </w:rPr>
        <w:t>de inlener/vervoerder</w:t>
      </w:r>
      <w:r w:rsidRPr="002E5CCC">
        <w:rPr>
          <w:rFonts w:ascii="Source Sans Pro" w:hAnsi="Source Sans Pro"/>
          <w:sz w:val="20"/>
          <w:szCs w:val="20"/>
        </w:rPr>
        <w:t xml:space="preserve"> aan </w:t>
      </w:r>
      <w:r w:rsidR="001D6E95">
        <w:rPr>
          <w:rFonts w:ascii="Source Sans Pro" w:hAnsi="Source Sans Pro"/>
          <w:sz w:val="20"/>
          <w:szCs w:val="20"/>
        </w:rPr>
        <w:t>te</w:t>
      </w:r>
      <w:r w:rsidRPr="002E5CCC">
        <w:rPr>
          <w:rFonts w:ascii="Source Sans Pro" w:hAnsi="Source Sans Pro"/>
          <w:sz w:val="20"/>
          <w:szCs w:val="20"/>
        </w:rPr>
        <w:t xml:space="preserve"> wijzen inspectie-instelling;</w:t>
      </w:r>
    </w:p>
    <w:p w14:paraId="203EAAF7" w14:textId="3B68ACC1" w:rsidR="001348DC" w:rsidRPr="002E5CCC" w:rsidRDefault="00BA3446" w:rsidP="001348DC">
      <w:pPr>
        <w:spacing w:after="0"/>
        <w:ind w:left="708"/>
        <w:rPr>
          <w:rFonts w:ascii="Source Sans Pro" w:hAnsi="Source Sans Pro"/>
          <w:sz w:val="20"/>
          <w:szCs w:val="20"/>
        </w:rPr>
      </w:pPr>
      <w:r>
        <w:rPr>
          <w:rFonts w:ascii="Source Sans Pro" w:hAnsi="Source Sans Pro"/>
          <w:noProof/>
          <w:sz w:val="20"/>
          <w:szCs w:val="20"/>
        </w:rPr>
        <w:drawing>
          <wp:anchor distT="0" distB="0" distL="114300" distR="114300" simplePos="0" relativeHeight="251658337" behindDoc="0" locked="0" layoutInCell="1" allowOverlap="1" wp14:anchorId="74F01B42" wp14:editId="449EC1A6">
            <wp:simplePos x="0" y="0"/>
            <wp:positionH relativeFrom="column">
              <wp:posOffset>-575458</wp:posOffset>
            </wp:positionH>
            <wp:positionV relativeFrom="paragraph">
              <wp:posOffset>184150</wp:posOffset>
            </wp:positionV>
            <wp:extent cx="353695" cy="194945"/>
            <wp:effectExtent l="0" t="0" r="8255" b="0"/>
            <wp:wrapThrough wrapText="bothSides">
              <wp:wrapPolygon edited="0">
                <wp:start x="0" y="0"/>
                <wp:lineTo x="0" y="18997"/>
                <wp:lineTo x="20941" y="18997"/>
                <wp:lineTo x="20941" y="0"/>
                <wp:lineTo x="0" y="0"/>
              </wp:wrapPolygon>
            </wp:wrapThrough>
            <wp:docPr id="747593724"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14:sizeRelV relativeFrom="margin">
              <wp14:pctHeight>0</wp14:pctHeight>
            </wp14:sizeRelV>
          </wp:anchor>
        </w:drawing>
      </w:r>
    </w:p>
    <w:p w14:paraId="542236D3" w14:textId="57C29745" w:rsidR="002E5CCC" w:rsidRDefault="008E45E2" w:rsidP="00BA3446">
      <w:pPr>
        <w:spacing w:after="0"/>
        <w:ind w:left="1420" w:hanging="711"/>
        <w:rPr>
          <w:rFonts w:ascii="Source Sans Pro" w:hAnsi="Source Sans Pro"/>
          <w:sz w:val="20"/>
          <w:szCs w:val="20"/>
        </w:rPr>
      </w:pPr>
      <w:r>
        <w:rPr>
          <w:rFonts w:ascii="Source Sans Pro" w:hAnsi="Source Sans Pro"/>
          <w:sz w:val="20"/>
          <w:szCs w:val="20"/>
        </w:rPr>
        <w:t xml:space="preserve"> </w:t>
      </w:r>
      <w:r w:rsidR="002E5CCC" w:rsidRPr="002E5CCC">
        <w:rPr>
          <w:rFonts w:ascii="Source Sans Pro" w:hAnsi="Source Sans Pro"/>
          <w:sz w:val="20"/>
          <w:szCs w:val="20"/>
        </w:rPr>
        <w:t>3.5.</w:t>
      </w:r>
      <w:r w:rsidR="00F47A1C">
        <w:rPr>
          <w:rFonts w:ascii="Source Sans Pro" w:hAnsi="Source Sans Pro"/>
          <w:sz w:val="20"/>
          <w:szCs w:val="20"/>
        </w:rPr>
        <w:t>3</w:t>
      </w:r>
      <w:r w:rsidR="002E5CCC" w:rsidRPr="002E5CCC">
        <w:rPr>
          <w:rFonts w:ascii="Source Sans Pro" w:hAnsi="Source Sans Pro"/>
          <w:sz w:val="20"/>
          <w:szCs w:val="20"/>
        </w:rPr>
        <w:t>.3</w:t>
      </w:r>
      <w:r>
        <w:rPr>
          <w:rFonts w:ascii="Source Sans Pro" w:hAnsi="Source Sans Pro"/>
          <w:sz w:val="20"/>
          <w:szCs w:val="20"/>
        </w:rPr>
        <w:tab/>
      </w:r>
      <w:r w:rsidR="002E5CCC" w:rsidRPr="002E5CCC">
        <w:rPr>
          <w:rFonts w:ascii="Source Sans Pro" w:hAnsi="Source Sans Pro"/>
          <w:sz w:val="20"/>
          <w:szCs w:val="20"/>
        </w:rPr>
        <w:t xml:space="preserve">Regelingen getroffen zijn in het kader van hoe te handelen bij klachten </w:t>
      </w:r>
      <w:r w:rsidR="002E5CCC" w:rsidRPr="00BA3446">
        <w:rPr>
          <w:rFonts w:ascii="Source Sans Pro" w:hAnsi="Source Sans Pro"/>
          <w:sz w:val="20"/>
          <w:szCs w:val="20"/>
        </w:rPr>
        <w:t>arbeidsvoo</w:t>
      </w:r>
      <w:r w:rsidR="002E5CCC" w:rsidRPr="002E5CCC">
        <w:rPr>
          <w:rFonts w:ascii="Source Sans Pro" w:hAnsi="Source Sans Pro"/>
          <w:sz w:val="20"/>
          <w:szCs w:val="20"/>
        </w:rPr>
        <w:t>rwaarden bij uitleners;</w:t>
      </w:r>
    </w:p>
    <w:p w14:paraId="31485822" w14:textId="4AD2D00C" w:rsidR="005A6107" w:rsidRPr="002E5CCC" w:rsidRDefault="00BA3446" w:rsidP="001348DC">
      <w:pPr>
        <w:spacing w:after="0"/>
        <w:ind w:left="708"/>
        <w:rPr>
          <w:rFonts w:ascii="Source Sans Pro" w:hAnsi="Source Sans Pro"/>
          <w:sz w:val="20"/>
          <w:szCs w:val="20"/>
        </w:rPr>
      </w:pPr>
      <w:r>
        <w:rPr>
          <w:rFonts w:ascii="Source Sans Pro" w:hAnsi="Source Sans Pro"/>
          <w:noProof/>
          <w:sz w:val="20"/>
          <w:szCs w:val="20"/>
        </w:rPr>
        <w:drawing>
          <wp:anchor distT="0" distB="0" distL="114300" distR="114300" simplePos="0" relativeHeight="251658338" behindDoc="0" locked="0" layoutInCell="1" allowOverlap="1" wp14:anchorId="4B1D5DFC" wp14:editId="3B97A5D9">
            <wp:simplePos x="0" y="0"/>
            <wp:positionH relativeFrom="column">
              <wp:posOffset>-568635</wp:posOffset>
            </wp:positionH>
            <wp:positionV relativeFrom="paragraph">
              <wp:posOffset>185420</wp:posOffset>
            </wp:positionV>
            <wp:extent cx="353695" cy="194945"/>
            <wp:effectExtent l="0" t="0" r="8255" b="0"/>
            <wp:wrapThrough wrapText="bothSides">
              <wp:wrapPolygon edited="0">
                <wp:start x="0" y="0"/>
                <wp:lineTo x="0" y="18997"/>
                <wp:lineTo x="20941" y="18997"/>
                <wp:lineTo x="20941" y="0"/>
                <wp:lineTo x="0" y="0"/>
              </wp:wrapPolygon>
            </wp:wrapThrough>
            <wp:docPr id="10467840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3F9E1046" w14:textId="21806C9B" w:rsidR="002E5CCC" w:rsidRDefault="008E45E2" w:rsidP="00BA3446">
      <w:pPr>
        <w:spacing w:after="0"/>
        <w:ind w:left="1420" w:hanging="711"/>
        <w:rPr>
          <w:rFonts w:ascii="Source Sans Pro" w:hAnsi="Source Sans Pro"/>
          <w:sz w:val="20"/>
          <w:szCs w:val="20"/>
        </w:rPr>
      </w:pPr>
      <w:r>
        <w:rPr>
          <w:rFonts w:ascii="Source Sans Pro" w:hAnsi="Source Sans Pro"/>
          <w:sz w:val="20"/>
          <w:szCs w:val="20"/>
        </w:rPr>
        <w:t xml:space="preserve"> </w:t>
      </w:r>
      <w:r w:rsidR="002E5CCC" w:rsidRPr="002E5CCC">
        <w:rPr>
          <w:rFonts w:ascii="Source Sans Pro" w:hAnsi="Source Sans Pro"/>
          <w:sz w:val="20"/>
          <w:szCs w:val="20"/>
        </w:rPr>
        <w:t>3.5.</w:t>
      </w:r>
      <w:r w:rsidR="00F47A1C">
        <w:rPr>
          <w:rFonts w:ascii="Source Sans Pro" w:hAnsi="Source Sans Pro"/>
          <w:sz w:val="20"/>
          <w:szCs w:val="20"/>
        </w:rPr>
        <w:t>3</w:t>
      </w:r>
      <w:r w:rsidR="002E5CCC" w:rsidRPr="002E5CCC">
        <w:rPr>
          <w:rFonts w:ascii="Source Sans Pro" w:hAnsi="Source Sans Pro"/>
          <w:sz w:val="20"/>
          <w:szCs w:val="20"/>
        </w:rPr>
        <w:t>.4</w:t>
      </w:r>
      <w:r w:rsidR="00483F74">
        <w:rPr>
          <w:rFonts w:ascii="Source Sans Pro" w:hAnsi="Source Sans Pro"/>
          <w:sz w:val="20"/>
          <w:szCs w:val="20"/>
        </w:rPr>
        <w:tab/>
      </w:r>
      <w:r w:rsidR="002E5CCC" w:rsidRPr="002E5CCC">
        <w:rPr>
          <w:rFonts w:ascii="Source Sans Pro" w:hAnsi="Source Sans Pro"/>
          <w:sz w:val="20"/>
          <w:szCs w:val="20"/>
        </w:rPr>
        <w:t xml:space="preserve">De juiste toepassing van de arbeidsvoorwaarden door uitleners en het verplicht </w:t>
      </w:r>
      <w:r w:rsidR="002E5CCC" w:rsidRPr="00BA3446">
        <w:rPr>
          <w:rFonts w:ascii="Source Sans Pro" w:hAnsi="Source Sans Pro"/>
          <w:sz w:val="20"/>
          <w:szCs w:val="20"/>
        </w:rPr>
        <w:t>doorleggen van</w:t>
      </w:r>
      <w:r w:rsidR="002E5CCC" w:rsidRPr="002E5CCC">
        <w:rPr>
          <w:rFonts w:ascii="Source Sans Pro" w:hAnsi="Source Sans Pro"/>
          <w:sz w:val="20"/>
          <w:szCs w:val="20"/>
        </w:rPr>
        <w:t xml:space="preserve"> deze eis door uitleners bij verdere uitleners, het zogenaamde kettingbeding (lager in de keten)</w:t>
      </w:r>
      <w:r w:rsidR="005A6107">
        <w:rPr>
          <w:rFonts w:ascii="Source Sans Pro" w:hAnsi="Source Sans Pro"/>
          <w:sz w:val="20"/>
          <w:szCs w:val="20"/>
        </w:rPr>
        <w:t>;</w:t>
      </w:r>
    </w:p>
    <w:p w14:paraId="444C8BB0" w14:textId="6737AC67" w:rsidR="00BB4544" w:rsidRDefault="00BA3446" w:rsidP="00BB4544">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39" behindDoc="0" locked="0" layoutInCell="1" allowOverlap="1" wp14:anchorId="40CDA108" wp14:editId="730A457A">
            <wp:simplePos x="0" y="0"/>
            <wp:positionH relativeFrom="column">
              <wp:posOffset>-568635</wp:posOffset>
            </wp:positionH>
            <wp:positionV relativeFrom="paragraph">
              <wp:posOffset>184785</wp:posOffset>
            </wp:positionV>
            <wp:extent cx="353695" cy="194945"/>
            <wp:effectExtent l="0" t="0" r="8255" b="0"/>
            <wp:wrapThrough wrapText="bothSides">
              <wp:wrapPolygon edited="0">
                <wp:start x="0" y="0"/>
                <wp:lineTo x="0" y="18997"/>
                <wp:lineTo x="20941" y="18997"/>
                <wp:lineTo x="20941" y="0"/>
                <wp:lineTo x="0" y="0"/>
              </wp:wrapPolygon>
            </wp:wrapThrough>
            <wp:docPr id="119766488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14:sizeRelV relativeFrom="margin">
              <wp14:pctHeight>0</wp14:pctHeight>
            </wp14:sizeRelV>
          </wp:anchor>
        </w:drawing>
      </w:r>
    </w:p>
    <w:p w14:paraId="58F69883" w14:textId="00AE7666" w:rsidR="00D131A3" w:rsidRDefault="00BB4544" w:rsidP="00BA3446">
      <w:pPr>
        <w:spacing w:after="0"/>
        <w:ind w:left="1416" w:hanging="707"/>
        <w:rPr>
          <w:rFonts w:ascii="Source Sans Pro" w:hAnsi="Source Sans Pro"/>
          <w:sz w:val="20"/>
          <w:szCs w:val="20"/>
        </w:rPr>
      </w:pPr>
      <w:r>
        <w:rPr>
          <w:rFonts w:ascii="Source Sans Pro" w:hAnsi="Source Sans Pro"/>
          <w:sz w:val="20"/>
          <w:szCs w:val="20"/>
        </w:rPr>
        <w:t xml:space="preserve"> </w:t>
      </w:r>
      <w:r w:rsidR="002E5CCC" w:rsidRPr="002E5CCC">
        <w:rPr>
          <w:rFonts w:ascii="Source Sans Pro" w:hAnsi="Source Sans Pro"/>
          <w:sz w:val="20"/>
          <w:szCs w:val="20"/>
        </w:rPr>
        <w:t>3.5.</w:t>
      </w:r>
      <w:r w:rsidR="00F47A1C">
        <w:rPr>
          <w:rFonts w:ascii="Source Sans Pro" w:hAnsi="Source Sans Pro"/>
          <w:sz w:val="20"/>
          <w:szCs w:val="20"/>
        </w:rPr>
        <w:t>3</w:t>
      </w:r>
      <w:r w:rsidR="002E5CCC" w:rsidRPr="002E5CCC">
        <w:rPr>
          <w:rFonts w:ascii="Source Sans Pro" w:hAnsi="Source Sans Pro"/>
          <w:sz w:val="20"/>
          <w:szCs w:val="20"/>
        </w:rPr>
        <w:t xml:space="preserve">.5 </w:t>
      </w:r>
      <w:r w:rsidR="00483F74">
        <w:rPr>
          <w:rFonts w:ascii="Source Sans Pro" w:hAnsi="Source Sans Pro"/>
          <w:sz w:val="20"/>
          <w:szCs w:val="20"/>
        </w:rPr>
        <w:tab/>
      </w:r>
      <w:r w:rsidR="002E5CCC" w:rsidRPr="002E5CCC">
        <w:rPr>
          <w:rFonts w:ascii="Source Sans Pro" w:hAnsi="Source Sans Pro"/>
          <w:sz w:val="20"/>
          <w:szCs w:val="20"/>
        </w:rPr>
        <w:t xml:space="preserve">Het melden aan inlener van het inschakelen van andere ketenpartijen </w:t>
      </w:r>
      <w:r w:rsidR="002E5CCC" w:rsidRPr="00E11781">
        <w:rPr>
          <w:rFonts w:ascii="Source Sans Pro" w:hAnsi="Source Sans Pro"/>
          <w:sz w:val="20"/>
          <w:szCs w:val="20"/>
        </w:rPr>
        <w:t>door uitleners;</w:t>
      </w:r>
    </w:p>
    <w:p w14:paraId="339DDB2E" w14:textId="1596F99F" w:rsidR="007C1A0F" w:rsidRDefault="00E11781" w:rsidP="00E12FE5">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43" behindDoc="0" locked="0" layoutInCell="1" allowOverlap="1" wp14:anchorId="767B8E43" wp14:editId="1FFC3046">
            <wp:simplePos x="0" y="0"/>
            <wp:positionH relativeFrom="column">
              <wp:posOffset>-583538</wp:posOffset>
            </wp:positionH>
            <wp:positionV relativeFrom="paragraph">
              <wp:posOffset>227330</wp:posOffset>
            </wp:positionV>
            <wp:extent cx="353695" cy="194945"/>
            <wp:effectExtent l="0" t="0" r="8255" b="0"/>
            <wp:wrapThrough wrapText="bothSides">
              <wp:wrapPolygon edited="0">
                <wp:start x="0" y="0"/>
                <wp:lineTo x="0" y="18997"/>
                <wp:lineTo x="20941" y="18997"/>
                <wp:lineTo x="20941" y="0"/>
                <wp:lineTo x="0" y="0"/>
              </wp:wrapPolygon>
            </wp:wrapThrough>
            <wp:docPr id="131098478"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14:sizeRelV relativeFrom="margin">
              <wp14:pctHeight>0</wp14:pctHeight>
            </wp14:sizeRelV>
          </wp:anchor>
        </w:drawing>
      </w:r>
      <w:r w:rsidR="00EF5230">
        <w:rPr>
          <w:rFonts w:ascii="Source Sans Pro" w:hAnsi="Source Sans Pro"/>
          <w:sz w:val="20"/>
          <w:szCs w:val="20"/>
        </w:rPr>
        <w:tab/>
      </w:r>
    </w:p>
    <w:p w14:paraId="1FFDE7E0" w14:textId="2D49425A" w:rsidR="00EF5230" w:rsidRDefault="007C1A0F" w:rsidP="00E11781">
      <w:pPr>
        <w:spacing w:after="0"/>
        <w:ind w:left="1416" w:hanging="707"/>
        <w:rPr>
          <w:rFonts w:ascii="Source Sans Pro" w:hAnsi="Source Sans Pro"/>
          <w:sz w:val="20"/>
          <w:szCs w:val="20"/>
        </w:rPr>
      </w:pPr>
      <w:r>
        <w:rPr>
          <w:rFonts w:ascii="Source Sans Pro" w:hAnsi="Source Sans Pro"/>
          <w:sz w:val="20"/>
          <w:szCs w:val="20"/>
        </w:rPr>
        <w:t xml:space="preserve"> </w:t>
      </w:r>
      <w:r w:rsidR="00EF5230">
        <w:rPr>
          <w:rFonts w:ascii="Source Sans Pro" w:hAnsi="Source Sans Pro"/>
          <w:sz w:val="20"/>
          <w:szCs w:val="20"/>
        </w:rPr>
        <w:t>3.5.</w:t>
      </w:r>
      <w:r w:rsidR="00F47A1C">
        <w:rPr>
          <w:rFonts w:ascii="Source Sans Pro" w:hAnsi="Source Sans Pro"/>
          <w:sz w:val="20"/>
          <w:szCs w:val="20"/>
        </w:rPr>
        <w:t>3</w:t>
      </w:r>
      <w:r w:rsidR="00EF5230">
        <w:rPr>
          <w:rFonts w:ascii="Source Sans Pro" w:hAnsi="Source Sans Pro"/>
          <w:sz w:val="20"/>
          <w:szCs w:val="20"/>
        </w:rPr>
        <w:t>.6</w:t>
      </w:r>
      <w:r w:rsidR="00483F74">
        <w:rPr>
          <w:rFonts w:ascii="Source Sans Pro" w:hAnsi="Source Sans Pro"/>
          <w:sz w:val="20"/>
          <w:szCs w:val="20"/>
        </w:rPr>
        <w:tab/>
      </w:r>
      <w:r w:rsidR="007172A5">
        <w:rPr>
          <w:rFonts w:ascii="Source Sans Pro" w:hAnsi="Source Sans Pro"/>
          <w:sz w:val="20"/>
          <w:szCs w:val="20"/>
        </w:rPr>
        <w:t xml:space="preserve">Het maximale aantal in te schakelen andere ketenpartijen door uitlener lager </w:t>
      </w:r>
      <w:r w:rsidR="007172A5" w:rsidRPr="00E11781">
        <w:rPr>
          <w:rFonts w:ascii="Source Sans Pro" w:hAnsi="Source Sans Pro"/>
          <w:sz w:val="20"/>
          <w:szCs w:val="20"/>
        </w:rPr>
        <w:t>in de keten</w:t>
      </w:r>
      <w:r w:rsidR="00684C8B">
        <w:rPr>
          <w:rFonts w:ascii="Source Sans Pro" w:hAnsi="Source Sans Pro"/>
          <w:sz w:val="20"/>
          <w:szCs w:val="20"/>
        </w:rPr>
        <w:t>.</w:t>
      </w:r>
    </w:p>
    <w:p w14:paraId="473F07BA" w14:textId="77777777" w:rsidR="007172A5" w:rsidRDefault="007172A5" w:rsidP="00E12FE5">
      <w:pPr>
        <w:spacing w:after="0"/>
        <w:rPr>
          <w:rFonts w:ascii="Source Sans Pro" w:hAnsi="Source Sans Pro"/>
          <w:sz w:val="20"/>
          <w:szCs w:val="20"/>
        </w:rPr>
      </w:pPr>
    </w:p>
    <w:p w14:paraId="415DF64E" w14:textId="7EECBBBD" w:rsidR="001D6738" w:rsidRDefault="00CD561E" w:rsidP="00283AF1">
      <w:pPr>
        <w:spacing w:after="0"/>
        <w:ind w:left="1413" w:hanging="705"/>
        <w:rPr>
          <w:rFonts w:ascii="Source Sans Pro" w:hAnsi="Source Sans Pro"/>
          <w:sz w:val="20"/>
          <w:szCs w:val="20"/>
        </w:rPr>
      </w:pPr>
      <w:r>
        <w:rPr>
          <w:rFonts w:ascii="Source Sans Pro" w:hAnsi="Source Sans Pro"/>
          <w:noProof/>
          <w:sz w:val="20"/>
          <w:szCs w:val="20"/>
        </w:rPr>
        <w:drawing>
          <wp:anchor distT="0" distB="0" distL="114300" distR="114300" simplePos="0" relativeHeight="251658340" behindDoc="0" locked="0" layoutInCell="1" allowOverlap="1" wp14:anchorId="5E2A3B6E" wp14:editId="15364D2A">
            <wp:simplePos x="0" y="0"/>
            <wp:positionH relativeFrom="column">
              <wp:posOffset>-546100</wp:posOffset>
            </wp:positionH>
            <wp:positionV relativeFrom="paragraph">
              <wp:posOffset>907415</wp:posOffset>
            </wp:positionV>
            <wp:extent cx="353695" cy="194945"/>
            <wp:effectExtent l="0" t="0" r="8255" b="0"/>
            <wp:wrapThrough wrapText="bothSides">
              <wp:wrapPolygon edited="0">
                <wp:start x="0" y="0"/>
                <wp:lineTo x="0" y="18997"/>
                <wp:lineTo x="20941" y="18997"/>
                <wp:lineTo x="20941" y="0"/>
                <wp:lineTo x="0" y="0"/>
              </wp:wrapPolygon>
            </wp:wrapThrough>
            <wp:docPr id="1120393902"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r w:rsidR="007172A5">
        <w:rPr>
          <w:rFonts w:ascii="Source Sans Pro" w:hAnsi="Source Sans Pro"/>
          <w:sz w:val="20"/>
          <w:szCs w:val="20"/>
        </w:rPr>
        <w:t>3.5</w:t>
      </w:r>
      <w:r w:rsidR="00F461A4">
        <w:rPr>
          <w:rFonts w:ascii="Source Sans Pro" w:hAnsi="Source Sans Pro"/>
          <w:sz w:val="20"/>
          <w:szCs w:val="20"/>
        </w:rPr>
        <w:t>.</w:t>
      </w:r>
      <w:r w:rsidR="0043226D">
        <w:rPr>
          <w:rFonts w:ascii="Source Sans Pro" w:hAnsi="Source Sans Pro"/>
          <w:sz w:val="20"/>
          <w:szCs w:val="20"/>
        </w:rPr>
        <w:t>4</w:t>
      </w:r>
      <w:r w:rsidR="00483F74">
        <w:rPr>
          <w:rFonts w:ascii="Source Sans Pro" w:hAnsi="Source Sans Pro"/>
          <w:sz w:val="20"/>
          <w:szCs w:val="20"/>
        </w:rPr>
        <w:tab/>
      </w:r>
      <w:r w:rsidR="00F461A4">
        <w:rPr>
          <w:rFonts w:ascii="Source Sans Pro" w:hAnsi="Source Sans Pro"/>
          <w:sz w:val="20"/>
          <w:szCs w:val="20"/>
        </w:rPr>
        <w:t xml:space="preserve">Indien de totale kosten van inhuur van uitgeleende arbeidskrachten gerelateerd aan </w:t>
      </w:r>
      <w:r w:rsidR="001327A4">
        <w:rPr>
          <w:rFonts w:ascii="Source Sans Pro" w:hAnsi="Source Sans Pro"/>
          <w:sz w:val="20"/>
          <w:szCs w:val="20"/>
        </w:rPr>
        <w:t>een uitlener meer bedragen dan 5% van de omzet van de eigen onderneming over de voorafgaande 12 maanden is dit enkel mogelijk</w:t>
      </w:r>
      <w:r w:rsidR="001D6738">
        <w:rPr>
          <w:rFonts w:ascii="Source Sans Pro" w:hAnsi="Source Sans Pro"/>
          <w:sz w:val="20"/>
          <w:szCs w:val="20"/>
        </w:rPr>
        <w:t xml:space="preserve"> indien de uitlener voldoet aan </w:t>
      </w:r>
      <w:r w:rsidR="009C3186">
        <w:rPr>
          <w:rFonts w:ascii="Source Sans Pro" w:hAnsi="Source Sans Pro"/>
          <w:sz w:val="20"/>
          <w:szCs w:val="20"/>
        </w:rPr>
        <w:t>ee</w:t>
      </w:r>
      <w:r w:rsidR="00277510">
        <w:rPr>
          <w:rFonts w:ascii="Source Sans Pro" w:hAnsi="Source Sans Pro"/>
          <w:sz w:val="20"/>
          <w:szCs w:val="20"/>
        </w:rPr>
        <w:t>n</w:t>
      </w:r>
      <w:r w:rsidR="00277510" w:rsidRPr="00277510">
        <w:rPr>
          <w:rFonts w:ascii="Source Sans Pro" w:hAnsi="Source Sans Pro"/>
          <w:sz w:val="20"/>
          <w:szCs w:val="20"/>
        </w:rPr>
        <w:t xml:space="preserve"> (1) van </w:t>
      </w:r>
      <w:r w:rsidR="001D6738">
        <w:rPr>
          <w:rFonts w:ascii="Source Sans Pro" w:hAnsi="Source Sans Pro"/>
          <w:sz w:val="20"/>
          <w:szCs w:val="20"/>
        </w:rPr>
        <w:t>de volgende twee voorwaarden:</w:t>
      </w:r>
      <w:r w:rsidR="00E11781">
        <w:rPr>
          <w:rFonts w:ascii="Source Sans Pro" w:hAnsi="Source Sans Pro"/>
          <w:sz w:val="20"/>
          <w:szCs w:val="20"/>
        </w:rPr>
        <w:br/>
      </w:r>
    </w:p>
    <w:p w14:paraId="521780F1" w14:textId="12031A9C" w:rsidR="001D6738" w:rsidRDefault="007B4E85" w:rsidP="00A83C0B">
      <w:pPr>
        <w:spacing w:after="0"/>
        <w:ind w:left="1418" w:hanging="709"/>
        <w:rPr>
          <w:rFonts w:ascii="Source Sans Pro" w:hAnsi="Source Sans Pro"/>
          <w:sz w:val="20"/>
          <w:szCs w:val="20"/>
        </w:rPr>
      </w:pPr>
      <w:r>
        <w:rPr>
          <w:rFonts w:ascii="Source Sans Pro" w:hAnsi="Source Sans Pro"/>
          <w:sz w:val="20"/>
          <w:szCs w:val="20"/>
        </w:rPr>
        <w:t>3.5.</w:t>
      </w:r>
      <w:r w:rsidR="0043226D">
        <w:rPr>
          <w:rFonts w:ascii="Source Sans Pro" w:hAnsi="Source Sans Pro"/>
          <w:sz w:val="20"/>
          <w:szCs w:val="20"/>
        </w:rPr>
        <w:t>4</w:t>
      </w:r>
      <w:r>
        <w:rPr>
          <w:rFonts w:ascii="Source Sans Pro" w:hAnsi="Source Sans Pro"/>
          <w:sz w:val="20"/>
          <w:szCs w:val="20"/>
        </w:rPr>
        <w:t>.1</w:t>
      </w:r>
      <w:r w:rsidR="00402D37">
        <w:rPr>
          <w:rFonts w:ascii="Source Sans Pro" w:hAnsi="Source Sans Pro"/>
          <w:sz w:val="20"/>
          <w:szCs w:val="20"/>
        </w:rPr>
        <w:tab/>
      </w:r>
      <w:r>
        <w:rPr>
          <w:rFonts w:ascii="Source Sans Pro" w:hAnsi="Source Sans Pro"/>
          <w:sz w:val="20"/>
          <w:szCs w:val="20"/>
        </w:rPr>
        <w:t>De uitlener is lid van de brancheverenigingsorganisatie AB</w:t>
      </w:r>
      <w:r w:rsidR="0072015C">
        <w:rPr>
          <w:rFonts w:ascii="Source Sans Pro" w:hAnsi="Source Sans Pro"/>
          <w:sz w:val="20"/>
          <w:szCs w:val="20"/>
        </w:rPr>
        <w:t>U</w:t>
      </w:r>
      <w:r>
        <w:rPr>
          <w:rFonts w:ascii="Source Sans Pro" w:hAnsi="Source Sans Pro"/>
          <w:sz w:val="20"/>
          <w:szCs w:val="20"/>
        </w:rPr>
        <w:t xml:space="preserve"> of NBBU</w:t>
      </w:r>
      <w:r w:rsidR="00CA54A9">
        <w:rPr>
          <w:rFonts w:ascii="Source Sans Pro" w:hAnsi="Source Sans Pro"/>
          <w:sz w:val="20"/>
          <w:szCs w:val="20"/>
        </w:rPr>
        <w:t>;</w:t>
      </w:r>
      <w:r w:rsidR="00DD3D7E">
        <w:rPr>
          <w:rFonts w:ascii="Source Sans Pro" w:hAnsi="Source Sans Pro"/>
          <w:sz w:val="20"/>
          <w:szCs w:val="20"/>
        </w:rPr>
        <w:br/>
      </w:r>
    </w:p>
    <w:p w14:paraId="2649E440" w14:textId="3100E288" w:rsidR="007B4E85" w:rsidRDefault="00A83C0B" w:rsidP="00E12FE5">
      <w:pPr>
        <w:spacing w:after="0"/>
        <w:rPr>
          <w:rFonts w:ascii="Source Sans Pro" w:hAnsi="Source Sans Pro"/>
          <w:sz w:val="20"/>
          <w:szCs w:val="20"/>
        </w:rPr>
      </w:pPr>
      <w:r>
        <w:rPr>
          <w:rFonts w:ascii="Source Sans Pro" w:hAnsi="Source Sans Pro"/>
          <w:noProof/>
          <w:sz w:val="20"/>
          <w:szCs w:val="20"/>
        </w:rPr>
        <w:lastRenderedPageBreak/>
        <w:drawing>
          <wp:anchor distT="0" distB="0" distL="114300" distR="114300" simplePos="0" relativeHeight="251658341" behindDoc="0" locked="0" layoutInCell="1" allowOverlap="1" wp14:anchorId="0B39844D" wp14:editId="7F5FCFFF">
            <wp:simplePos x="0" y="0"/>
            <wp:positionH relativeFrom="column">
              <wp:posOffset>-556895</wp:posOffset>
            </wp:positionH>
            <wp:positionV relativeFrom="paragraph">
              <wp:posOffset>187960</wp:posOffset>
            </wp:positionV>
            <wp:extent cx="353695" cy="194945"/>
            <wp:effectExtent l="0" t="0" r="8255" b="0"/>
            <wp:wrapThrough wrapText="bothSides">
              <wp:wrapPolygon edited="0">
                <wp:start x="0" y="0"/>
                <wp:lineTo x="0" y="18997"/>
                <wp:lineTo x="20941" y="18997"/>
                <wp:lineTo x="20941" y="0"/>
                <wp:lineTo x="0" y="0"/>
              </wp:wrapPolygon>
            </wp:wrapThrough>
            <wp:docPr id="537570883"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7EE84573" w14:textId="327E4939" w:rsidR="001362BE" w:rsidRDefault="006D08A8" w:rsidP="00A83C0B">
      <w:pPr>
        <w:spacing w:after="0"/>
        <w:ind w:left="1418" w:hanging="709"/>
        <w:rPr>
          <w:rFonts w:ascii="Source Sans Pro" w:hAnsi="Source Sans Pro"/>
          <w:sz w:val="20"/>
          <w:szCs w:val="20"/>
        </w:rPr>
      </w:pPr>
      <w:r>
        <w:rPr>
          <w:rFonts w:ascii="Source Sans Pro" w:hAnsi="Source Sans Pro"/>
          <w:sz w:val="20"/>
          <w:szCs w:val="20"/>
        </w:rPr>
        <w:t xml:space="preserve"> </w:t>
      </w:r>
      <w:r w:rsidR="007B4E85">
        <w:rPr>
          <w:rFonts w:ascii="Source Sans Pro" w:hAnsi="Source Sans Pro"/>
          <w:sz w:val="20"/>
          <w:szCs w:val="20"/>
        </w:rPr>
        <w:t>3.5.</w:t>
      </w:r>
      <w:r w:rsidR="0043226D">
        <w:rPr>
          <w:rFonts w:ascii="Source Sans Pro" w:hAnsi="Source Sans Pro"/>
          <w:sz w:val="20"/>
          <w:szCs w:val="20"/>
        </w:rPr>
        <w:t>4</w:t>
      </w:r>
      <w:r w:rsidR="007B4E85">
        <w:rPr>
          <w:rFonts w:ascii="Source Sans Pro" w:hAnsi="Source Sans Pro"/>
          <w:sz w:val="20"/>
          <w:szCs w:val="20"/>
        </w:rPr>
        <w:t>.2</w:t>
      </w:r>
      <w:r w:rsidR="00402D37">
        <w:rPr>
          <w:rFonts w:ascii="Source Sans Pro" w:hAnsi="Source Sans Pro"/>
          <w:sz w:val="20"/>
          <w:szCs w:val="20"/>
        </w:rPr>
        <w:tab/>
      </w:r>
      <w:r w:rsidR="00C11DA1">
        <w:rPr>
          <w:rFonts w:ascii="Source Sans Pro" w:hAnsi="Source Sans Pro"/>
          <w:sz w:val="20"/>
          <w:szCs w:val="20"/>
        </w:rPr>
        <w:t>De uitlener werkt mee aan een loonvalidatie onderzoek door de inspectie-instelling</w:t>
      </w:r>
      <w:r w:rsidR="00FE76C8">
        <w:rPr>
          <w:rFonts w:ascii="Source Sans Pro" w:hAnsi="Source Sans Pro"/>
          <w:sz w:val="20"/>
          <w:szCs w:val="20"/>
        </w:rPr>
        <w:t xml:space="preserve"> met betrekking tot de (verloning/betaling van de) ingeleende arbeidskrachten waarbij aantoonbaar voldaan wordt aan de vergewisbepalingen uit hoofde van artikel 9 van de CAO beroepsgoederenvervoer</w:t>
      </w:r>
      <w:r w:rsidR="00763EC0">
        <w:rPr>
          <w:rFonts w:ascii="Source Sans Pro" w:hAnsi="Source Sans Pro"/>
          <w:sz w:val="20"/>
          <w:szCs w:val="20"/>
        </w:rPr>
        <w:t>.</w:t>
      </w:r>
    </w:p>
    <w:p w14:paraId="3CD200F2" w14:textId="77777777" w:rsidR="001362BE" w:rsidRDefault="001362BE">
      <w:pPr>
        <w:rPr>
          <w:rFonts w:ascii="Source Sans Pro" w:hAnsi="Source Sans Pro"/>
          <w:sz w:val="20"/>
          <w:szCs w:val="20"/>
        </w:rPr>
      </w:pPr>
      <w:r>
        <w:rPr>
          <w:rFonts w:ascii="Source Sans Pro" w:hAnsi="Source Sans Pro"/>
          <w:sz w:val="20"/>
          <w:szCs w:val="20"/>
        </w:rPr>
        <w:br w:type="page"/>
      </w:r>
    </w:p>
    <w:p w14:paraId="3183697F" w14:textId="058DD6BC" w:rsidR="00C44D91" w:rsidRPr="00696B23" w:rsidRDefault="00DD3D7E" w:rsidP="00E12FE5">
      <w:pPr>
        <w:spacing w:after="0"/>
        <w:rPr>
          <w:rFonts w:ascii="Source Sans Pro" w:hAnsi="Source Sans Pro"/>
          <w:b/>
          <w:sz w:val="20"/>
          <w:szCs w:val="20"/>
        </w:rPr>
      </w:pPr>
      <w:r>
        <w:rPr>
          <w:rFonts w:ascii="Source Sans Pro" w:hAnsi="Source Sans Pro"/>
          <w:b/>
          <w:sz w:val="20"/>
          <w:szCs w:val="20"/>
        </w:rPr>
        <w:lastRenderedPageBreak/>
        <w:br/>
      </w:r>
      <w:r w:rsidR="003D13D7" w:rsidRPr="00696B23">
        <w:rPr>
          <w:rFonts w:ascii="Source Sans Pro" w:hAnsi="Source Sans Pro"/>
          <w:b/>
          <w:sz w:val="20"/>
          <w:szCs w:val="20"/>
        </w:rPr>
        <w:t>4</w:t>
      </w:r>
      <w:r w:rsidR="00C44D91" w:rsidRPr="00696B23">
        <w:rPr>
          <w:rFonts w:ascii="Source Sans Pro" w:hAnsi="Source Sans Pro"/>
          <w:b/>
          <w:sz w:val="20"/>
          <w:szCs w:val="20"/>
        </w:rPr>
        <w:t>.</w:t>
      </w:r>
      <w:r w:rsidR="00C44D91" w:rsidRPr="00696B23">
        <w:rPr>
          <w:rFonts w:ascii="Source Sans Pro" w:hAnsi="Source Sans Pro"/>
          <w:b/>
          <w:sz w:val="20"/>
          <w:szCs w:val="20"/>
        </w:rPr>
        <w:tab/>
        <w:t xml:space="preserve">Deel </w:t>
      </w:r>
      <w:r w:rsidR="001D5A5B" w:rsidRPr="00696B23">
        <w:rPr>
          <w:rFonts w:ascii="Source Sans Pro" w:hAnsi="Source Sans Pro"/>
          <w:b/>
          <w:sz w:val="20"/>
          <w:szCs w:val="20"/>
          <w:lang w:eastAsia="ja-JP"/>
        </w:rPr>
        <w:t>D</w:t>
      </w:r>
      <w:r w:rsidR="00AA4F34" w:rsidRPr="00696B23">
        <w:rPr>
          <w:rFonts w:ascii="Source Sans Pro" w:hAnsi="Source Sans Pro"/>
          <w:b/>
          <w:sz w:val="20"/>
          <w:szCs w:val="20"/>
        </w:rPr>
        <w:t>:</w:t>
      </w:r>
      <w:r w:rsidR="00DD4CA1" w:rsidRPr="00696B23">
        <w:rPr>
          <w:rFonts w:ascii="Source Sans Pro" w:hAnsi="Source Sans Pro"/>
          <w:b/>
          <w:sz w:val="20"/>
          <w:szCs w:val="20"/>
        </w:rPr>
        <w:t xml:space="preserve">  </w:t>
      </w:r>
      <w:r w:rsidR="00C44D91" w:rsidRPr="00696B23">
        <w:rPr>
          <w:rFonts w:ascii="Source Sans Pro" w:hAnsi="Source Sans Pro"/>
          <w:b/>
          <w:sz w:val="20"/>
          <w:szCs w:val="20"/>
        </w:rPr>
        <w:t>Loonadminist</w:t>
      </w:r>
      <w:r w:rsidR="00350386" w:rsidRPr="00696B23">
        <w:rPr>
          <w:rFonts w:ascii="Source Sans Pro" w:hAnsi="Source Sans Pro"/>
          <w:b/>
          <w:sz w:val="20"/>
          <w:szCs w:val="20"/>
        </w:rPr>
        <w:t>ratie, naleving CAO</w:t>
      </w:r>
      <w:r w:rsidR="005E010E" w:rsidRPr="00696B23">
        <w:rPr>
          <w:rFonts w:ascii="Source Sans Pro" w:hAnsi="Source Sans Pro"/>
          <w:b/>
          <w:sz w:val="20"/>
          <w:szCs w:val="20"/>
        </w:rPr>
        <w:t xml:space="preserve"> BGV</w:t>
      </w:r>
    </w:p>
    <w:p w14:paraId="50245D8A" w14:textId="77777777" w:rsidR="00E00CA1" w:rsidRPr="00696B23" w:rsidRDefault="00E00CA1" w:rsidP="00E12FE5">
      <w:pPr>
        <w:spacing w:after="0"/>
        <w:ind w:left="1416" w:hanging="1416"/>
        <w:rPr>
          <w:rFonts w:ascii="Source Sans Pro" w:hAnsi="Source Sans Pro"/>
          <w:sz w:val="20"/>
          <w:szCs w:val="20"/>
        </w:rPr>
      </w:pPr>
    </w:p>
    <w:p w14:paraId="718066A6" w14:textId="6B66CD5A" w:rsidR="00E00CA1" w:rsidRPr="00696B23" w:rsidRDefault="00E00CA1" w:rsidP="00E12FE5">
      <w:pPr>
        <w:spacing w:after="0"/>
        <w:ind w:left="1416" w:hanging="1416"/>
        <w:rPr>
          <w:rFonts w:ascii="Source Sans Pro" w:hAnsi="Source Sans Pro"/>
          <w:sz w:val="20"/>
          <w:szCs w:val="20"/>
        </w:rPr>
      </w:pPr>
      <w:r w:rsidRPr="006A0815">
        <w:rPr>
          <w:rFonts w:ascii="Source Sans Pro" w:hAnsi="Source Sans Pro"/>
          <w:b/>
          <w:bCs/>
          <w:sz w:val="20"/>
          <w:szCs w:val="20"/>
        </w:rPr>
        <w:t>Opmerking:</w:t>
      </w:r>
      <w:r w:rsidRPr="00696B23">
        <w:rPr>
          <w:rFonts w:ascii="Source Sans Pro" w:hAnsi="Source Sans Pro"/>
          <w:sz w:val="20"/>
          <w:szCs w:val="20"/>
        </w:rPr>
        <w:tab/>
        <w:t xml:space="preserve">Als er geen algemeen verbindend verklaarde CAO </w:t>
      </w:r>
      <w:r w:rsidR="007967B0" w:rsidRPr="00696B23">
        <w:rPr>
          <w:rFonts w:ascii="Source Sans Pro" w:hAnsi="Source Sans Pro"/>
          <w:sz w:val="20"/>
          <w:szCs w:val="20"/>
        </w:rPr>
        <w:t xml:space="preserve">is </w:t>
      </w:r>
      <w:r w:rsidRPr="00696B23">
        <w:rPr>
          <w:rFonts w:ascii="Source Sans Pro" w:hAnsi="Source Sans Pro"/>
          <w:sz w:val="20"/>
          <w:szCs w:val="20"/>
        </w:rPr>
        <w:t xml:space="preserve">en de CAO </w:t>
      </w:r>
      <w:r w:rsidR="007967B0" w:rsidRPr="00696B23">
        <w:rPr>
          <w:rFonts w:ascii="Source Sans Pro" w:hAnsi="Source Sans Pro"/>
          <w:sz w:val="20"/>
          <w:szCs w:val="20"/>
        </w:rPr>
        <w:t xml:space="preserve">is </w:t>
      </w:r>
      <w:r w:rsidRPr="00696B23">
        <w:rPr>
          <w:rFonts w:ascii="Source Sans Pro" w:hAnsi="Source Sans Pro"/>
          <w:sz w:val="20"/>
          <w:szCs w:val="20"/>
        </w:rPr>
        <w:t xml:space="preserve">ook op andere </w:t>
      </w:r>
      <w:r w:rsidR="007967B0" w:rsidRPr="00696B23">
        <w:rPr>
          <w:rFonts w:ascii="Source Sans Pro" w:hAnsi="Source Sans Pro"/>
          <w:sz w:val="20"/>
          <w:szCs w:val="20"/>
        </w:rPr>
        <w:t xml:space="preserve">manieren niet van toepassing </w:t>
      </w:r>
      <w:r w:rsidRPr="00696B23">
        <w:rPr>
          <w:rFonts w:ascii="Source Sans Pro" w:hAnsi="Source Sans Pro"/>
          <w:sz w:val="20"/>
          <w:szCs w:val="20"/>
        </w:rPr>
        <w:t>op de arbeidsverhouding dan kan op grond van de WAS aanspraak worden gemaakt op de wet minimumloon en minimum vakantiebijslag.</w:t>
      </w:r>
    </w:p>
    <w:p w14:paraId="61E0E1E4" w14:textId="77777777" w:rsidR="00E12FE5" w:rsidRPr="00696B23" w:rsidRDefault="00E12FE5" w:rsidP="00E12FE5">
      <w:pPr>
        <w:spacing w:after="0"/>
        <w:ind w:left="1416" w:hanging="1416"/>
        <w:rPr>
          <w:rFonts w:ascii="Source Sans Pro" w:hAnsi="Source Sans Pro"/>
          <w:sz w:val="20"/>
          <w:szCs w:val="20"/>
        </w:rPr>
      </w:pPr>
    </w:p>
    <w:p w14:paraId="342C3513" w14:textId="00F51422" w:rsidR="00B47235" w:rsidRPr="00696B23" w:rsidRDefault="003D13D7" w:rsidP="00E12FE5">
      <w:pPr>
        <w:spacing w:after="0"/>
        <w:rPr>
          <w:rFonts w:ascii="Source Sans Pro" w:hAnsi="Source Sans Pro"/>
          <w:sz w:val="20"/>
          <w:szCs w:val="20"/>
          <w:u w:val="single"/>
        </w:rPr>
      </w:pPr>
      <w:r w:rsidRPr="00696B23">
        <w:rPr>
          <w:rFonts w:ascii="Source Sans Pro" w:hAnsi="Source Sans Pro"/>
          <w:sz w:val="20"/>
          <w:szCs w:val="20"/>
          <w:u w:val="single"/>
        </w:rPr>
        <w:t>4</w:t>
      </w:r>
      <w:r w:rsidR="008D1440" w:rsidRPr="00696B23">
        <w:rPr>
          <w:rFonts w:ascii="Source Sans Pro" w:hAnsi="Source Sans Pro"/>
          <w:sz w:val="20"/>
          <w:szCs w:val="20"/>
          <w:u w:val="single"/>
        </w:rPr>
        <w:t>.1.</w:t>
      </w:r>
      <w:r w:rsidR="008D1440" w:rsidRPr="00696B23">
        <w:rPr>
          <w:rFonts w:ascii="Source Sans Pro" w:hAnsi="Source Sans Pro"/>
          <w:sz w:val="20"/>
          <w:szCs w:val="20"/>
          <w:u w:val="single"/>
        </w:rPr>
        <w:tab/>
        <w:t>Het voeren van een adequate personeelsadministratie</w:t>
      </w:r>
    </w:p>
    <w:p w14:paraId="1EFCDD91" w14:textId="77777777" w:rsidR="00B943E5" w:rsidRPr="00696B23" w:rsidRDefault="00D167A0" w:rsidP="00E12FE5">
      <w:pPr>
        <w:spacing w:after="0"/>
        <w:rPr>
          <w:rFonts w:ascii="Source Sans Pro" w:hAnsi="Source Sans Pro"/>
          <w:sz w:val="20"/>
          <w:szCs w:val="20"/>
        </w:rPr>
      </w:pPr>
      <w:r w:rsidRPr="00696B23">
        <w:rPr>
          <w:rFonts w:ascii="Source Sans Pro" w:hAnsi="Source Sans Pro"/>
          <w:sz w:val="20"/>
          <w:szCs w:val="20"/>
        </w:rPr>
        <w:t>De onderneming moet op basis van doeltreffende beheersmaatregelen een juiste, volledige en tijdige personeelsadministratie voeren. Zij moet hiervoor waarborgen dat:</w:t>
      </w:r>
    </w:p>
    <w:p w14:paraId="0B46CCC3" w14:textId="77777777" w:rsidR="00E12FE5" w:rsidRPr="00696B23" w:rsidRDefault="00E12FE5" w:rsidP="00E12FE5">
      <w:pPr>
        <w:spacing w:after="0"/>
        <w:rPr>
          <w:rFonts w:ascii="Source Sans Pro" w:hAnsi="Source Sans Pro"/>
          <w:sz w:val="20"/>
          <w:szCs w:val="20"/>
        </w:rPr>
      </w:pPr>
    </w:p>
    <w:p w14:paraId="34D57536" w14:textId="2A5A1019" w:rsidR="00F87EC5" w:rsidRPr="00696B23" w:rsidRDefault="00E12FE5" w:rsidP="00E12FE5">
      <w:pPr>
        <w:spacing w:after="0"/>
        <w:ind w:left="709" w:hanging="709"/>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3" behindDoc="0" locked="0" layoutInCell="1" allowOverlap="1" wp14:anchorId="0BE0FE83" wp14:editId="41DBC4BB">
                <wp:simplePos x="0" y="0"/>
                <wp:positionH relativeFrom="leftMargin">
                  <wp:posOffset>315595</wp:posOffset>
                </wp:positionH>
                <wp:positionV relativeFrom="paragraph">
                  <wp:posOffset>1103630</wp:posOffset>
                </wp:positionV>
                <wp:extent cx="354330" cy="194310"/>
                <wp:effectExtent l="0" t="0" r="7620" b="0"/>
                <wp:wrapNone/>
                <wp:docPr id="642" name="Rechthoek 642"/>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E3434" id="Rechthoek 642" o:spid="_x0000_s1026" style="position:absolute;margin-left:24.85pt;margin-top:86.9pt;width:27.9pt;height:15.3pt;z-index:25165828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" fillcolor="#ffc000" stroked="f" strokeweight="2pt">
                <w10:wrap anchorx="margin"/>
              </v:rect>
            </w:pict>
          </mc:Fallback>
        </mc:AlternateContent>
      </w:r>
      <w:r w:rsidR="00901C6C"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2" behindDoc="0" locked="0" layoutInCell="1" allowOverlap="1" wp14:anchorId="5B1A4588" wp14:editId="5FD9CEB4">
                <wp:simplePos x="0" y="0"/>
                <wp:positionH relativeFrom="leftMargin">
                  <wp:posOffset>315595</wp:posOffset>
                </wp:positionH>
                <wp:positionV relativeFrom="paragraph">
                  <wp:posOffset>36048</wp:posOffset>
                </wp:positionV>
                <wp:extent cx="354330" cy="194310"/>
                <wp:effectExtent l="0" t="0" r="7620" b="0"/>
                <wp:wrapNone/>
                <wp:docPr id="641" name="Rechthoek 641"/>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3695" id="Rechthoek 641" o:spid="_x0000_s1026" style="position:absolute;margin-left:24.85pt;margin-top:2.85pt;width:27.9pt;height:15.3pt;z-index:25165828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" fillcolor="#ffc000" stroked="f" strokeweight="2pt">
                <w10:wrap anchorx="margin"/>
              </v:rect>
            </w:pict>
          </mc:Fallback>
        </mc:AlternateContent>
      </w:r>
      <w:r w:rsidR="003D13D7" w:rsidRPr="00696B23">
        <w:rPr>
          <w:rFonts w:ascii="Source Sans Pro" w:hAnsi="Source Sans Pro"/>
          <w:sz w:val="20"/>
          <w:szCs w:val="20"/>
        </w:rPr>
        <w:t>4</w:t>
      </w:r>
      <w:r w:rsidR="00F87EC5" w:rsidRPr="00696B23">
        <w:rPr>
          <w:rFonts w:ascii="Source Sans Pro" w:hAnsi="Source Sans Pro"/>
          <w:sz w:val="20"/>
          <w:szCs w:val="20"/>
        </w:rPr>
        <w:t>.1.1</w:t>
      </w:r>
      <w:r w:rsidR="00DD4CA1" w:rsidRPr="00696B23">
        <w:rPr>
          <w:rFonts w:ascii="Source Sans Pro" w:hAnsi="Source Sans Pro"/>
          <w:sz w:val="20"/>
          <w:szCs w:val="20"/>
        </w:rPr>
        <w:tab/>
      </w:r>
      <w:r w:rsidR="00F87EC5" w:rsidRPr="00696B23">
        <w:rPr>
          <w:rFonts w:ascii="Source Sans Pro" w:eastAsia="Times New Roman" w:hAnsi="Source Sans Pro" w:cs="Arial"/>
          <w:sz w:val="20"/>
          <w:szCs w:val="20"/>
          <w:lang w:eastAsia="nl-NL"/>
        </w:rPr>
        <w:t>bij het aangaan van de arbeidsovereenkomst de identiteit van de werknemer – ook op het aspect van de persoonsverwisseling – aan de hand van een geldig aan hem afgegeven authentiek identificatiedocument is vastgesteld en dat kopieën van alle pagina’s uit dit document met daarop persoonsgegevens, foto, persoonlijkheidskenmerken, handtekening en overige relevante aspecten aanwezig zijn.</w:t>
      </w:r>
    </w:p>
    <w:p w14:paraId="3629FBA7" w14:textId="77777777" w:rsidR="00E12FE5" w:rsidRPr="00696B23" w:rsidRDefault="00E12FE5" w:rsidP="00E12FE5">
      <w:pPr>
        <w:spacing w:after="0"/>
        <w:ind w:left="709" w:hanging="709"/>
        <w:rPr>
          <w:rFonts w:ascii="Source Sans Pro" w:hAnsi="Source Sans Pro"/>
          <w:sz w:val="20"/>
          <w:szCs w:val="20"/>
        </w:rPr>
      </w:pPr>
    </w:p>
    <w:p w14:paraId="7BFE589A" w14:textId="2A6CC8A4" w:rsidR="00F87EC5" w:rsidRPr="00696B23" w:rsidRDefault="003D13D7" w:rsidP="00E12FE5">
      <w:pPr>
        <w:spacing w:after="0"/>
        <w:ind w:left="709" w:hanging="709"/>
        <w:rPr>
          <w:rFonts w:ascii="Source Sans Pro" w:hAnsi="Source Sans Pro"/>
          <w:sz w:val="20"/>
          <w:szCs w:val="20"/>
        </w:rPr>
      </w:pPr>
      <w:r w:rsidRPr="00696B23">
        <w:rPr>
          <w:rFonts w:ascii="Source Sans Pro" w:hAnsi="Source Sans Pro"/>
          <w:sz w:val="20"/>
          <w:szCs w:val="20"/>
        </w:rPr>
        <w:t>4</w:t>
      </w:r>
      <w:r w:rsidR="00F87EC5" w:rsidRPr="00696B23">
        <w:rPr>
          <w:rFonts w:ascii="Source Sans Pro" w:hAnsi="Source Sans Pro"/>
          <w:sz w:val="20"/>
          <w:szCs w:val="20"/>
        </w:rPr>
        <w:t>.1.</w:t>
      </w:r>
      <w:r w:rsidR="00B65E9C" w:rsidRPr="00696B23">
        <w:rPr>
          <w:rFonts w:ascii="Source Sans Pro" w:hAnsi="Source Sans Pro"/>
          <w:sz w:val="20"/>
          <w:szCs w:val="20"/>
        </w:rPr>
        <w:t xml:space="preserve">2 </w:t>
      </w:r>
      <w:r w:rsidR="00DD4CA1" w:rsidRPr="00696B23">
        <w:rPr>
          <w:rFonts w:ascii="Source Sans Pro" w:eastAsia="Times New Roman" w:hAnsi="Source Sans Pro" w:cs="Arial"/>
          <w:sz w:val="20"/>
          <w:szCs w:val="20"/>
          <w:lang w:eastAsia="nl-NL"/>
        </w:rPr>
        <w:tab/>
      </w:r>
      <w:r w:rsidR="00F87EC5" w:rsidRPr="00696B23">
        <w:rPr>
          <w:rFonts w:ascii="Source Sans Pro" w:eastAsia="Times New Roman" w:hAnsi="Source Sans Pro" w:cs="Arial"/>
          <w:sz w:val="20"/>
          <w:szCs w:val="20"/>
          <w:lang w:eastAsia="nl-NL"/>
        </w:rPr>
        <w:t>van de werknemer die geen onderdaan is van een lidstaat van de Europese Unie, dan wel de Europese Economische Ruimte dan wel Zwitserland, na het verlopen van de geldigheidsduur van het identificatiedocument opnieuw zijn identiteit aan de hand van het dan geldige en authentieke identificatiedocument wordt vastgesteld en dat eveneens kopieën van alle relevante pagina’s uit dit identificatiedocument aanwezig zijn.</w:t>
      </w:r>
    </w:p>
    <w:p w14:paraId="03A812F5" w14:textId="77777777" w:rsidR="00E12FE5" w:rsidRPr="00696B23" w:rsidRDefault="00E12FE5" w:rsidP="00E12FE5">
      <w:pPr>
        <w:spacing w:after="0"/>
        <w:ind w:left="709" w:hanging="709"/>
        <w:rPr>
          <w:rFonts w:ascii="Source Sans Pro" w:hAnsi="Source Sans Pro"/>
          <w:sz w:val="20"/>
          <w:szCs w:val="20"/>
        </w:rPr>
      </w:pPr>
    </w:p>
    <w:p w14:paraId="1B92A415" w14:textId="3903B606" w:rsidR="00F87EC5" w:rsidRPr="00696B23" w:rsidRDefault="00E12FE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4" behindDoc="0" locked="0" layoutInCell="1" allowOverlap="1" wp14:anchorId="0B6A7565" wp14:editId="33C35A93">
                <wp:simplePos x="0" y="0"/>
                <wp:positionH relativeFrom="leftMargin">
                  <wp:posOffset>316083</wp:posOffset>
                </wp:positionH>
                <wp:positionV relativeFrom="paragraph">
                  <wp:posOffset>314325</wp:posOffset>
                </wp:positionV>
                <wp:extent cx="354330" cy="194310"/>
                <wp:effectExtent l="0" t="0" r="7620" b="0"/>
                <wp:wrapNone/>
                <wp:docPr id="643" name="Rechthoek 643"/>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6915" id="Rechthoek 643" o:spid="_x0000_s1026" style="position:absolute;margin-left:24.9pt;margin-top:24.75pt;width:27.9pt;height:15.3pt;z-index:2516582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" fillcolor="#ffc000" stroked="f" strokeweight="2pt">
                <w10:wrap anchorx="margin"/>
              </v:rect>
            </w:pict>
          </mc:Fallback>
        </mc:AlternateContent>
      </w:r>
      <w:r w:rsidR="003D13D7" w:rsidRPr="00696B23">
        <w:rPr>
          <w:rFonts w:ascii="Source Sans Pro" w:hAnsi="Source Sans Pro"/>
          <w:sz w:val="20"/>
          <w:szCs w:val="20"/>
        </w:rPr>
        <w:t>4</w:t>
      </w:r>
      <w:r w:rsidR="00F87EC5" w:rsidRPr="00696B23">
        <w:rPr>
          <w:rFonts w:ascii="Source Sans Pro" w:hAnsi="Source Sans Pro"/>
          <w:sz w:val="20"/>
          <w:szCs w:val="20"/>
        </w:rPr>
        <w:t>.1.</w:t>
      </w:r>
      <w:r w:rsidR="00B65E9C" w:rsidRPr="00696B23">
        <w:rPr>
          <w:rFonts w:ascii="Source Sans Pro" w:hAnsi="Source Sans Pro"/>
          <w:sz w:val="20"/>
          <w:szCs w:val="20"/>
        </w:rPr>
        <w:t>3</w:t>
      </w:r>
      <w:r w:rsidR="00DD4CA1" w:rsidRPr="00696B23">
        <w:rPr>
          <w:rFonts w:ascii="Source Sans Pro" w:eastAsia="Times New Roman" w:hAnsi="Source Sans Pro" w:cs="Arial"/>
          <w:sz w:val="20"/>
          <w:szCs w:val="20"/>
          <w:lang w:eastAsia="nl-NL"/>
        </w:rPr>
        <w:tab/>
      </w:r>
      <w:r w:rsidR="00F87EC5" w:rsidRPr="00696B23">
        <w:rPr>
          <w:rFonts w:ascii="Source Sans Pro" w:eastAsia="Times New Roman" w:hAnsi="Source Sans Pro" w:cs="Arial"/>
          <w:sz w:val="20"/>
          <w:szCs w:val="20"/>
          <w:lang w:eastAsia="nl-NL"/>
        </w:rPr>
        <w:t>met betrekking tot het gerechtigd zijn tot het verrichten van arbeid in Nederland:</w:t>
      </w:r>
    </w:p>
    <w:p w14:paraId="61EBF9F3" w14:textId="77777777" w:rsidR="00E12FE5" w:rsidRPr="00696B23" w:rsidRDefault="00E12FE5" w:rsidP="00E12FE5">
      <w:pPr>
        <w:spacing w:after="0"/>
        <w:rPr>
          <w:rFonts w:ascii="Source Sans Pro" w:hAnsi="Source Sans Pro"/>
          <w:sz w:val="20"/>
          <w:szCs w:val="20"/>
        </w:rPr>
      </w:pPr>
    </w:p>
    <w:p w14:paraId="63AD8169" w14:textId="3A11CE0E" w:rsidR="00F87EC5" w:rsidRPr="00696B23" w:rsidRDefault="003D13D7" w:rsidP="001362BE">
      <w:pPr>
        <w:spacing w:after="0"/>
        <w:ind w:left="1418" w:hanging="710"/>
        <w:rPr>
          <w:rFonts w:ascii="Source Sans Pro" w:hAnsi="Source Sans Pro"/>
          <w:sz w:val="20"/>
          <w:szCs w:val="20"/>
        </w:rPr>
      </w:pPr>
      <w:r w:rsidRPr="00696B23">
        <w:rPr>
          <w:rFonts w:ascii="Source Sans Pro" w:hAnsi="Source Sans Pro"/>
          <w:sz w:val="20"/>
          <w:szCs w:val="20"/>
        </w:rPr>
        <w:t>4</w:t>
      </w:r>
      <w:r w:rsidR="00AE3D79" w:rsidRPr="00696B23">
        <w:rPr>
          <w:rFonts w:ascii="Source Sans Pro" w:hAnsi="Source Sans Pro"/>
          <w:sz w:val="20"/>
          <w:szCs w:val="20"/>
        </w:rPr>
        <w:t>.1.</w:t>
      </w:r>
      <w:r w:rsidR="00B65E9C" w:rsidRPr="00696B23">
        <w:rPr>
          <w:rFonts w:ascii="Source Sans Pro" w:hAnsi="Source Sans Pro"/>
          <w:sz w:val="20"/>
          <w:szCs w:val="20"/>
        </w:rPr>
        <w:t>3</w:t>
      </w:r>
      <w:r w:rsidR="00AE3D79" w:rsidRPr="00696B23">
        <w:rPr>
          <w:rFonts w:ascii="Source Sans Pro" w:hAnsi="Source Sans Pro"/>
          <w:sz w:val="20"/>
          <w:szCs w:val="20"/>
        </w:rPr>
        <w:t>.1</w:t>
      </w:r>
      <w:r w:rsidR="00DD4CA1" w:rsidRPr="00696B23">
        <w:rPr>
          <w:rFonts w:ascii="Source Sans Pro" w:hAnsi="Source Sans Pro"/>
          <w:sz w:val="20"/>
          <w:szCs w:val="20"/>
        </w:rPr>
        <w:tab/>
      </w:r>
      <w:r w:rsidR="00AE3D79" w:rsidRPr="00696B23">
        <w:rPr>
          <w:rFonts w:ascii="Source Sans Pro" w:eastAsia="Times New Roman" w:hAnsi="Source Sans Pro" w:cs="Arial"/>
          <w:sz w:val="20"/>
          <w:szCs w:val="20"/>
          <w:lang w:eastAsia="nl-NL"/>
        </w:rPr>
        <w:t>bij het aangaan van de arbeidsovereenkomst van de werknemer die geen onderdaan is van een lidstaat van de Europese Unie, dan wel de Europese</w:t>
      </w:r>
      <w:r w:rsidR="00E12FE5" w:rsidRPr="00696B23">
        <w:rPr>
          <w:rFonts w:ascii="Source Sans Pro" w:eastAsia="Times New Roman" w:hAnsi="Source Sans Pro" w:cs="Arial"/>
          <w:sz w:val="20"/>
          <w:szCs w:val="20"/>
          <w:lang w:eastAsia="nl-NL"/>
        </w:rPr>
        <w:t xml:space="preserve"> </w:t>
      </w:r>
      <w:r w:rsidR="00AE3D79" w:rsidRPr="00696B23">
        <w:rPr>
          <w:rFonts w:ascii="Source Sans Pro" w:eastAsia="Times New Roman" w:hAnsi="Source Sans Pro" w:cs="Arial"/>
          <w:sz w:val="20"/>
          <w:szCs w:val="20"/>
          <w:lang w:eastAsia="nl-NL"/>
        </w:rPr>
        <w:t>Economische Ruimte dan wel Zwitserland, het gerechtigd zijn tot het verrichten van arbeid in Nederland is vastgesteld aan de hand van een geldig aan hem afgegeven authentiek identificatiedocument en/of een voor hem afgegeven tewerkstellingsvergunning en dat kopieën van alle pagina’s waarop relevante informatie staat voor het gerechtigd zijn in Nederland te werken aanwezig zijn</w:t>
      </w:r>
      <w:r w:rsidR="00E12FE5" w:rsidRPr="00696B23">
        <w:rPr>
          <w:rFonts w:ascii="Source Sans Pro" w:hAnsi="Source Sans Pro"/>
          <w:sz w:val="20"/>
          <w:szCs w:val="20"/>
        </w:rPr>
        <w:t>.</w:t>
      </w:r>
    </w:p>
    <w:p w14:paraId="34E0BAEA" w14:textId="77777777" w:rsidR="00E12FE5" w:rsidRPr="00696B23" w:rsidRDefault="00E12FE5" w:rsidP="00E12FE5">
      <w:pPr>
        <w:spacing w:after="0"/>
        <w:ind w:left="1134" w:hanging="1134"/>
        <w:rPr>
          <w:rFonts w:ascii="Source Sans Pro" w:hAnsi="Source Sans Pro"/>
          <w:sz w:val="20"/>
          <w:szCs w:val="20"/>
        </w:rPr>
      </w:pPr>
    </w:p>
    <w:p w14:paraId="6CF7A3B4" w14:textId="0ADF3BF2" w:rsidR="00AE3D79" w:rsidRPr="00696B23" w:rsidRDefault="00E12FE5" w:rsidP="001362BE">
      <w:pPr>
        <w:spacing w:after="0"/>
        <w:ind w:left="1413" w:hanging="705"/>
        <w:rPr>
          <w:rFonts w:ascii="Source Sans Pro" w:eastAsia="Times New Roman" w:hAnsi="Source Sans Pro" w:cs="Arial"/>
          <w:sz w:val="20"/>
          <w:szCs w:val="20"/>
          <w:lang w:eastAsia="nl-NL"/>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5" behindDoc="0" locked="0" layoutInCell="1" allowOverlap="1" wp14:anchorId="7CC8C4B0" wp14:editId="66B54F59">
                <wp:simplePos x="0" y="0"/>
                <wp:positionH relativeFrom="leftMargin">
                  <wp:posOffset>315595</wp:posOffset>
                </wp:positionH>
                <wp:positionV relativeFrom="paragraph">
                  <wp:posOffset>-2540</wp:posOffset>
                </wp:positionV>
                <wp:extent cx="354330" cy="194310"/>
                <wp:effectExtent l="0" t="0" r="7620" b="0"/>
                <wp:wrapNone/>
                <wp:docPr id="644" name="Rechthoek 644"/>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F0624" id="Rechthoek 644" o:spid="_x0000_s1026" style="position:absolute;margin-left:24.85pt;margin-top:-.2pt;width:27.9pt;height:15.3pt;z-index:25165828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" fillcolor="#ffc000" stroked="f" strokeweight="2pt">
                <w10:wrap anchorx="margin"/>
              </v:rect>
            </w:pict>
          </mc:Fallback>
        </mc:AlternateContent>
      </w:r>
      <w:r w:rsidR="003D13D7" w:rsidRPr="00696B23">
        <w:rPr>
          <w:rFonts w:ascii="Source Sans Pro" w:hAnsi="Source Sans Pro"/>
          <w:sz w:val="20"/>
          <w:szCs w:val="20"/>
        </w:rPr>
        <w:t>4</w:t>
      </w:r>
      <w:r w:rsidR="00AE3D79" w:rsidRPr="00696B23">
        <w:rPr>
          <w:rFonts w:ascii="Source Sans Pro" w:hAnsi="Source Sans Pro"/>
          <w:sz w:val="20"/>
          <w:szCs w:val="20"/>
        </w:rPr>
        <w:t>.1.</w:t>
      </w:r>
      <w:r w:rsidR="00B65E9C" w:rsidRPr="00696B23">
        <w:rPr>
          <w:rFonts w:ascii="Source Sans Pro" w:hAnsi="Source Sans Pro"/>
          <w:sz w:val="20"/>
          <w:szCs w:val="20"/>
        </w:rPr>
        <w:t>3</w:t>
      </w:r>
      <w:r w:rsidR="00AE3D79" w:rsidRPr="00696B23">
        <w:rPr>
          <w:rFonts w:ascii="Source Sans Pro" w:hAnsi="Source Sans Pro"/>
          <w:sz w:val="20"/>
          <w:szCs w:val="20"/>
        </w:rPr>
        <w:t>.2</w:t>
      </w:r>
      <w:r w:rsidR="00B65E9C" w:rsidRPr="00696B23">
        <w:rPr>
          <w:rFonts w:ascii="Source Sans Pro" w:hAnsi="Source Sans Pro"/>
          <w:sz w:val="20"/>
          <w:szCs w:val="20"/>
        </w:rPr>
        <w:tab/>
      </w:r>
      <w:r w:rsidR="00AE3D79" w:rsidRPr="00696B23">
        <w:rPr>
          <w:rFonts w:ascii="Source Sans Pro" w:eastAsia="Times New Roman" w:hAnsi="Source Sans Pro" w:cs="Arial"/>
          <w:sz w:val="20"/>
          <w:szCs w:val="20"/>
          <w:lang w:eastAsia="nl-NL"/>
        </w:rPr>
        <w:t>na het verlopen van de geldigheidsduur van een van deze documenten, het gerechtigd zijn tot het verrichten van arbeid in Nederland opnieuw wordt vastgesteld aan de hand van het dan geldige en authentieke identificatiedocument en/of de tewerkstellingsvergunning en dat eveneens kopieën van alle relevante pagina’s uit het desbetreffende document aanwezig zijn.</w:t>
      </w:r>
    </w:p>
    <w:p w14:paraId="581AB30B" w14:textId="77777777" w:rsidR="00E12FE5" w:rsidRPr="00696B23" w:rsidRDefault="00E12FE5" w:rsidP="00E12FE5">
      <w:pPr>
        <w:spacing w:after="0"/>
        <w:ind w:left="1134" w:hanging="1134"/>
        <w:rPr>
          <w:rFonts w:ascii="Source Sans Pro" w:eastAsia="Times New Roman" w:hAnsi="Source Sans Pro" w:cs="Arial"/>
          <w:sz w:val="20"/>
          <w:szCs w:val="20"/>
          <w:lang w:eastAsia="nl-NL"/>
        </w:rPr>
      </w:pPr>
    </w:p>
    <w:p w14:paraId="2D65F8E1" w14:textId="29527C01" w:rsidR="00E12FE5" w:rsidRPr="00696B23" w:rsidRDefault="003D13D7" w:rsidP="001362BE">
      <w:pPr>
        <w:spacing w:after="0"/>
        <w:ind w:left="709" w:hanging="709"/>
        <w:rPr>
          <w:rFonts w:ascii="Source Sans Pro" w:eastAsia="Times New Roman" w:hAnsi="Source Sans Pro" w:cs="Arial"/>
          <w:sz w:val="20"/>
          <w:szCs w:val="20"/>
          <w:lang w:eastAsia="nl-NL"/>
        </w:rPr>
      </w:pPr>
      <w:r w:rsidRPr="00696B23">
        <w:rPr>
          <w:rFonts w:ascii="Source Sans Pro" w:hAnsi="Source Sans Pro"/>
          <w:sz w:val="20"/>
          <w:szCs w:val="20"/>
        </w:rPr>
        <w:t>4</w:t>
      </w:r>
      <w:r w:rsidR="00AE3D79" w:rsidRPr="00696B23">
        <w:rPr>
          <w:rFonts w:ascii="Source Sans Pro" w:hAnsi="Source Sans Pro"/>
          <w:sz w:val="20"/>
          <w:szCs w:val="20"/>
        </w:rPr>
        <w:t>.1.</w:t>
      </w:r>
      <w:r w:rsidR="00E12FE5" w:rsidRPr="00696B23">
        <w:rPr>
          <w:rFonts w:ascii="Source Sans Pro" w:hAnsi="Source Sans Pro"/>
          <w:sz w:val="20"/>
          <w:szCs w:val="20"/>
        </w:rPr>
        <w:t>4</w:t>
      </w:r>
      <w:r w:rsidR="00AE3D79" w:rsidRPr="00696B23">
        <w:rPr>
          <w:rFonts w:ascii="Source Sans Pro" w:hAnsi="Source Sans Pro"/>
          <w:sz w:val="20"/>
          <w:szCs w:val="20"/>
        </w:rPr>
        <w:t xml:space="preserve"> </w:t>
      </w:r>
      <w:r w:rsidR="00AE3D79" w:rsidRPr="00696B23">
        <w:rPr>
          <w:rFonts w:ascii="Source Sans Pro" w:hAnsi="Source Sans Pro"/>
          <w:sz w:val="20"/>
          <w:szCs w:val="20"/>
        </w:rPr>
        <w:tab/>
      </w:r>
      <w:r w:rsidR="0042740E" w:rsidRPr="00696B23">
        <w:rPr>
          <w:rFonts w:ascii="Source Sans Pro" w:eastAsia="Times New Roman" w:hAnsi="Source Sans Pro" w:cs="Arial"/>
          <w:sz w:val="20"/>
          <w:szCs w:val="20"/>
          <w:lang w:eastAsia="nl-NL"/>
        </w:rPr>
        <w:t xml:space="preserve">met alle personen die voor de onderneming arbeid verrichten / hebben verricht er aantoonbaar een schriftelijke arbeidsovereenkomst is aangegaan die voldoet aan de eisen die gesteld zijn in artikel 7:655 lid 1 BW. </w:t>
      </w:r>
      <w:r w:rsidR="00E12FE5"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6" behindDoc="0" locked="0" layoutInCell="1" allowOverlap="1" wp14:anchorId="48DAB6EA" wp14:editId="04A27028">
                <wp:simplePos x="0" y="0"/>
                <wp:positionH relativeFrom="leftMargin">
                  <wp:posOffset>315595</wp:posOffset>
                </wp:positionH>
                <wp:positionV relativeFrom="paragraph">
                  <wp:posOffset>24277</wp:posOffset>
                </wp:positionV>
                <wp:extent cx="354330" cy="194310"/>
                <wp:effectExtent l="0" t="0" r="7620" b="0"/>
                <wp:wrapNone/>
                <wp:docPr id="645" name="Rechthoek 645"/>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E976" id="Rechthoek 645" o:spid="_x0000_s1026" style="position:absolute;margin-left:24.85pt;margin-top:1.9pt;width:27.9pt;height:15.3pt;z-index:25165828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" fillcolor="#ffc000" stroked="f" strokeweight="2pt">
                <w10:wrap anchorx="margin"/>
              </v:rect>
            </w:pict>
          </mc:Fallback>
        </mc:AlternateContent>
      </w:r>
    </w:p>
    <w:p w14:paraId="3570C9E6" w14:textId="0D25750A" w:rsidR="004C7BD2" w:rsidRPr="00696B23" w:rsidRDefault="00D8512C" w:rsidP="0042740E">
      <w:pPr>
        <w:spacing w:after="0"/>
        <w:rPr>
          <w:rFonts w:ascii="Source Sans Pro" w:eastAsia="Times New Roman" w:hAnsi="Source Sans Pro" w:cs="Arial"/>
          <w:sz w:val="20"/>
          <w:szCs w:val="20"/>
          <w:lang w:eastAsia="nl-NL"/>
        </w:rPr>
      </w:pPr>
      <w:r w:rsidRPr="00696B23">
        <w:rPr>
          <w:rFonts w:ascii="Source Sans Pro" w:eastAsia="Times New Roman" w:hAnsi="Source Sans Pro" w:cs="Arial"/>
          <w:sz w:val="20"/>
          <w:szCs w:val="20"/>
          <w:lang w:eastAsia="nl-NL"/>
        </w:rPr>
        <w:t xml:space="preserve"> </w:t>
      </w:r>
      <w:r w:rsidR="004C7BD2"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2" behindDoc="0" locked="0" layoutInCell="1" allowOverlap="1" wp14:anchorId="1CB11F38" wp14:editId="3BFB8056">
                <wp:simplePos x="0" y="0"/>
                <wp:positionH relativeFrom="leftMargin">
                  <wp:posOffset>321945</wp:posOffset>
                </wp:positionH>
                <wp:positionV relativeFrom="paragraph">
                  <wp:posOffset>203688</wp:posOffset>
                </wp:positionV>
                <wp:extent cx="354330" cy="194310"/>
                <wp:effectExtent l="0" t="0" r="7620" b="0"/>
                <wp:wrapNone/>
                <wp:docPr id="648" name="Rechthoek 648"/>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3401" id="Rechthoek 648" o:spid="_x0000_s1026" style="position:absolute;margin-left:25.35pt;margin-top:16.05pt;width:27.9pt;height:15.3pt;z-index:2516582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" fillcolor="#ffc000" stroked="f" strokeweight="2pt">
                <w10:wrap anchorx="margin"/>
              </v:rect>
            </w:pict>
          </mc:Fallback>
        </mc:AlternateContent>
      </w:r>
    </w:p>
    <w:p w14:paraId="0EE1F376" w14:textId="56B6E6A7" w:rsidR="00AE3D79" w:rsidRPr="00696B23" w:rsidRDefault="003D13D7" w:rsidP="00E12FE5">
      <w:pPr>
        <w:spacing w:after="0"/>
        <w:ind w:left="709" w:hanging="709"/>
        <w:rPr>
          <w:rFonts w:ascii="Source Sans Pro" w:eastAsia="Times New Roman" w:hAnsi="Source Sans Pro" w:cs="Arial"/>
          <w:sz w:val="20"/>
          <w:szCs w:val="20"/>
          <w:lang w:eastAsia="nl-NL"/>
        </w:rPr>
      </w:pPr>
      <w:r w:rsidRPr="00696B23">
        <w:rPr>
          <w:rFonts w:ascii="Source Sans Pro" w:eastAsia="Times New Roman" w:hAnsi="Source Sans Pro" w:cs="Arial"/>
          <w:sz w:val="20"/>
          <w:szCs w:val="20"/>
          <w:lang w:eastAsia="nl-NL"/>
        </w:rPr>
        <w:t>4</w:t>
      </w:r>
      <w:r w:rsidR="00AE3D79" w:rsidRPr="00696B23">
        <w:rPr>
          <w:rFonts w:ascii="Source Sans Pro" w:eastAsia="Times New Roman" w:hAnsi="Source Sans Pro" w:cs="Arial"/>
          <w:sz w:val="20"/>
          <w:szCs w:val="20"/>
          <w:lang w:eastAsia="nl-NL"/>
        </w:rPr>
        <w:t>.1.</w:t>
      </w:r>
      <w:r w:rsidR="0042740E" w:rsidRPr="00696B23">
        <w:rPr>
          <w:rFonts w:ascii="Source Sans Pro" w:eastAsia="Times New Roman" w:hAnsi="Source Sans Pro" w:cs="Arial"/>
          <w:sz w:val="20"/>
          <w:szCs w:val="20"/>
          <w:lang w:eastAsia="nl-NL"/>
        </w:rPr>
        <w:t>5</w:t>
      </w:r>
      <w:r w:rsidR="00E12FE5" w:rsidRPr="00696B23">
        <w:rPr>
          <w:rFonts w:ascii="Source Sans Pro" w:eastAsia="Times New Roman" w:hAnsi="Source Sans Pro" w:cs="Arial"/>
          <w:sz w:val="20"/>
          <w:szCs w:val="20"/>
          <w:lang w:eastAsia="nl-NL"/>
        </w:rPr>
        <w:tab/>
      </w:r>
      <w:r w:rsidR="00FA718B" w:rsidRPr="00696B23">
        <w:rPr>
          <w:rFonts w:ascii="Source Sans Pro" w:eastAsia="Times New Roman" w:hAnsi="Source Sans Pro" w:cs="Arial"/>
          <w:sz w:val="20"/>
          <w:szCs w:val="20"/>
          <w:lang w:eastAsia="nl-NL"/>
        </w:rPr>
        <w:t>M</w:t>
      </w:r>
      <w:r w:rsidR="00AE3D79" w:rsidRPr="00696B23">
        <w:rPr>
          <w:rFonts w:ascii="Source Sans Pro" w:eastAsia="Times New Roman" w:hAnsi="Source Sans Pro" w:cs="Arial"/>
          <w:sz w:val="20"/>
          <w:szCs w:val="20"/>
          <w:lang w:eastAsia="nl-NL"/>
        </w:rPr>
        <w:t>utaties in de arbeidsovereenkomst met betrekking tot het aangaan, wijzigen en beëindigen daarvan, alsmede mutaties in het gerechtigd zijn tot werken moeten, zodra alle relevante gegevens aanwezig zijn,</w:t>
      </w:r>
      <w:r w:rsidR="008C39F1" w:rsidRPr="00696B23">
        <w:rPr>
          <w:rFonts w:ascii="Source Sans Pro" w:eastAsia="Times New Roman" w:hAnsi="Source Sans Pro" w:cs="Arial"/>
          <w:sz w:val="20"/>
          <w:szCs w:val="20"/>
          <w:lang w:eastAsia="nl-NL"/>
        </w:rPr>
        <w:t xml:space="preserve"> </w:t>
      </w:r>
      <w:r w:rsidR="00633B7C" w:rsidRPr="00696B23">
        <w:rPr>
          <w:rFonts w:ascii="Source Sans Pro" w:eastAsia="Times New Roman" w:hAnsi="Source Sans Pro" w:cs="Arial"/>
          <w:sz w:val="20"/>
          <w:szCs w:val="20"/>
          <w:lang w:eastAsia="nl-NL"/>
        </w:rPr>
        <w:t>tijdig en tenminste binnen dezelfde loonperiode waar de wijziging betrekking op heeft</w:t>
      </w:r>
      <w:r w:rsidR="008C39F1" w:rsidRPr="00696B23">
        <w:rPr>
          <w:rFonts w:ascii="Source Sans Pro" w:eastAsia="Times New Roman" w:hAnsi="Source Sans Pro" w:cs="Arial"/>
          <w:sz w:val="20"/>
          <w:szCs w:val="20"/>
          <w:lang w:eastAsia="nl-NL"/>
        </w:rPr>
        <w:t xml:space="preserve">, </w:t>
      </w:r>
      <w:r w:rsidR="00AE3D79" w:rsidRPr="00696B23">
        <w:rPr>
          <w:rFonts w:ascii="Source Sans Pro" w:eastAsia="Times New Roman" w:hAnsi="Source Sans Pro" w:cs="Arial"/>
          <w:sz w:val="20"/>
          <w:szCs w:val="20"/>
          <w:lang w:eastAsia="nl-NL"/>
        </w:rPr>
        <w:t>zijn verwerkt</w:t>
      </w:r>
      <w:r w:rsidR="00633B7C" w:rsidRPr="00696B23">
        <w:rPr>
          <w:rFonts w:ascii="Source Sans Pro" w:eastAsia="Times New Roman" w:hAnsi="Source Sans Pro" w:cs="Arial"/>
          <w:sz w:val="20"/>
          <w:szCs w:val="20"/>
          <w:lang w:eastAsia="nl-NL"/>
        </w:rPr>
        <w:t>.</w:t>
      </w:r>
    </w:p>
    <w:p w14:paraId="45C3C1B8" w14:textId="77777777" w:rsidR="00F965E1" w:rsidRDefault="00F965E1" w:rsidP="00E12FE5">
      <w:pPr>
        <w:spacing w:after="0"/>
        <w:ind w:left="709" w:hanging="709"/>
        <w:rPr>
          <w:rFonts w:ascii="Source Sans Pro" w:eastAsia="Times New Roman" w:hAnsi="Source Sans Pro" w:cs="Arial"/>
          <w:sz w:val="20"/>
          <w:szCs w:val="20"/>
          <w:lang w:eastAsia="nl-NL"/>
        </w:rPr>
      </w:pPr>
    </w:p>
    <w:p w14:paraId="0D45BB8E" w14:textId="56E26183" w:rsidR="00AE3D79" w:rsidRPr="00696B23" w:rsidRDefault="003D13D7" w:rsidP="00E12FE5">
      <w:pPr>
        <w:spacing w:after="0"/>
        <w:ind w:left="709" w:hanging="709"/>
        <w:rPr>
          <w:rFonts w:ascii="Source Sans Pro" w:eastAsia="Times New Roman" w:hAnsi="Source Sans Pro" w:cs="Arial"/>
          <w:sz w:val="20"/>
          <w:szCs w:val="20"/>
          <w:lang w:eastAsia="nl-NL"/>
        </w:rPr>
      </w:pPr>
      <w:r w:rsidRPr="00696B23">
        <w:rPr>
          <w:rFonts w:ascii="Source Sans Pro" w:eastAsia="Times New Roman" w:hAnsi="Source Sans Pro" w:cs="Arial"/>
          <w:sz w:val="20"/>
          <w:szCs w:val="20"/>
          <w:lang w:eastAsia="nl-NL"/>
        </w:rPr>
        <w:t>4</w:t>
      </w:r>
      <w:r w:rsidR="00AE3D79" w:rsidRPr="00696B23">
        <w:rPr>
          <w:rFonts w:ascii="Source Sans Pro" w:eastAsia="Times New Roman" w:hAnsi="Source Sans Pro" w:cs="Arial"/>
          <w:sz w:val="20"/>
          <w:szCs w:val="20"/>
          <w:lang w:eastAsia="nl-NL"/>
        </w:rPr>
        <w:t>.1.</w:t>
      </w:r>
      <w:r w:rsidR="0042740E" w:rsidRPr="00696B23">
        <w:rPr>
          <w:rFonts w:ascii="Source Sans Pro" w:eastAsia="Times New Roman" w:hAnsi="Source Sans Pro" w:cs="Arial"/>
          <w:sz w:val="20"/>
          <w:szCs w:val="20"/>
          <w:lang w:eastAsia="nl-NL"/>
        </w:rPr>
        <w:t>6</w:t>
      </w:r>
      <w:r w:rsidR="00E12FE5" w:rsidRPr="00696B23">
        <w:rPr>
          <w:rFonts w:ascii="Source Sans Pro" w:eastAsia="Times New Roman" w:hAnsi="Source Sans Pro" w:cs="Arial"/>
          <w:sz w:val="20"/>
          <w:szCs w:val="20"/>
          <w:lang w:eastAsia="nl-NL"/>
        </w:rPr>
        <w:tab/>
      </w:r>
      <w:r w:rsidR="00350386" w:rsidRPr="00696B23">
        <w:rPr>
          <w:rFonts w:ascii="Source Sans Pro" w:eastAsia="Times New Roman" w:hAnsi="Source Sans Pro" w:cs="Arial"/>
          <w:sz w:val="20"/>
          <w:szCs w:val="20"/>
          <w:lang w:eastAsia="nl-NL"/>
        </w:rPr>
        <w:t>V</w:t>
      </w:r>
      <w:r w:rsidR="00AE3D79" w:rsidRPr="00696B23">
        <w:rPr>
          <w:rFonts w:ascii="Source Sans Pro" w:eastAsia="Times New Roman" w:hAnsi="Source Sans Pro" w:cs="Arial"/>
          <w:sz w:val="20"/>
          <w:szCs w:val="20"/>
          <w:lang w:eastAsia="nl-NL"/>
        </w:rPr>
        <w:t>an alle werknemers die voor de onderneming arbeid verrichten/hebben verricht tot vijf jaar na afloop van het kalenderjaar waarin de laatste verloning plaatsvond, een papieren en/of elektronisch dossier beschikbaar blijft, dat minimaal omvat:</w:t>
      </w:r>
    </w:p>
    <w:p w14:paraId="2E685EDA" w14:textId="04FADE5E" w:rsidR="004C7BD2" w:rsidRPr="00696B23" w:rsidRDefault="004C7BD2" w:rsidP="00E12FE5">
      <w:pPr>
        <w:spacing w:after="0"/>
        <w:ind w:left="709" w:hanging="709"/>
        <w:rPr>
          <w:rFonts w:ascii="Source Sans Pro" w:eastAsia="Times New Roman" w:hAnsi="Source Sans Pro" w:cs="Arial"/>
          <w:sz w:val="20"/>
          <w:szCs w:val="20"/>
          <w:lang w:eastAsia="nl-NL"/>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7" behindDoc="0" locked="0" layoutInCell="1" allowOverlap="1" wp14:anchorId="05F95F22" wp14:editId="306B8997">
                <wp:simplePos x="0" y="0"/>
                <wp:positionH relativeFrom="leftMargin">
                  <wp:posOffset>322433</wp:posOffset>
                </wp:positionH>
                <wp:positionV relativeFrom="paragraph">
                  <wp:posOffset>201930</wp:posOffset>
                </wp:positionV>
                <wp:extent cx="354330" cy="194310"/>
                <wp:effectExtent l="0" t="0" r="7620" b="0"/>
                <wp:wrapNone/>
                <wp:docPr id="650" name="Rechthoek 650"/>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C587B" id="Rechthoek 650" o:spid="_x0000_s1026" style="position:absolute;margin-left:25.4pt;margin-top:15.9pt;width:27.9pt;height:15.3pt;z-index:25165828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" fillcolor="#ffc000" stroked="f" strokeweight="2pt">
                <w10:wrap anchorx="margin"/>
              </v:rect>
            </w:pict>
          </mc:Fallback>
        </mc:AlternateContent>
      </w:r>
    </w:p>
    <w:p w14:paraId="4738E737" w14:textId="34789450" w:rsidR="00AE3D79" w:rsidRPr="00696B23" w:rsidRDefault="003D13D7" w:rsidP="00B1459C">
      <w:pPr>
        <w:spacing w:after="0"/>
        <w:ind w:left="1134" w:hanging="426"/>
        <w:rPr>
          <w:rFonts w:ascii="Source Sans Pro" w:eastAsia="Times New Roman" w:hAnsi="Source Sans Pro" w:cs="Arial"/>
          <w:sz w:val="20"/>
          <w:szCs w:val="20"/>
          <w:lang w:eastAsia="nl-NL"/>
        </w:rPr>
      </w:pPr>
      <w:r w:rsidRPr="00696B23">
        <w:rPr>
          <w:rFonts w:ascii="Source Sans Pro" w:eastAsia="Times New Roman" w:hAnsi="Source Sans Pro" w:cs="Arial"/>
          <w:sz w:val="20"/>
          <w:szCs w:val="20"/>
          <w:lang w:eastAsia="nl-NL"/>
        </w:rPr>
        <w:t>4</w:t>
      </w:r>
      <w:r w:rsidR="00AE3D79" w:rsidRPr="00696B23">
        <w:rPr>
          <w:rFonts w:ascii="Source Sans Pro" w:eastAsia="Times New Roman" w:hAnsi="Source Sans Pro" w:cs="Arial"/>
          <w:sz w:val="20"/>
          <w:szCs w:val="20"/>
          <w:lang w:eastAsia="nl-NL"/>
        </w:rPr>
        <w:t>.1.</w:t>
      </w:r>
      <w:r w:rsidR="0042740E" w:rsidRPr="00696B23">
        <w:rPr>
          <w:rFonts w:ascii="Source Sans Pro" w:eastAsia="Times New Roman" w:hAnsi="Source Sans Pro" w:cs="Arial"/>
          <w:sz w:val="20"/>
          <w:szCs w:val="20"/>
          <w:lang w:eastAsia="nl-NL"/>
        </w:rPr>
        <w:t>6</w:t>
      </w:r>
      <w:r w:rsidR="00AE3D79" w:rsidRPr="00696B23">
        <w:rPr>
          <w:rFonts w:ascii="Source Sans Pro" w:eastAsia="Times New Roman" w:hAnsi="Source Sans Pro" w:cs="Arial"/>
          <w:sz w:val="20"/>
          <w:szCs w:val="20"/>
          <w:lang w:eastAsia="nl-NL"/>
        </w:rPr>
        <w:t>.1</w:t>
      </w:r>
      <w:r w:rsidR="00AE3D79" w:rsidRPr="00696B23">
        <w:rPr>
          <w:rFonts w:ascii="Source Sans Pro" w:eastAsia="Times New Roman" w:hAnsi="Source Sans Pro" w:cs="Arial"/>
          <w:sz w:val="20"/>
          <w:szCs w:val="20"/>
          <w:lang w:eastAsia="nl-NL"/>
        </w:rPr>
        <w:tab/>
        <w:t>relevante kopieën van het (de) identificatiedocument(en)</w:t>
      </w:r>
      <w:r w:rsidR="00501AFC" w:rsidRPr="00696B23">
        <w:rPr>
          <w:rFonts w:ascii="Source Sans Pro" w:eastAsia="Times New Roman" w:hAnsi="Source Sans Pro" w:cs="Arial"/>
          <w:sz w:val="20"/>
          <w:szCs w:val="20"/>
          <w:lang w:eastAsia="nl-NL"/>
        </w:rPr>
        <w:t>;</w:t>
      </w:r>
    </w:p>
    <w:p w14:paraId="750BA8C9" w14:textId="3B6D2F4E" w:rsidR="004C7BD2" w:rsidRPr="00696B23" w:rsidRDefault="004C7BD2" w:rsidP="00E12FE5">
      <w:pPr>
        <w:spacing w:after="0"/>
        <w:ind w:left="1134" w:hanging="1134"/>
        <w:rPr>
          <w:rFonts w:ascii="Source Sans Pro" w:eastAsia="Times New Roman" w:hAnsi="Source Sans Pro" w:cs="Arial"/>
          <w:sz w:val="20"/>
          <w:szCs w:val="20"/>
          <w:lang w:eastAsia="nl-NL"/>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8" behindDoc="0" locked="0" layoutInCell="1" allowOverlap="1" wp14:anchorId="39CBD4B1" wp14:editId="6BDB450B">
                <wp:simplePos x="0" y="0"/>
                <wp:positionH relativeFrom="leftMargin">
                  <wp:posOffset>321945</wp:posOffset>
                </wp:positionH>
                <wp:positionV relativeFrom="paragraph">
                  <wp:posOffset>219563</wp:posOffset>
                </wp:positionV>
                <wp:extent cx="354330" cy="194310"/>
                <wp:effectExtent l="0" t="0" r="7620" b="0"/>
                <wp:wrapNone/>
                <wp:docPr id="651" name="Rechthoek 651"/>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21C4B" id="Rechthoek 651" o:spid="_x0000_s1026" style="position:absolute;margin-left:25.35pt;margin-top:17.3pt;width:27.9pt;height:15.3pt;z-index:251658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" fillcolor="#ffc000" stroked="f" strokeweight="2pt">
                <w10:wrap anchorx="margin"/>
              </v:rect>
            </w:pict>
          </mc:Fallback>
        </mc:AlternateContent>
      </w:r>
    </w:p>
    <w:p w14:paraId="6D0AFE65" w14:textId="0D781D0F" w:rsidR="00AE3D79" w:rsidRPr="00696B23" w:rsidRDefault="003D13D7" w:rsidP="00542B10">
      <w:pPr>
        <w:spacing w:after="0"/>
        <w:ind w:left="1413" w:hanging="705"/>
        <w:rPr>
          <w:rFonts w:ascii="Source Sans Pro" w:hAnsi="Source Sans Pro"/>
          <w:sz w:val="20"/>
          <w:szCs w:val="20"/>
          <w:lang w:eastAsia="ja-JP"/>
        </w:rPr>
      </w:pPr>
      <w:r w:rsidRPr="00696B23">
        <w:rPr>
          <w:rFonts w:ascii="Source Sans Pro" w:hAnsi="Source Sans Pro"/>
          <w:sz w:val="20"/>
          <w:szCs w:val="20"/>
        </w:rPr>
        <w:t>4</w:t>
      </w:r>
      <w:r w:rsidR="00AE3D79" w:rsidRPr="00696B23">
        <w:rPr>
          <w:rFonts w:ascii="Source Sans Pro" w:hAnsi="Source Sans Pro"/>
          <w:sz w:val="20"/>
          <w:szCs w:val="20"/>
        </w:rPr>
        <w:t>.1.</w:t>
      </w:r>
      <w:r w:rsidR="0042740E" w:rsidRPr="00696B23">
        <w:rPr>
          <w:rFonts w:ascii="Source Sans Pro" w:hAnsi="Source Sans Pro"/>
          <w:sz w:val="20"/>
          <w:szCs w:val="20"/>
        </w:rPr>
        <w:t>6</w:t>
      </w:r>
      <w:r w:rsidR="00AE3D79" w:rsidRPr="00696B23">
        <w:rPr>
          <w:rFonts w:ascii="Source Sans Pro" w:hAnsi="Source Sans Pro"/>
          <w:sz w:val="20"/>
          <w:szCs w:val="20"/>
        </w:rPr>
        <w:t>.2</w:t>
      </w:r>
      <w:r w:rsidR="00B65E9C" w:rsidRPr="00696B23">
        <w:rPr>
          <w:rFonts w:ascii="Source Sans Pro" w:hAnsi="Source Sans Pro"/>
          <w:sz w:val="20"/>
          <w:szCs w:val="20"/>
        </w:rPr>
        <w:tab/>
      </w:r>
      <w:r w:rsidR="00AE3D79" w:rsidRPr="00696B23">
        <w:rPr>
          <w:rFonts w:ascii="Source Sans Pro" w:eastAsia="Times New Roman" w:hAnsi="Source Sans Pro" w:cs="Arial"/>
          <w:sz w:val="20"/>
          <w:szCs w:val="20"/>
          <w:lang w:eastAsia="nl-NL"/>
        </w:rPr>
        <w:t>indien van toepassing relevante kopieën van documenten betreffende het gerechtigd zijn in Nederland</w:t>
      </w:r>
      <w:r w:rsidR="009E41EA" w:rsidRPr="00696B23">
        <w:rPr>
          <w:rFonts w:ascii="Source Sans Pro" w:eastAsia="Times New Roman" w:hAnsi="Source Sans Pro" w:cs="Arial"/>
          <w:sz w:val="20"/>
          <w:szCs w:val="20"/>
          <w:lang w:eastAsia="nl-NL"/>
        </w:rPr>
        <w:t xml:space="preserve"> </w:t>
      </w:r>
      <w:r w:rsidR="00AE3D79" w:rsidRPr="00696B23">
        <w:rPr>
          <w:rFonts w:ascii="Source Sans Pro" w:eastAsia="Times New Roman" w:hAnsi="Source Sans Pro" w:cs="Arial"/>
          <w:sz w:val="20"/>
          <w:szCs w:val="20"/>
          <w:lang w:eastAsia="nl-NL"/>
        </w:rPr>
        <w:t>te werken</w:t>
      </w:r>
      <w:r w:rsidR="00501AFC" w:rsidRPr="00696B23">
        <w:rPr>
          <w:rFonts w:ascii="Source Sans Pro" w:hAnsi="Source Sans Pro"/>
          <w:sz w:val="20"/>
          <w:szCs w:val="20"/>
          <w:lang w:eastAsia="ja-JP"/>
        </w:rPr>
        <w:t>;</w:t>
      </w:r>
    </w:p>
    <w:p w14:paraId="1EAC19E2" w14:textId="7F6A14A7" w:rsidR="00A676CE" w:rsidRPr="00696B23" w:rsidRDefault="00501AFC" w:rsidP="00E12FE5">
      <w:pPr>
        <w:spacing w:after="0"/>
        <w:ind w:left="1134" w:hanging="1134"/>
        <w:rPr>
          <w:rFonts w:ascii="Source Sans Pro" w:hAnsi="Source Sans Pro"/>
          <w:sz w:val="20"/>
          <w:szCs w:val="20"/>
          <w:lang w:eastAsia="ja-JP"/>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4" behindDoc="0" locked="0" layoutInCell="1" allowOverlap="1" wp14:anchorId="58FD8580" wp14:editId="7D277C66">
                <wp:simplePos x="0" y="0"/>
                <wp:positionH relativeFrom="leftMargin">
                  <wp:posOffset>327807</wp:posOffset>
                </wp:positionH>
                <wp:positionV relativeFrom="paragraph">
                  <wp:posOffset>203054</wp:posOffset>
                </wp:positionV>
                <wp:extent cx="354330" cy="194310"/>
                <wp:effectExtent l="0" t="0" r="7620" b="0"/>
                <wp:wrapNone/>
                <wp:docPr id="680" name="Rechthoek 680"/>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D783" id="Rechthoek 680" o:spid="_x0000_s1026" style="position:absolute;margin-left:25.8pt;margin-top:16pt;width:27.9pt;height:15.3pt;z-index:25165831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" fillcolor="#ffc000" stroked="f" strokeweight="2pt">
                <w10:wrap anchorx="margin"/>
              </v:rect>
            </w:pict>
          </mc:Fallback>
        </mc:AlternateContent>
      </w:r>
    </w:p>
    <w:p w14:paraId="4B69A65A" w14:textId="5F77C89B" w:rsidR="00A676CE" w:rsidRPr="00696B23" w:rsidRDefault="0042740E" w:rsidP="00B1459C">
      <w:pPr>
        <w:spacing w:after="0"/>
        <w:ind w:left="1134" w:hanging="426"/>
        <w:rPr>
          <w:rFonts w:ascii="Source Sans Pro" w:hAnsi="Source Sans Pro"/>
          <w:sz w:val="20"/>
          <w:szCs w:val="20"/>
          <w:lang w:eastAsia="ja-JP"/>
        </w:rPr>
      </w:pPr>
      <w:r w:rsidRPr="00696B23">
        <w:rPr>
          <w:rFonts w:ascii="Source Sans Pro" w:hAnsi="Source Sans Pro"/>
          <w:sz w:val="20"/>
          <w:szCs w:val="20"/>
          <w:lang w:eastAsia="ja-JP"/>
        </w:rPr>
        <w:t>4.1.6</w:t>
      </w:r>
      <w:r w:rsidR="00A676CE" w:rsidRPr="00696B23">
        <w:rPr>
          <w:rFonts w:ascii="Source Sans Pro" w:hAnsi="Source Sans Pro"/>
          <w:sz w:val="20"/>
          <w:szCs w:val="20"/>
          <w:lang w:eastAsia="ja-JP"/>
        </w:rPr>
        <w:t>.3</w:t>
      </w:r>
      <w:r w:rsidR="00A676CE" w:rsidRPr="00696B23">
        <w:rPr>
          <w:rFonts w:ascii="Source Sans Pro" w:hAnsi="Source Sans Pro"/>
          <w:sz w:val="20"/>
          <w:szCs w:val="20"/>
          <w:lang w:eastAsia="ja-JP"/>
        </w:rPr>
        <w:tab/>
      </w:r>
      <w:r w:rsidR="009664DD" w:rsidRPr="00696B23">
        <w:rPr>
          <w:rFonts w:ascii="Source Sans Pro" w:hAnsi="Source Sans Pro"/>
          <w:sz w:val="20"/>
          <w:szCs w:val="20"/>
          <w:lang w:eastAsia="ja-JP"/>
        </w:rPr>
        <w:t xml:space="preserve">getekende en schriftelijk vastgelegde </w:t>
      </w:r>
      <w:r w:rsidR="00A676CE" w:rsidRPr="00696B23">
        <w:rPr>
          <w:rFonts w:ascii="Source Sans Pro" w:hAnsi="Source Sans Pro"/>
          <w:sz w:val="20"/>
          <w:szCs w:val="20"/>
          <w:lang w:eastAsia="ja-JP"/>
        </w:rPr>
        <w:t>arbeidsovereenkomsten.</w:t>
      </w:r>
    </w:p>
    <w:p w14:paraId="55B581ED" w14:textId="77777777" w:rsidR="00311878" w:rsidRPr="00696B23" w:rsidRDefault="00311878" w:rsidP="00E12FE5">
      <w:pPr>
        <w:spacing w:after="0"/>
        <w:rPr>
          <w:rFonts w:ascii="Source Sans Pro" w:hAnsi="Source Sans Pro"/>
          <w:sz w:val="20"/>
          <w:szCs w:val="20"/>
        </w:rPr>
      </w:pPr>
    </w:p>
    <w:p w14:paraId="141E2518" w14:textId="4DEEC52E" w:rsidR="00670185" w:rsidRPr="00696B23" w:rsidRDefault="003D13D7" w:rsidP="00E12FE5">
      <w:pPr>
        <w:spacing w:after="0"/>
        <w:rPr>
          <w:rFonts w:ascii="Source Sans Pro" w:hAnsi="Source Sans Pro"/>
          <w:sz w:val="20"/>
          <w:szCs w:val="20"/>
          <w:u w:val="single"/>
        </w:rPr>
      </w:pPr>
      <w:r w:rsidRPr="00696B23">
        <w:rPr>
          <w:rFonts w:ascii="Source Sans Pro" w:hAnsi="Source Sans Pro"/>
          <w:sz w:val="20"/>
          <w:szCs w:val="20"/>
          <w:u w:val="single"/>
        </w:rPr>
        <w:t>4</w:t>
      </w:r>
      <w:r w:rsidR="00B65E9C" w:rsidRPr="00696B23">
        <w:rPr>
          <w:rFonts w:ascii="Source Sans Pro" w:hAnsi="Source Sans Pro"/>
          <w:sz w:val="20"/>
          <w:szCs w:val="20"/>
          <w:u w:val="single"/>
        </w:rPr>
        <w:t>.</w:t>
      </w:r>
      <w:r w:rsidR="00AE3D79" w:rsidRPr="00696B23">
        <w:rPr>
          <w:rFonts w:ascii="Source Sans Pro" w:hAnsi="Source Sans Pro"/>
          <w:sz w:val="20"/>
          <w:szCs w:val="20"/>
          <w:u w:val="single"/>
        </w:rPr>
        <w:t>2</w:t>
      </w:r>
      <w:r w:rsidR="00670185" w:rsidRPr="00696B23">
        <w:rPr>
          <w:rFonts w:ascii="Source Sans Pro" w:hAnsi="Source Sans Pro"/>
          <w:sz w:val="20"/>
          <w:szCs w:val="20"/>
          <w:u w:val="single"/>
        </w:rPr>
        <w:tab/>
        <w:t>Het voeren van een ad</w:t>
      </w:r>
      <w:r w:rsidR="00155B63" w:rsidRPr="00696B23">
        <w:rPr>
          <w:rFonts w:ascii="Source Sans Pro" w:hAnsi="Source Sans Pro"/>
          <w:sz w:val="20"/>
          <w:szCs w:val="20"/>
          <w:u w:val="single"/>
        </w:rPr>
        <w:t>e</w:t>
      </w:r>
      <w:r w:rsidR="00670185" w:rsidRPr="00696B23">
        <w:rPr>
          <w:rFonts w:ascii="Source Sans Pro" w:hAnsi="Source Sans Pro"/>
          <w:sz w:val="20"/>
          <w:szCs w:val="20"/>
          <w:u w:val="single"/>
        </w:rPr>
        <w:t>quate loonadministratie</w:t>
      </w:r>
    </w:p>
    <w:p w14:paraId="5B570DD2" w14:textId="77777777" w:rsidR="004C7BD2" w:rsidRPr="00696B23" w:rsidRDefault="004C7BD2" w:rsidP="00E12FE5">
      <w:pPr>
        <w:spacing w:after="0"/>
        <w:ind w:left="705" w:hanging="705"/>
        <w:rPr>
          <w:rFonts w:ascii="Source Sans Pro" w:hAnsi="Source Sans Pro"/>
          <w:sz w:val="20"/>
          <w:szCs w:val="20"/>
        </w:rPr>
      </w:pPr>
    </w:p>
    <w:p w14:paraId="6381D326" w14:textId="2223AE9F" w:rsidR="00670185" w:rsidRPr="00696B23" w:rsidRDefault="003D13D7" w:rsidP="00E12FE5">
      <w:pPr>
        <w:spacing w:after="0"/>
        <w:ind w:left="705" w:hanging="705"/>
        <w:rPr>
          <w:rFonts w:ascii="Source Sans Pro" w:hAnsi="Source Sans Pro"/>
          <w:sz w:val="20"/>
          <w:szCs w:val="20"/>
        </w:rPr>
      </w:pPr>
      <w:r w:rsidRPr="00696B23">
        <w:rPr>
          <w:rFonts w:ascii="Source Sans Pro" w:hAnsi="Source Sans Pro"/>
          <w:sz w:val="20"/>
          <w:szCs w:val="20"/>
        </w:rPr>
        <w:t>4</w:t>
      </w:r>
      <w:r w:rsidR="004C7BD2" w:rsidRPr="00696B23">
        <w:rPr>
          <w:rFonts w:ascii="Source Sans Pro" w:hAnsi="Source Sans Pro"/>
          <w:sz w:val="20"/>
          <w:szCs w:val="20"/>
        </w:rPr>
        <w:t>.2.1</w:t>
      </w:r>
      <w:r w:rsidR="00B65E9C" w:rsidRPr="00696B23">
        <w:rPr>
          <w:rFonts w:ascii="Source Sans Pro" w:hAnsi="Source Sans Pro"/>
          <w:sz w:val="20"/>
          <w:szCs w:val="20"/>
        </w:rPr>
        <w:tab/>
      </w:r>
      <w:r w:rsidR="00670185" w:rsidRPr="00696B23">
        <w:rPr>
          <w:rFonts w:ascii="Source Sans Pro" w:hAnsi="Source Sans Pro"/>
          <w:sz w:val="20"/>
          <w:szCs w:val="20"/>
        </w:rPr>
        <w:t>De onderneming moet een juiste, volledige en tijdige loonadministratie voeren. De onderneming moet hiervoor waarborgen dat:</w:t>
      </w:r>
    </w:p>
    <w:p w14:paraId="35BA1339" w14:textId="56198E58" w:rsidR="004C7BD2" w:rsidRPr="00696B23" w:rsidRDefault="004C7BD2" w:rsidP="00E12FE5">
      <w:pPr>
        <w:spacing w:after="0"/>
        <w:ind w:left="705" w:hanging="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0" behindDoc="0" locked="0" layoutInCell="1" allowOverlap="1" wp14:anchorId="65636A6B" wp14:editId="6E3C671B">
                <wp:simplePos x="0" y="0"/>
                <wp:positionH relativeFrom="leftMargin">
                  <wp:posOffset>321945</wp:posOffset>
                </wp:positionH>
                <wp:positionV relativeFrom="paragraph">
                  <wp:posOffset>204958</wp:posOffset>
                </wp:positionV>
                <wp:extent cx="354330" cy="194310"/>
                <wp:effectExtent l="0" t="0" r="7620" b="0"/>
                <wp:wrapNone/>
                <wp:docPr id="653" name="Rechthoek 653"/>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BC300" id="Rechthoek 653" o:spid="_x0000_s1026" style="position:absolute;margin-left:25.35pt;margin-top:16.15pt;width:27.9pt;height:15.3pt;z-index:25165829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" fillcolor="#ffc000" stroked="f" strokeweight="2pt">
                <w10:wrap anchorx="margin"/>
              </v:rect>
            </w:pict>
          </mc:Fallback>
        </mc:AlternateContent>
      </w:r>
    </w:p>
    <w:p w14:paraId="068E32F2" w14:textId="3623211F" w:rsidR="00670185" w:rsidRPr="00696B23" w:rsidRDefault="003D13D7" w:rsidP="00B1459C">
      <w:pPr>
        <w:spacing w:after="0"/>
        <w:ind w:left="1134" w:hanging="429"/>
        <w:rPr>
          <w:rFonts w:ascii="Source Sans Pro" w:hAnsi="Source Sans Pro"/>
          <w:sz w:val="20"/>
          <w:szCs w:val="20"/>
        </w:rPr>
      </w:pPr>
      <w:r w:rsidRPr="00696B23">
        <w:rPr>
          <w:rFonts w:ascii="Source Sans Pro" w:hAnsi="Source Sans Pro"/>
          <w:sz w:val="20"/>
          <w:szCs w:val="20"/>
        </w:rPr>
        <w:t>4</w:t>
      </w:r>
      <w:r w:rsidR="00670185" w:rsidRPr="00696B23">
        <w:rPr>
          <w:rFonts w:ascii="Source Sans Pro" w:hAnsi="Source Sans Pro"/>
          <w:sz w:val="20"/>
          <w:szCs w:val="20"/>
        </w:rPr>
        <w:t>.</w:t>
      </w:r>
      <w:r w:rsidR="00B65E9C" w:rsidRPr="00696B23">
        <w:rPr>
          <w:rFonts w:ascii="Source Sans Pro" w:hAnsi="Source Sans Pro"/>
          <w:sz w:val="20"/>
          <w:szCs w:val="20"/>
        </w:rPr>
        <w:t>2</w:t>
      </w:r>
      <w:r w:rsidR="00670185" w:rsidRPr="00696B23">
        <w:rPr>
          <w:rFonts w:ascii="Source Sans Pro" w:hAnsi="Source Sans Pro"/>
          <w:sz w:val="20"/>
          <w:szCs w:val="20"/>
        </w:rPr>
        <w:t>.</w:t>
      </w:r>
      <w:r w:rsidR="004C7BD2" w:rsidRPr="00696B23">
        <w:rPr>
          <w:rFonts w:ascii="Source Sans Pro" w:hAnsi="Source Sans Pro"/>
          <w:sz w:val="20"/>
          <w:szCs w:val="20"/>
        </w:rPr>
        <w:t>1.1</w:t>
      </w:r>
      <w:r w:rsidR="00E2331A" w:rsidRPr="00696B23">
        <w:rPr>
          <w:rFonts w:ascii="Source Sans Pro" w:hAnsi="Source Sans Pro"/>
          <w:sz w:val="20"/>
          <w:szCs w:val="20"/>
        </w:rPr>
        <w:tab/>
      </w:r>
      <w:r w:rsidR="00670185" w:rsidRPr="00696B23">
        <w:rPr>
          <w:rFonts w:ascii="Source Sans Pro" w:hAnsi="Source Sans Pro"/>
          <w:sz w:val="20"/>
          <w:szCs w:val="20"/>
        </w:rPr>
        <w:t>mutaties in de loonadministratie binnen uiterlijk een maand zijn verwerkt;</w:t>
      </w:r>
    </w:p>
    <w:p w14:paraId="3E8034B1" w14:textId="1D2CFFEE" w:rsidR="004C7BD2" w:rsidRPr="00696B23" w:rsidRDefault="004C7BD2" w:rsidP="00E12FE5">
      <w:pPr>
        <w:spacing w:after="0"/>
        <w:ind w:firstLine="705"/>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1" behindDoc="0" locked="0" layoutInCell="1" allowOverlap="1" wp14:anchorId="0610F064" wp14:editId="003B35C9">
                <wp:simplePos x="0" y="0"/>
                <wp:positionH relativeFrom="leftMargin">
                  <wp:posOffset>321945</wp:posOffset>
                </wp:positionH>
                <wp:positionV relativeFrom="paragraph">
                  <wp:posOffset>223373</wp:posOffset>
                </wp:positionV>
                <wp:extent cx="354330" cy="194310"/>
                <wp:effectExtent l="0" t="0" r="7620" b="0"/>
                <wp:wrapNone/>
                <wp:docPr id="654" name="Rechthoek 654"/>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34FF9" id="Rechthoek 654" o:spid="_x0000_s1026" style="position:absolute;margin-left:25.35pt;margin-top:17.6pt;width:27.9pt;height:15.3pt;z-index:25165829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" fillcolor="#ffc000" stroked="f" strokeweight="2pt">
                <w10:wrap anchorx="margin"/>
              </v:rect>
            </w:pict>
          </mc:Fallback>
        </mc:AlternateContent>
      </w:r>
    </w:p>
    <w:p w14:paraId="18453519" w14:textId="57FAFA4C" w:rsidR="00670185" w:rsidRPr="00696B23" w:rsidRDefault="003D13D7" w:rsidP="00542B10">
      <w:pPr>
        <w:spacing w:after="0"/>
        <w:ind w:left="1410" w:hanging="705"/>
        <w:rPr>
          <w:rFonts w:ascii="Source Sans Pro" w:hAnsi="Source Sans Pro"/>
          <w:sz w:val="20"/>
          <w:szCs w:val="20"/>
        </w:rPr>
      </w:pPr>
      <w:r w:rsidRPr="00696B23">
        <w:rPr>
          <w:rFonts w:ascii="Source Sans Pro" w:hAnsi="Source Sans Pro"/>
          <w:sz w:val="20"/>
          <w:szCs w:val="20"/>
        </w:rPr>
        <w:t>4</w:t>
      </w:r>
      <w:r w:rsidR="00670185" w:rsidRPr="00696B23">
        <w:rPr>
          <w:rFonts w:ascii="Source Sans Pro" w:hAnsi="Source Sans Pro"/>
          <w:sz w:val="20"/>
          <w:szCs w:val="20"/>
        </w:rPr>
        <w:t>.</w:t>
      </w:r>
      <w:r w:rsidR="00B65E9C" w:rsidRPr="00696B23">
        <w:rPr>
          <w:rFonts w:ascii="Source Sans Pro" w:hAnsi="Source Sans Pro"/>
          <w:sz w:val="20"/>
          <w:szCs w:val="20"/>
        </w:rPr>
        <w:t>2</w:t>
      </w:r>
      <w:r w:rsidR="00670185" w:rsidRPr="00696B23">
        <w:rPr>
          <w:rFonts w:ascii="Source Sans Pro" w:hAnsi="Source Sans Pro"/>
          <w:sz w:val="20"/>
          <w:szCs w:val="20"/>
        </w:rPr>
        <w:t>.</w:t>
      </w:r>
      <w:r w:rsidR="00B65E9C" w:rsidRPr="00696B23">
        <w:rPr>
          <w:rFonts w:ascii="Source Sans Pro" w:hAnsi="Source Sans Pro"/>
          <w:sz w:val="20"/>
          <w:szCs w:val="20"/>
        </w:rPr>
        <w:t>1.</w:t>
      </w:r>
      <w:r w:rsidR="00AE3D79" w:rsidRPr="00696B23">
        <w:rPr>
          <w:rFonts w:ascii="Source Sans Pro" w:hAnsi="Source Sans Pro"/>
          <w:sz w:val="20"/>
          <w:szCs w:val="20"/>
        </w:rPr>
        <w:t>2</w:t>
      </w:r>
      <w:r w:rsidR="00E2331A" w:rsidRPr="00696B23">
        <w:rPr>
          <w:rFonts w:ascii="Source Sans Pro" w:hAnsi="Source Sans Pro"/>
          <w:sz w:val="20"/>
          <w:szCs w:val="20"/>
        </w:rPr>
        <w:tab/>
      </w:r>
      <w:r w:rsidR="00670185" w:rsidRPr="00696B23">
        <w:rPr>
          <w:rFonts w:ascii="Source Sans Pro" w:hAnsi="Source Sans Pro"/>
          <w:sz w:val="20"/>
          <w:szCs w:val="20"/>
        </w:rPr>
        <w:t>alle van toepassing zijnde CAO-parameters en persoonsgebonden gegevens juist zijn ingevoerd in de loonadministratie;</w:t>
      </w:r>
    </w:p>
    <w:p w14:paraId="730A3C1A" w14:textId="77777777" w:rsidR="00AE3D79" w:rsidRPr="00696B23" w:rsidRDefault="00AE3D79" w:rsidP="00E12FE5">
      <w:pPr>
        <w:spacing w:after="0"/>
        <w:rPr>
          <w:rFonts w:ascii="Source Sans Pro" w:hAnsi="Source Sans Pro"/>
          <w:sz w:val="20"/>
          <w:szCs w:val="20"/>
        </w:rPr>
      </w:pPr>
    </w:p>
    <w:p w14:paraId="3212C8FD" w14:textId="4D3928C7" w:rsidR="00670185" w:rsidRPr="00696B23" w:rsidRDefault="00670185" w:rsidP="00660B4F">
      <w:pPr>
        <w:spacing w:after="0"/>
        <w:ind w:left="1985" w:hanging="1280"/>
        <w:rPr>
          <w:rFonts w:ascii="Source Sans Pro" w:hAnsi="Source Sans Pro"/>
          <w:sz w:val="20"/>
          <w:szCs w:val="20"/>
          <w:lang w:eastAsia="ja-JP"/>
        </w:rPr>
      </w:pPr>
      <w:r w:rsidRPr="00696B23">
        <w:rPr>
          <w:rFonts w:ascii="Source Sans Pro" w:hAnsi="Source Sans Pro"/>
          <w:b/>
          <w:sz w:val="20"/>
          <w:szCs w:val="20"/>
        </w:rPr>
        <w:t>Opmerking 1:</w:t>
      </w:r>
      <w:r w:rsidR="004C7BD2" w:rsidRPr="00696B23">
        <w:rPr>
          <w:rFonts w:ascii="Source Sans Pro" w:hAnsi="Source Sans Pro"/>
          <w:sz w:val="20"/>
          <w:szCs w:val="20"/>
        </w:rPr>
        <w:tab/>
      </w:r>
      <w:r w:rsidRPr="00696B23">
        <w:rPr>
          <w:rFonts w:ascii="Source Sans Pro" w:hAnsi="Source Sans Pro"/>
          <w:sz w:val="20"/>
          <w:szCs w:val="20"/>
        </w:rPr>
        <w:t xml:space="preserve">De parameters zijn </w:t>
      </w:r>
      <w:r w:rsidR="00711490" w:rsidRPr="00696B23">
        <w:rPr>
          <w:rFonts w:ascii="Source Sans Pro" w:hAnsi="Source Sans Pro"/>
          <w:sz w:val="20"/>
          <w:szCs w:val="20"/>
          <w:lang w:eastAsia="ja-JP"/>
        </w:rPr>
        <w:t>instellingen in de loona</w:t>
      </w:r>
      <w:r w:rsidR="004C7BD2" w:rsidRPr="00696B23">
        <w:rPr>
          <w:rFonts w:ascii="Source Sans Pro" w:hAnsi="Source Sans Pro"/>
          <w:sz w:val="20"/>
          <w:szCs w:val="20"/>
          <w:lang w:eastAsia="ja-JP"/>
        </w:rPr>
        <w:t xml:space="preserve">dministratie van percentages, </w:t>
      </w:r>
      <w:r w:rsidR="00711490" w:rsidRPr="00696B23">
        <w:rPr>
          <w:rFonts w:ascii="Source Sans Pro" w:hAnsi="Source Sans Pro"/>
          <w:sz w:val="20"/>
          <w:szCs w:val="20"/>
          <w:lang w:eastAsia="ja-JP"/>
        </w:rPr>
        <w:t>toeslagen en dergelijke volgend</w:t>
      </w:r>
      <w:r w:rsidR="007967B0" w:rsidRPr="00696B23">
        <w:rPr>
          <w:rFonts w:ascii="Source Sans Pro" w:hAnsi="Source Sans Pro"/>
          <w:sz w:val="20"/>
          <w:szCs w:val="20"/>
          <w:lang w:eastAsia="ja-JP"/>
        </w:rPr>
        <w:t xml:space="preserve"> uit de CAO</w:t>
      </w:r>
      <w:r w:rsidR="004C7BD2" w:rsidRPr="00696B23">
        <w:rPr>
          <w:rFonts w:ascii="Source Sans Pro" w:hAnsi="Source Sans Pro"/>
          <w:sz w:val="20"/>
          <w:szCs w:val="20"/>
          <w:lang w:eastAsia="ja-JP"/>
        </w:rPr>
        <w:t xml:space="preserve"> Beroepsgoederenvervoer met </w:t>
      </w:r>
      <w:r w:rsidR="00711490" w:rsidRPr="00696B23">
        <w:rPr>
          <w:rFonts w:ascii="Source Sans Pro" w:hAnsi="Source Sans Pro"/>
          <w:sz w:val="20"/>
          <w:szCs w:val="20"/>
          <w:lang w:eastAsia="ja-JP"/>
        </w:rPr>
        <w:t xml:space="preserve">betrekking tot normeis 4.4. </w:t>
      </w:r>
    </w:p>
    <w:p w14:paraId="24DE490A" w14:textId="77777777" w:rsidR="004C7BD2" w:rsidRPr="00696B23" w:rsidRDefault="00670185" w:rsidP="00B1459C">
      <w:pPr>
        <w:spacing w:after="0"/>
        <w:ind w:left="705"/>
        <w:rPr>
          <w:rFonts w:ascii="Source Sans Pro" w:hAnsi="Source Sans Pro"/>
          <w:sz w:val="20"/>
          <w:szCs w:val="20"/>
        </w:rPr>
      </w:pPr>
      <w:r w:rsidRPr="00696B23">
        <w:rPr>
          <w:rFonts w:ascii="Source Sans Pro" w:hAnsi="Source Sans Pro"/>
          <w:sz w:val="20"/>
          <w:szCs w:val="20"/>
        </w:rPr>
        <w:tab/>
      </w:r>
    </w:p>
    <w:p w14:paraId="15B561A3" w14:textId="0B16F2AA" w:rsidR="00670185" w:rsidRPr="00696B23" w:rsidRDefault="00670185" w:rsidP="00660B4F">
      <w:pPr>
        <w:spacing w:after="0"/>
        <w:ind w:left="1985" w:hanging="1280"/>
        <w:rPr>
          <w:rFonts w:ascii="Source Sans Pro" w:hAnsi="Source Sans Pro"/>
          <w:sz w:val="20"/>
          <w:szCs w:val="20"/>
        </w:rPr>
      </w:pPr>
      <w:r w:rsidRPr="00696B23">
        <w:rPr>
          <w:rFonts w:ascii="Source Sans Pro" w:hAnsi="Source Sans Pro"/>
          <w:b/>
          <w:sz w:val="20"/>
          <w:szCs w:val="20"/>
        </w:rPr>
        <w:t>Opmerking 2:</w:t>
      </w:r>
      <w:r w:rsidR="004C7BD2" w:rsidRPr="00696B23">
        <w:rPr>
          <w:rFonts w:ascii="Source Sans Pro" w:hAnsi="Source Sans Pro"/>
          <w:sz w:val="20"/>
          <w:szCs w:val="20"/>
        </w:rPr>
        <w:tab/>
        <w:t>O</w:t>
      </w:r>
      <w:r w:rsidRPr="00696B23">
        <w:rPr>
          <w:rFonts w:ascii="Source Sans Pro" w:hAnsi="Source Sans Pro"/>
          <w:sz w:val="20"/>
          <w:szCs w:val="20"/>
        </w:rPr>
        <w:t>nder persoonsgebonden gegevens wordt verstaan: naam, adres, woonplaats, geboortedatum, bsn-nummer, l</w:t>
      </w:r>
      <w:r w:rsidR="004C7BD2" w:rsidRPr="00696B23">
        <w:rPr>
          <w:rFonts w:ascii="Source Sans Pro" w:hAnsi="Source Sans Pro"/>
          <w:sz w:val="20"/>
          <w:szCs w:val="20"/>
        </w:rPr>
        <w:t xml:space="preserve">oon en overige vergoedingen van </w:t>
      </w:r>
      <w:r w:rsidRPr="00696B23">
        <w:rPr>
          <w:rFonts w:ascii="Source Sans Pro" w:hAnsi="Source Sans Pro"/>
          <w:sz w:val="20"/>
          <w:szCs w:val="20"/>
        </w:rPr>
        <w:t>werknemers.</w:t>
      </w:r>
    </w:p>
    <w:p w14:paraId="6A6F67E1" w14:textId="3FEA969E" w:rsidR="00611C0C" w:rsidRPr="00696B23" w:rsidRDefault="004C7BD2"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2" behindDoc="0" locked="0" layoutInCell="1" allowOverlap="1" wp14:anchorId="1ADA9953" wp14:editId="64F016CA">
                <wp:simplePos x="0" y="0"/>
                <wp:positionH relativeFrom="leftMargin">
                  <wp:posOffset>321945</wp:posOffset>
                </wp:positionH>
                <wp:positionV relativeFrom="paragraph">
                  <wp:posOffset>198902</wp:posOffset>
                </wp:positionV>
                <wp:extent cx="354330" cy="194310"/>
                <wp:effectExtent l="0" t="0" r="7620" b="0"/>
                <wp:wrapNone/>
                <wp:docPr id="655" name="Rechthoek 655"/>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F028" id="Rechthoek 655" o:spid="_x0000_s1026" style="position:absolute;margin-left:25.35pt;margin-top:15.65pt;width:27.9pt;height:15.3pt;z-index:2516582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" fillcolor="#ffc000" stroked="f" strokeweight="2pt">
                <w10:wrap anchorx="margin"/>
              </v:rect>
            </w:pict>
          </mc:Fallback>
        </mc:AlternateContent>
      </w:r>
    </w:p>
    <w:p w14:paraId="4EF10F62" w14:textId="37C94862" w:rsidR="00670185" w:rsidRPr="00696B23" w:rsidRDefault="003D13D7" w:rsidP="00FA718B">
      <w:pPr>
        <w:spacing w:after="0"/>
        <w:ind w:left="709" w:hanging="709"/>
        <w:rPr>
          <w:rFonts w:ascii="Source Sans Pro" w:hAnsi="Source Sans Pro"/>
          <w:sz w:val="20"/>
          <w:szCs w:val="20"/>
        </w:rPr>
      </w:pPr>
      <w:r w:rsidRPr="00696B23">
        <w:rPr>
          <w:rFonts w:ascii="Source Sans Pro" w:hAnsi="Source Sans Pro"/>
          <w:sz w:val="20"/>
          <w:szCs w:val="20"/>
        </w:rPr>
        <w:t>4</w:t>
      </w:r>
      <w:r w:rsidR="00670185" w:rsidRPr="00696B23">
        <w:rPr>
          <w:rFonts w:ascii="Source Sans Pro" w:hAnsi="Source Sans Pro"/>
          <w:sz w:val="20"/>
          <w:szCs w:val="20"/>
        </w:rPr>
        <w:t>.</w:t>
      </w:r>
      <w:r w:rsidR="00B65E9C" w:rsidRPr="00696B23">
        <w:rPr>
          <w:rFonts w:ascii="Source Sans Pro" w:hAnsi="Source Sans Pro"/>
          <w:sz w:val="20"/>
          <w:szCs w:val="20"/>
        </w:rPr>
        <w:t>2</w:t>
      </w:r>
      <w:r w:rsidR="00670185" w:rsidRPr="00696B23">
        <w:rPr>
          <w:rFonts w:ascii="Source Sans Pro" w:hAnsi="Source Sans Pro"/>
          <w:sz w:val="20"/>
          <w:szCs w:val="20"/>
        </w:rPr>
        <w:t>.</w:t>
      </w:r>
      <w:r w:rsidR="00B65E9C" w:rsidRPr="00696B23">
        <w:rPr>
          <w:rFonts w:ascii="Source Sans Pro" w:hAnsi="Source Sans Pro"/>
          <w:sz w:val="20"/>
          <w:szCs w:val="20"/>
        </w:rPr>
        <w:t>2</w:t>
      </w:r>
      <w:r w:rsidR="004C7BD2" w:rsidRPr="00696B23">
        <w:rPr>
          <w:rFonts w:ascii="Source Sans Pro" w:hAnsi="Source Sans Pro"/>
          <w:sz w:val="20"/>
          <w:szCs w:val="20"/>
        </w:rPr>
        <w:t xml:space="preserve"> </w:t>
      </w:r>
      <w:r w:rsidR="004C7BD2" w:rsidRPr="00696B23">
        <w:rPr>
          <w:rFonts w:ascii="Source Sans Pro" w:hAnsi="Source Sans Pro"/>
          <w:sz w:val="20"/>
          <w:szCs w:val="20"/>
        </w:rPr>
        <w:tab/>
      </w:r>
      <w:r w:rsidR="00670185" w:rsidRPr="00696B23">
        <w:rPr>
          <w:rFonts w:ascii="Source Sans Pro" w:hAnsi="Source Sans Pro"/>
          <w:sz w:val="20"/>
          <w:szCs w:val="20"/>
        </w:rPr>
        <w:t>Er geen “all-in”-loon wordt toegepast;</w:t>
      </w:r>
    </w:p>
    <w:p w14:paraId="54F613F3" w14:textId="085B3E37" w:rsidR="007451D8" w:rsidRPr="00696B23" w:rsidRDefault="007451D8" w:rsidP="00E12FE5">
      <w:pPr>
        <w:spacing w:after="0"/>
        <w:rPr>
          <w:rFonts w:ascii="Source Sans Pro" w:hAnsi="Source Sans Pro"/>
          <w:sz w:val="20"/>
          <w:szCs w:val="20"/>
        </w:rPr>
      </w:pPr>
    </w:p>
    <w:p w14:paraId="30F9F3A2" w14:textId="190632D7" w:rsidR="00155B63" w:rsidRPr="00696B23" w:rsidRDefault="00706394" w:rsidP="00FA718B">
      <w:pPr>
        <w:spacing w:after="0"/>
        <w:ind w:left="709" w:hanging="709"/>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89" behindDoc="0" locked="0" layoutInCell="1" allowOverlap="1" wp14:anchorId="5431FC4C" wp14:editId="318C81D9">
                <wp:simplePos x="0" y="0"/>
                <wp:positionH relativeFrom="leftMargin">
                  <wp:posOffset>322580</wp:posOffset>
                </wp:positionH>
                <wp:positionV relativeFrom="paragraph">
                  <wp:posOffset>32532</wp:posOffset>
                </wp:positionV>
                <wp:extent cx="354330" cy="228600"/>
                <wp:effectExtent l="0" t="0" r="7620" b="0"/>
                <wp:wrapNone/>
                <wp:docPr id="652" name="Rechthoek 652"/>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BBE6" id="Rechthoek 652" o:spid="_x0000_s1026" style="position:absolute;margin-left:25.4pt;margin-top:2.55pt;width:27.9pt;height:18pt;z-index:2516582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" fillcolor="#c00000" stroked="f" strokeweight="2pt">
                <w10:wrap anchorx="margin"/>
              </v:rect>
            </w:pict>
          </mc:Fallback>
        </mc:AlternateContent>
      </w:r>
      <w:r w:rsidR="003D13D7" w:rsidRPr="00696B23">
        <w:rPr>
          <w:rFonts w:ascii="Source Sans Pro" w:hAnsi="Source Sans Pro"/>
          <w:sz w:val="20"/>
          <w:szCs w:val="20"/>
        </w:rPr>
        <w:t>4</w:t>
      </w:r>
      <w:r w:rsidR="00670185" w:rsidRPr="00696B23">
        <w:rPr>
          <w:rFonts w:ascii="Source Sans Pro" w:hAnsi="Source Sans Pro"/>
          <w:sz w:val="20"/>
          <w:szCs w:val="20"/>
        </w:rPr>
        <w:t>.</w:t>
      </w:r>
      <w:r w:rsidR="00B65E9C" w:rsidRPr="00696B23">
        <w:rPr>
          <w:rFonts w:ascii="Source Sans Pro" w:hAnsi="Source Sans Pro"/>
          <w:sz w:val="20"/>
          <w:szCs w:val="20"/>
        </w:rPr>
        <w:t>2</w:t>
      </w:r>
      <w:r w:rsidR="00670185" w:rsidRPr="00696B23">
        <w:rPr>
          <w:rFonts w:ascii="Source Sans Pro" w:hAnsi="Source Sans Pro"/>
          <w:sz w:val="20"/>
          <w:szCs w:val="20"/>
        </w:rPr>
        <w:t>.</w:t>
      </w:r>
      <w:r w:rsidR="00311878" w:rsidRPr="00696B23">
        <w:rPr>
          <w:rFonts w:ascii="Source Sans Pro" w:hAnsi="Source Sans Pro"/>
          <w:sz w:val="20"/>
          <w:szCs w:val="20"/>
        </w:rPr>
        <w:t>3</w:t>
      </w:r>
      <w:r w:rsidR="00670185" w:rsidRPr="00696B23">
        <w:rPr>
          <w:rFonts w:ascii="Source Sans Pro" w:hAnsi="Source Sans Pro"/>
          <w:sz w:val="20"/>
          <w:szCs w:val="20"/>
        </w:rPr>
        <w:tab/>
        <w:t>Er een procedure is vastgesteld, ingevoerd en wor</w:t>
      </w:r>
      <w:r w:rsidR="007967B0" w:rsidRPr="00696B23">
        <w:rPr>
          <w:rFonts w:ascii="Source Sans Pro" w:hAnsi="Source Sans Pro"/>
          <w:sz w:val="20"/>
          <w:szCs w:val="20"/>
        </w:rPr>
        <w:t xml:space="preserve">dt onderhouden om relevante </w:t>
      </w:r>
      <w:r w:rsidR="00670185" w:rsidRPr="00696B23">
        <w:rPr>
          <w:rFonts w:ascii="Source Sans Pro" w:hAnsi="Source Sans Pro"/>
          <w:sz w:val="20"/>
          <w:szCs w:val="20"/>
        </w:rPr>
        <w:t>lonen toe te passen;</w:t>
      </w:r>
    </w:p>
    <w:p w14:paraId="375710F4" w14:textId="77777777" w:rsidR="00F965E1" w:rsidRDefault="00F965E1" w:rsidP="00E12FE5">
      <w:pPr>
        <w:spacing w:after="0"/>
        <w:ind w:left="708" w:hanging="708"/>
        <w:rPr>
          <w:rFonts w:ascii="Source Sans Pro" w:hAnsi="Source Sans Pro"/>
          <w:sz w:val="20"/>
          <w:szCs w:val="20"/>
        </w:rPr>
      </w:pPr>
    </w:p>
    <w:p w14:paraId="7E21200A" w14:textId="43AF4E2E" w:rsidR="00B10866" w:rsidRPr="00696B23" w:rsidRDefault="003D13D7" w:rsidP="00E12FE5">
      <w:pPr>
        <w:spacing w:after="0"/>
        <w:ind w:left="708" w:hanging="708"/>
        <w:rPr>
          <w:rFonts w:ascii="Source Sans Pro" w:hAnsi="Source Sans Pro"/>
          <w:sz w:val="20"/>
          <w:szCs w:val="20"/>
        </w:rPr>
      </w:pPr>
      <w:r w:rsidRPr="00696B23">
        <w:rPr>
          <w:rFonts w:ascii="Source Sans Pro" w:hAnsi="Source Sans Pro"/>
          <w:sz w:val="20"/>
          <w:szCs w:val="20"/>
        </w:rPr>
        <w:t>4</w:t>
      </w:r>
      <w:r w:rsidR="00670185" w:rsidRPr="00696B23">
        <w:rPr>
          <w:rFonts w:ascii="Source Sans Pro" w:hAnsi="Source Sans Pro"/>
          <w:sz w:val="20"/>
          <w:szCs w:val="20"/>
        </w:rPr>
        <w:t>.</w:t>
      </w:r>
      <w:r w:rsidR="005E7CA1" w:rsidRPr="00696B23">
        <w:rPr>
          <w:rFonts w:ascii="Source Sans Pro" w:hAnsi="Source Sans Pro"/>
          <w:sz w:val="20"/>
          <w:szCs w:val="20"/>
        </w:rPr>
        <w:t>2</w:t>
      </w:r>
      <w:r w:rsidR="00670185" w:rsidRPr="00696B23">
        <w:rPr>
          <w:rFonts w:ascii="Source Sans Pro" w:hAnsi="Source Sans Pro"/>
          <w:sz w:val="20"/>
          <w:szCs w:val="20"/>
        </w:rPr>
        <w:t>.</w:t>
      </w:r>
      <w:r w:rsidR="00311878" w:rsidRPr="00696B23">
        <w:rPr>
          <w:rFonts w:ascii="Source Sans Pro" w:hAnsi="Source Sans Pro"/>
          <w:sz w:val="20"/>
          <w:szCs w:val="20"/>
        </w:rPr>
        <w:t>4</w:t>
      </w:r>
      <w:r w:rsidR="004C7BD2" w:rsidRPr="00696B23">
        <w:rPr>
          <w:rFonts w:ascii="Source Sans Pro" w:hAnsi="Source Sans Pro"/>
          <w:sz w:val="20"/>
          <w:szCs w:val="20"/>
        </w:rPr>
        <w:tab/>
      </w:r>
      <w:r w:rsidR="00FA718B" w:rsidRPr="00696B23">
        <w:rPr>
          <w:rFonts w:ascii="Source Sans Pro" w:hAnsi="Source Sans Pro"/>
          <w:sz w:val="20"/>
          <w:szCs w:val="20"/>
        </w:rPr>
        <w:t>E</w:t>
      </w:r>
      <w:r w:rsidR="00D858B1" w:rsidRPr="00696B23">
        <w:rPr>
          <w:rFonts w:ascii="Source Sans Pro" w:hAnsi="Source Sans Pro"/>
          <w:sz w:val="20"/>
          <w:szCs w:val="20"/>
        </w:rPr>
        <w:t>r tenminste het loon wordt b</w:t>
      </w:r>
      <w:r w:rsidR="00B10866" w:rsidRPr="00696B23">
        <w:rPr>
          <w:rFonts w:ascii="Source Sans Pro" w:hAnsi="Source Sans Pro"/>
          <w:sz w:val="20"/>
          <w:szCs w:val="20"/>
        </w:rPr>
        <w:t>etaald, rekening houdend met:</w:t>
      </w:r>
    </w:p>
    <w:p w14:paraId="2EBC54E4" w14:textId="058F6197" w:rsidR="004C7BD2" w:rsidRPr="00696B23" w:rsidRDefault="004C7BD2" w:rsidP="00E12FE5">
      <w:pPr>
        <w:spacing w:after="0"/>
        <w:ind w:left="708" w:hanging="70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3" behindDoc="0" locked="0" layoutInCell="1" allowOverlap="1" wp14:anchorId="071A5063" wp14:editId="43D269C9">
                <wp:simplePos x="0" y="0"/>
                <wp:positionH relativeFrom="leftMargin">
                  <wp:posOffset>303383</wp:posOffset>
                </wp:positionH>
                <wp:positionV relativeFrom="paragraph">
                  <wp:posOffset>201295</wp:posOffset>
                </wp:positionV>
                <wp:extent cx="354330" cy="228600"/>
                <wp:effectExtent l="0" t="0" r="7620" b="0"/>
                <wp:wrapNone/>
                <wp:docPr id="657" name="Rechthoek 65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5621" id="Rechthoek 657" o:spid="_x0000_s1026" style="position:absolute;margin-left:23.9pt;margin-top:15.85pt;width:27.9pt;height:18pt;z-index:25165829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" fillcolor="#c00000" stroked="f" strokeweight="2pt">
                <w10:wrap anchorx="margin"/>
              </v:rect>
            </w:pict>
          </mc:Fallback>
        </mc:AlternateContent>
      </w:r>
    </w:p>
    <w:p w14:paraId="04D06755" w14:textId="6DA3C977" w:rsidR="00155B63" w:rsidRPr="00696B23" w:rsidRDefault="004C7BD2" w:rsidP="00F128AC">
      <w:pPr>
        <w:spacing w:after="0"/>
        <w:ind w:left="1413" w:hanging="705"/>
        <w:rPr>
          <w:rFonts w:ascii="Source Sans Pro" w:hAnsi="Source Sans Pro"/>
          <w:sz w:val="20"/>
          <w:szCs w:val="20"/>
        </w:rPr>
      </w:pPr>
      <w:r w:rsidRPr="00696B23">
        <w:rPr>
          <w:rFonts w:ascii="Source Sans Pro" w:hAnsi="Source Sans Pro"/>
          <w:sz w:val="20"/>
          <w:szCs w:val="20"/>
        </w:rPr>
        <w:t>4.2.4.1</w:t>
      </w:r>
      <w:r w:rsidR="00350386" w:rsidRPr="00696B23">
        <w:rPr>
          <w:rFonts w:ascii="Source Sans Pro" w:hAnsi="Source Sans Pro"/>
          <w:sz w:val="20"/>
          <w:szCs w:val="20"/>
        </w:rPr>
        <w:tab/>
      </w:r>
      <w:r w:rsidR="00B1303E">
        <w:rPr>
          <w:rFonts w:ascii="Source Sans Pro" w:hAnsi="Source Sans Pro"/>
          <w:sz w:val="20"/>
          <w:szCs w:val="20"/>
        </w:rPr>
        <w:t>d</w:t>
      </w:r>
      <w:r w:rsidR="00B10866" w:rsidRPr="00696B23">
        <w:rPr>
          <w:rFonts w:ascii="Source Sans Pro" w:hAnsi="Source Sans Pro"/>
          <w:sz w:val="20"/>
          <w:szCs w:val="20"/>
        </w:rPr>
        <w:t xml:space="preserve">at </w:t>
      </w:r>
      <w:r w:rsidR="00670185" w:rsidRPr="00696B23">
        <w:rPr>
          <w:rFonts w:ascii="Source Sans Pro" w:hAnsi="Source Sans Pro"/>
          <w:sz w:val="20"/>
          <w:szCs w:val="20"/>
        </w:rPr>
        <w:t>ten minste volgens de Wet minimumloon en minimumvakantiebijslag (Wml) wordt betaald</w:t>
      </w:r>
      <w:r w:rsidR="00B10866" w:rsidRPr="00696B23">
        <w:rPr>
          <w:rFonts w:ascii="Source Sans Pro" w:hAnsi="Source Sans Pro"/>
          <w:sz w:val="20"/>
          <w:szCs w:val="20"/>
        </w:rPr>
        <w:t xml:space="preserve"> of</w:t>
      </w:r>
      <w:r w:rsidR="00B1303E">
        <w:rPr>
          <w:rFonts w:ascii="Source Sans Pro" w:hAnsi="Source Sans Pro"/>
          <w:sz w:val="20"/>
          <w:szCs w:val="20"/>
        </w:rPr>
        <w:t>;</w:t>
      </w:r>
    </w:p>
    <w:p w14:paraId="7ADCB11D" w14:textId="204658FE" w:rsidR="004C7BD2" w:rsidRPr="00696B23" w:rsidRDefault="004C7BD2" w:rsidP="004C7BD2">
      <w:pPr>
        <w:spacing w:after="0"/>
        <w:ind w:left="1416" w:hanging="1416"/>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5" behindDoc="0" locked="0" layoutInCell="1" allowOverlap="1" wp14:anchorId="08155F97" wp14:editId="45D0BCE0">
                <wp:simplePos x="0" y="0"/>
                <wp:positionH relativeFrom="leftMargin">
                  <wp:posOffset>302895</wp:posOffset>
                </wp:positionH>
                <wp:positionV relativeFrom="paragraph">
                  <wp:posOffset>203200</wp:posOffset>
                </wp:positionV>
                <wp:extent cx="354330" cy="228600"/>
                <wp:effectExtent l="0" t="0" r="7620" b="0"/>
                <wp:wrapNone/>
                <wp:docPr id="1" name="Rechthoek 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21C7C" id="Rechthoek 1" o:spid="_x0000_s1026" style="position:absolute;margin-left:23.85pt;margin-top:16pt;width:27.9pt;height:18pt;z-index:25165830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" fillcolor="#c00000" stroked="f" strokeweight="2pt">
                <w10:wrap anchorx="margin"/>
              </v:rect>
            </w:pict>
          </mc:Fallback>
        </mc:AlternateContent>
      </w:r>
    </w:p>
    <w:p w14:paraId="3FF11C3F" w14:textId="7D26BC42" w:rsidR="00712FF9" w:rsidRPr="00696B23" w:rsidRDefault="00D858B1" w:rsidP="00F128AC">
      <w:pPr>
        <w:spacing w:after="0"/>
        <w:ind w:left="1134" w:hanging="426"/>
        <w:rPr>
          <w:rFonts w:ascii="Source Sans Pro" w:hAnsi="Source Sans Pro"/>
          <w:sz w:val="20"/>
          <w:szCs w:val="20"/>
        </w:rPr>
      </w:pPr>
      <w:r w:rsidRPr="00696B23">
        <w:rPr>
          <w:rFonts w:ascii="Source Sans Pro" w:hAnsi="Source Sans Pro"/>
          <w:sz w:val="20"/>
          <w:szCs w:val="20"/>
        </w:rPr>
        <w:t>4.2.4</w:t>
      </w:r>
      <w:r w:rsidR="00B10866" w:rsidRPr="00696B23">
        <w:rPr>
          <w:rFonts w:ascii="Source Sans Pro" w:hAnsi="Source Sans Pro"/>
          <w:sz w:val="20"/>
          <w:szCs w:val="20"/>
        </w:rPr>
        <w:t>.2</w:t>
      </w:r>
      <w:r w:rsidR="004C7BD2" w:rsidRPr="00696B23">
        <w:rPr>
          <w:rFonts w:ascii="Source Sans Pro" w:hAnsi="Source Sans Pro"/>
          <w:sz w:val="20"/>
          <w:szCs w:val="20"/>
        </w:rPr>
        <w:tab/>
      </w:r>
      <w:r w:rsidR="00B1303E">
        <w:rPr>
          <w:rFonts w:ascii="Source Sans Pro" w:hAnsi="Source Sans Pro"/>
          <w:sz w:val="20"/>
          <w:szCs w:val="20"/>
          <w:lang w:eastAsia="ja-JP"/>
        </w:rPr>
        <w:t>t</w:t>
      </w:r>
      <w:r w:rsidR="00475A06" w:rsidRPr="00696B23">
        <w:rPr>
          <w:rFonts w:ascii="Source Sans Pro" w:hAnsi="Source Sans Pro"/>
          <w:sz w:val="20"/>
          <w:szCs w:val="20"/>
          <w:lang w:eastAsia="ja-JP"/>
        </w:rPr>
        <w:t xml:space="preserve">oepassing van de </w:t>
      </w:r>
      <w:r w:rsidR="0036418F" w:rsidRPr="00696B23">
        <w:rPr>
          <w:rFonts w:ascii="Source Sans Pro" w:hAnsi="Source Sans Pro"/>
          <w:sz w:val="20"/>
          <w:szCs w:val="20"/>
        </w:rPr>
        <w:t xml:space="preserve">juiste </w:t>
      </w:r>
      <w:r w:rsidR="008069A2" w:rsidRPr="00696B23">
        <w:rPr>
          <w:rFonts w:ascii="Source Sans Pro" w:hAnsi="Source Sans Pro"/>
          <w:sz w:val="20"/>
          <w:szCs w:val="20"/>
          <w:lang w:eastAsia="ja-JP"/>
        </w:rPr>
        <w:t>loon</w:t>
      </w:r>
      <w:r w:rsidR="00712FF9" w:rsidRPr="00696B23">
        <w:rPr>
          <w:rFonts w:ascii="Source Sans Pro" w:hAnsi="Source Sans Pro"/>
          <w:sz w:val="20"/>
          <w:szCs w:val="20"/>
        </w:rPr>
        <w:t>schaal behorend bij de functie</w:t>
      </w:r>
      <w:r w:rsidR="00955EE3">
        <w:rPr>
          <w:rFonts w:ascii="Source Sans Pro" w:hAnsi="Source Sans Pro"/>
          <w:sz w:val="20"/>
          <w:szCs w:val="20"/>
        </w:rPr>
        <w:t>;</w:t>
      </w:r>
    </w:p>
    <w:p w14:paraId="7F838DE8" w14:textId="63AD0EE8" w:rsidR="004C7BD2" w:rsidRPr="00696B23" w:rsidRDefault="00AF290C" w:rsidP="004C7BD2">
      <w:pPr>
        <w:spacing w:after="0"/>
        <w:ind w:hanging="70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3" behindDoc="0" locked="0" layoutInCell="1" allowOverlap="1" wp14:anchorId="368579C0" wp14:editId="626E54D6">
                <wp:simplePos x="0" y="0"/>
                <wp:positionH relativeFrom="leftMargin">
                  <wp:posOffset>296545</wp:posOffset>
                </wp:positionH>
                <wp:positionV relativeFrom="paragraph">
                  <wp:posOffset>158115</wp:posOffset>
                </wp:positionV>
                <wp:extent cx="354330" cy="194310"/>
                <wp:effectExtent l="0" t="0" r="7620" b="0"/>
                <wp:wrapNone/>
                <wp:docPr id="658" name="Rechthoek 658"/>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2939" id="Rechthoek 658" o:spid="_x0000_s1026" style="position:absolute;margin-left:23.35pt;margin-top:12.45pt;width:27.9pt;height:15.3pt;z-index:25165825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" fillcolor="#ffc000" stroked="f" strokeweight="2pt">
                <w10:wrap anchorx="margin"/>
              </v:rect>
            </w:pict>
          </mc:Fallback>
        </mc:AlternateContent>
      </w:r>
    </w:p>
    <w:p w14:paraId="71EB56D7" w14:textId="521137E5" w:rsidR="0036418F" w:rsidRPr="00696B23" w:rsidRDefault="003D13D7" w:rsidP="00FF0CA4">
      <w:pPr>
        <w:autoSpaceDE w:val="0"/>
        <w:autoSpaceDN w:val="0"/>
        <w:adjustRightInd w:val="0"/>
        <w:spacing w:after="0" w:line="240" w:lineRule="auto"/>
        <w:ind w:left="1418" w:hanging="710"/>
        <w:rPr>
          <w:rFonts w:ascii="Source Sans Pro" w:hAnsi="Source Sans Pro" w:cs="ArialMT"/>
          <w:sz w:val="20"/>
          <w:szCs w:val="20"/>
        </w:rPr>
      </w:pPr>
      <w:r w:rsidRPr="00696B23">
        <w:rPr>
          <w:rFonts w:ascii="Source Sans Pro" w:hAnsi="Source Sans Pro"/>
          <w:sz w:val="20"/>
          <w:szCs w:val="20"/>
        </w:rPr>
        <w:t>4</w:t>
      </w:r>
      <w:r w:rsidR="00155B63" w:rsidRPr="00696B23">
        <w:rPr>
          <w:rFonts w:ascii="Source Sans Pro" w:hAnsi="Source Sans Pro"/>
          <w:sz w:val="20"/>
          <w:szCs w:val="20"/>
        </w:rPr>
        <w:t>.</w:t>
      </w:r>
      <w:r w:rsidR="005E7CA1" w:rsidRPr="00696B23">
        <w:rPr>
          <w:rFonts w:ascii="Source Sans Pro" w:hAnsi="Source Sans Pro"/>
          <w:sz w:val="20"/>
          <w:szCs w:val="20"/>
        </w:rPr>
        <w:t>2</w:t>
      </w:r>
      <w:r w:rsidR="00155B63" w:rsidRPr="00696B23">
        <w:rPr>
          <w:rFonts w:ascii="Source Sans Pro" w:hAnsi="Source Sans Pro"/>
          <w:sz w:val="20"/>
          <w:szCs w:val="20"/>
        </w:rPr>
        <w:t>.</w:t>
      </w:r>
      <w:r w:rsidR="00D858B1" w:rsidRPr="00696B23">
        <w:rPr>
          <w:rFonts w:ascii="Source Sans Pro" w:hAnsi="Source Sans Pro"/>
          <w:sz w:val="20"/>
          <w:szCs w:val="20"/>
        </w:rPr>
        <w:t>4</w:t>
      </w:r>
      <w:r w:rsidR="005E7CA1" w:rsidRPr="00696B23">
        <w:rPr>
          <w:rFonts w:ascii="Source Sans Pro" w:hAnsi="Source Sans Pro"/>
          <w:sz w:val="20"/>
          <w:szCs w:val="20"/>
        </w:rPr>
        <w:t>.</w:t>
      </w:r>
      <w:r w:rsidR="00B10866" w:rsidRPr="00696B23">
        <w:rPr>
          <w:rFonts w:ascii="Source Sans Pro" w:hAnsi="Source Sans Pro"/>
          <w:sz w:val="20"/>
          <w:szCs w:val="20"/>
        </w:rPr>
        <w:t>3</w:t>
      </w:r>
      <w:r w:rsidR="004C7BD2" w:rsidRPr="00696B23">
        <w:rPr>
          <w:rFonts w:ascii="Source Sans Pro" w:hAnsi="Source Sans Pro"/>
          <w:sz w:val="20"/>
          <w:szCs w:val="20"/>
        </w:rPr>
        <w:tab/>
      </w:r>
      <w:r w:rsidR="00B1303E">
        <w:rPr>
          <w:rFonts w:ascii="Source Sans Pro" w:hAnsi="Source Sans Pro"/>
          <w:sz w:val="20"/>
          <w:szCs w:val="20"/>
        </w:rPr>
        <w:t>i</w:t>
      </w:r>
      <w:r w:rsidR="0036418F" w:rsidRPr="00696B23">
        <w:rPr>
          <w:rFonts w:ascii="Source Sans Pro" w:hAnsi="Source Sans Pro"/>
          <w:sz w:val="20"/>
          <w:szCs w:val="20"/>
        </w:rPr>
        <w:t>nschaling op t</w:t>
      </w:r>
      <w:r w:rsidR="0036418F" w:rsidRPr="00696B23">
        <w:rPr>
          <w:rFonts w:ascii="Source Sans Pro" w:hAnsi="Source Sans Pro" w:cs="ArialMT"/>
          <w:sz w:val="20"/>
          <w:szCs w:val="20"/>
        </w:rPr>
        <w:t>rede die overeenkom</w:t>
      </w:r>
      <w:r w:rsidR="004C7BD2" w:rsidRPr="00696B23">
        <w:rPr>
          <w:rFonts w:ascii="Source Sans Pro" w:hAnsi="Source Sans Pro" w:cs="ArialMT"/>
          <w:sz w:val="20"/>
          <w:szCs w:val="20"/>
        </w:rPr>
        <w:t xml:space="preserve">t met het aantal onafgebroken </w:t>
      </w:r>
      <w:r w:rsidR="0036418F" w:rsidRPr="00696B23">
        <w:rPr>
          <w:rFonts w:ascii="Source Sans Pro" w:hAnsi="Source Sans Pro" w:cs="ArialMT"/>
          <w:sz w:val="20"/>
          <w:szCs w:val="20"/>
        </w:rPr>
        <w:t>ervaringsjaren in dezelfde of soortgelijke funct</w:t>
      </w:r>
      <w:r w:rsidR="004C7BD2" w:rsidRPr="00696B23">
        <w:rPr>
          <w:rFonts w:ascii="Source Sans Pro" w:hAnsi="Source Sans Pro" w:cs="ArialMT"/>
          <w:sz w:val="20"/>
          <w:szCs w:val="20"/>
        </w:rPr>
        <w:t xml:space="preserve">ie, zowel in deze als in andere </w:t>
      </w:r>
      <w:r w:rsidR="0036418F" w:rsidRPr="00696B23">
        <w:rPr>
          <w:rFonts w:ascii="Source Sans Pro" w:hAnsi="Source Sans Pro" w:cs="ArialMT"/>
          <w:sz w:val="20"/>
          <w:szCs w:val="20"/>
        </w:rPr>
        <w:t>bedrijfstakken, direct voorafgaande aan de indiensttreding</w:t>
      </w:r>
      <w:r w:rsidR="00955EE3">
        <w:rPr>
          <w:rFonts w:ascii="Source Sans Pro" w:hAnsi="Source Sans Pro" w:cs="ArialMT"/>
          <w:sz w:val="20"/>
          <w:szCs w:val="20"/>
        </w:rPr>
        <w:t>;</w:t>
      </w:r>
    </w:p>
    <w:p w14:paraId="4A18E552" w14:textId="264A508C" w:rsidR="00155B63" w:rsidRPr="00696B23" w:rsidRDefault="00155B63" w:rsidP="004C7BD2">
      <w:pPr>
        <w:autoSpaceDE w:val="0"/>
        <w:autoSpaceDN w:val="0"/>
        <w:adjustRightInd w:val="0"/>
        <w:spacing w:after="0" w:line="240" w:lineRule="auto"/>
        <w:ind w:hanging="708"/>
        <w:rPr>
          <w:rFonts w:ascii="Source Sans Pro" w:hAnsi="Source Sans Pro"/>
          <w:sz w:val="20"/>
          <w:szCs w:val="20"/>
        </w:rPr>
      </w:pPr>
    </w:p>
    <w:p w14:paraId="0018A344" w14:textId="6C523550" w:rsidR="00712FF9" w:rsidRPr="00696B23" w:rsidRDefault="00F128AC" w:rsidP="00F128AC">
      <w:pPr>
        <w:spacing w:after="0"/>
        <w:ind w:left="1134" w:hanging="426"/>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4" behindDoc="0" locked="0" layoutInCell="1" allowOverlap="1" wp14:anchorId="31678796" wp14:editId="05E634AA">
                <wp:simplePos x="0" y="0"/>
                <wp:positionH relativeFrom="leftMargin">
                  <wp:posOffset>312420</wp:posOffset>
                </wp:positionH>
                <wp:positionV relativeFrom="paragraph">
                  <wp:posOffset>78105</wp:posOffset>
                </wp:positionV>
                <wp:extent cx="354330" cy="194310"/>
                <wp:effectExtent l="0" t="0" r="7620" b="0"/>
                <wp:wrapNone/>
                <wp:docPr id="659" name="Rechthoek 659"/>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E10A" id="Rechthoek 659" o:spid="_x0000_s1026" style="position:absolute;margin-left:24.6pt;margin-top:6.15pt;width:27.9pt;height:15.3pt;z-index:2516582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" fillcolor="#ffc000" stroked="f" strokeweight="2pt">
                <w10:wrap anchorx="margin"/>
              </v:rect>
            </w:pict>
          </mc:Fallback>
        </mc:AlternateContent>
      </w:r>
      <w:r w:rsidR="003D13D7" w:rsidRPr="00696B23">
        <w:rPr>
          <w:rFonts w:ascii="Source Sans Pro" w:hAnsi="Source Sans Pro"/>
          <w:sz w:val="20"/>
          <w:szCs w:val="20"/>
        </w:rPr>
        <w:t>4</w:t>
      </w:r>
      <w:r w:rsidR="00155B63" w:rsidRPr="00696B23">
        <w:rPr>
          <w:rFonts w:ascii="Source Sans Pro" w:hAnsi="Source Sans Pro"/>
          <w:sz w:val="20"/>
          <w:szCs w:val="20"/>
        </w:rPr>
        <w:t>.</w:t>
      </w:r>
      <w:r w:rsidR="005E7CA1" w:rsidRPr="00696B23">
        <w:rPr>
          <w:rFonts w:ascii="Source Sans Pro" w:hAnsi="Source Sans Pro"/>
          <w:sz w:val="20"/>
          <w:szCs w:val="20"/>
        </w:rPr>
        <w:t>2.</w:t>
      </w:r>
      <w:r w:rsidR="00D858B1" w:rsidRPr="00696B23">
        <w:rPr>
          <w:rFonts w:ascii="Source Sans Pro" w:hAnsi="Source Sans Pro"/>
          <w:sz w:val="20"/>
          <w:szCs w:val="20"/>
        </w:rPr>
        <w:t>4</w:t>
      </w:r>
      <w:r w:rsidR="005E7CA1" w:rsidRPr="00696B23">
        <w:rPr>
          <w:rFonts w:ascii="Source Sans Pro" w:hAnsi="Source Sans Pro"/>
          <w:sz w:val="20"/>
          <w:szCs w:val="20"/>
        </w:rPr>
        <w:t>.</w:t>
      </w:r>
      <w:r w:rsidR="00B10866" w:rsidRPr="00696B23">
        <w:rPr>
          <w:rFonts w:ascii="Source Sans Pro" w:hAnsi="Source Sans Pro"/>
          <w:sz w:val="20"/>
          <w:szCs w:val="20"/>
        </w:rPr>
        <w:t>4</w:t>
      </w:r>
      <w:r w:rsidR="004C7BD2" w:rsidRPr="00696B23">
        <w:rPr>
          <w:rFonts w:ascii="Source Sans Pro" w:hAnsi="Source Sans Pro"/>
          <w:sz w:val="20"/>
          <w:szCs w:val="20"/>
        </w:rPr>
        <w:tab/>
      </w:r>
      <w:r w:rsidR="00955EE3">
        <w:rPr>
          <w:rFonts w:ascii="Source Sans Pro" w:hAnsi="Source Sans Pro"/>
          <w:sz w:val="20"/>
          <w:szCs w:val="20"/>
        </w:rPr>
        <w:t>t</w:t>
      </w:r>
      <w:r w:rsidR="004C7BD2" w:rsidRPr="00696B23">
        <w:rPr>
          <w:rFonts w:ascii="Source Sans Pro" w:hAnsi="Source Sans Pro"/>
          <w:sz w:val="20"/>
          <w:szCs w:val="20"/>
        </w:rPr>
        <w:t>redeverhogingen</w:t>
      </w:r>
      <w:r w:rsidR="00955EE3">
        <w:rPr>
          <w:rFonts w:ascii="Source Sans Pro" w:hAnsi="Source Sans Pro"/>
          <w:sz w:val="20"/>
          <w:szCs w:val="20"/>
        </w:rPr>
        <w:t>;</w:t>
      </w:r>
    </w:p>
    <w:p w14:paraId="74E7FE88" w14:textId="214C2E34" w:rsidR="004C7BD2" w:rsidRPr="00696B23" w:rsidRDefault="00F128AC" w:rsidP="004C7BD2">
      <w:pPr>
        <w:spacing w:after="0"/>
        <w:rPr>
          <w:rFonts w:ascii="Source Sans Pro" w:hAnsi="Source Sans Pro"/>
          <w:sz w:val="20"/>
          <w:szCs w:val="20"/>
        </w:rPr>
      </w:pPr>
      <w:r w:rsidRPr="00696B23">
        <w:rPr>
          <w:rFonts w:ascii="Source Sans Pro" w:hAnsi="Source Sans Pro" w:cs="Arial"/>
          <w:noProof/>
          <w:color w:val="0000FF"/>
          <w:sz w:val="20"/>
          <w:szCs w:val="20"/>
          <w:lang w:eastAsia="nl-NL"/>
        </w:rPr>
        <w:lastRenderedPageBreak/>
        <mc:AlternateContent>
          <mc:Choice Requires="wps">
            <w:drawing>
              <wp:anchor distT="0" distB="0" distL="114300" distR="114300" simplePos="0" relativeHeight="251658255" behindDoc="0" locked="0" layoutInCell="1" allowOverlap="1" wp14:anchorId="5334857D" wp14:editId="49B3FA07">
                <wp:simplePos x="0" y="0"/>
                <wp:positionH relativeFrom="leftMargin">
                  <wp:posOffset>302895</wp:posOffset>
                </wp:positionH>
                <wp:positionV relativeFrom="paragraph">
                  <wp:posOffset>248285</wp:posOffset>
                </wp:positionV>
                <wp:extent cx="354330" cy="194310"/>
                <wp:effectExtent l="0" t="0" r="7620" b="0"/>
                <wp:wrapNone/>
                <wp:docPr id="660" name="Rechthoek 660"/>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49DA" id="Rechthoek 660" o:spid="_x0000_s1026" style="position:absolute;margin-left:23.85pt;margin-top:19.55pt;width:27.9pt;height:15.3pt;z-index:2516582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" fillcolor="#ffc000" stroked="f" strokeweight="2pt">
                <w10:wrap anchorx="margin"/>
              </v:rect>
            </w:pict>
          </mc:Fallback>
        </mc:AlternateContent>
      </w:r>
    </w:p>
    <w:p w14:paraId="7AAF4758" w14:textId="7350529B" w:rsidR="00155B63" w:rsidRPr="00696B23" w:rsidRDefault="003D13D7" w:rsidP="00F128AC">
      <w:pPr>
        <w:spacing w:after="0"/>
        <w:ind w:left="1134" w:hanging="426"/>
        <w:rPr>
          <w:rFonts w:ascii="Source Sans Pro" w:hAnsi="Source Sans Pro"/>
          <w:sz w:val="20"/>
          <w:szCs w:val="20"/>
        </w:rPr>
      </w:pPr>
      <w:r w:rsidRPr="00696B23">
        <w:rPr>
          <w:rFonts w:ascii="Source Sans Pro" w:hAnsi="Source Sans Pro"/>
          <w:sz w:val="20"/>
          <w:szCs w:val="20"/>
        </w:rPr>
        <w:t>4</w:t>
      </w:r>
      <w:r w:rsidR="00155B63" w:rsidRPr="00696B23">
        <w:rPr>
          <w:rFonts w:ascii="Source Sans Pro" w:hAnsi="Source Sans Pro"/>
          <w:sz w:val="20"/>
          <w:szCs w:val="20"/>
        </w:rPr>
        <w:t>.</w:t>
      </w:r>
      <w:r w:rsidR="005E7CA1" w:rsidRPr="00696B23">
        <w:rPr>
          <w:rFonts w:ascii="Source Sans Pro" w:hAnsi="Source Sans Pro"/>
          <w:sz w:val="20"/>
          <w:szCs w:val="20"/>
        </w:rPr>
        <w:t>2.</w:t>
      </w:r>
      <w:r w:rsidR="00D858B1" w:rsidRPr="00696B23">
        <w:rPr>
          <w:rFonts w:ascii="Source Sans Pro" w:hAnsi="Source Sans Pro"/>
          <w:sz w:val="20"/>
          <w:szCs w:val="20"/>
        </w:rPr>
        <w:t>4</w:t>
      </w:r>
      <w:r w:rsidR="005E7CA1" w:rsidRPr="00696B23">
        <w:rPr>
          <w:rFonts w:ascii="Source Sans Pro" w:hAnsi="Source Sans Pro"/>
          <w:sz w:val="20"/>
          <w:szCs w:val="20"/>
        </w:rPr>
        <w:t>.</w:t>
      </w:r>
      <w:r w:rsidR="00B10866" w:rsidRPr="00696B23">
        <w:rPr>
          <w:rFonts w:ascii="Source Sans Pro" w:hAnsi="Source Sans Pro"/>
          <w:sz w:val="20"/>
          <w:szCs w:val="20"/>
        </w:rPr>
        <w:t>5</w:t>
      </w:r>
      <w:r w:rsidR="004C7BD2" w:rsidRPr="00696B23">
        <w:rPr>
          <w:rFonts w:ascii="Source Sans Pro" w:hAnsi="Source Sans Pro"/>
          <w:sz w:val="20"/>
          <w:szCs w:val="20"/>
        </w:rPr>
        <w:tab/>
      </w:r>
      <w:r w:rsidR="00955EE3">
        <w:rPr>
          <w:rFonts w:ascii="Source Sans Pro" w:hAnsi="Source Sans Pro"/>
          <w:sz w:val="20"/>
          <w:szCs w:val="20"/>
        </w:rPr>
        <w:t>i</w:t>
      </w:r>
      <w:r w:rsidR="003C3690" w:rsidRPr="00696B23">
        <w:rPr>
          <w:rFonts w:ascii="Source Sans Pro" w:hAnsi="Source Sans Pro"/>
          <w:sz w:val="20"/>
          <w:szCs w:val="20"/>
        </w:rPr>
        <w:t>nitiële</w:t>
      </w:r>
      <w:r w:rsidR="00155B63" w:rsidRPr="00696B23">
        <w:rPr>
          <w:rFonts w:ascii="Source Sans Pro" w:hAnsi="Source Sans Pro"/>
          <w:sz w:val="20"/>
          <w:szCs w:val="20"/>
        </w:rPr>
        <w:t xml:space="preserve"> loonstijgingen</w:t>
      </w:r>
      <w:r w:rsidR="00955EE3">
        <w:rPr>
          <w:rFonts w:ascii="Source Sans Pro" w:hAnsi="Source Sans Pro"/>
          <w:sz w:val="20"/>
          <w:szCs w:val="20"/>
        </w:rPr>
        <w:t>.</w:t>
      </w:r>
    </w:p>
    <w:p w14:paraId="6BBCF61B" w14:textId="77777777" w:rsidR="001C245D" w:rsidRPr="00696B23" w:rsidRDefault="001C245D" w:rsidP="00E12FE5">
      <w:pPr>
        <w:spacing w:after="0"/>
        <w:rPr>
          <w:rFonts w:ascii="Source Sans Pro" w:hAnsi="Source Sans Pro"/>
          <w:sz w:val="20"/>
          <w:szCs w:val="20"/>
          <w:u w:val="single"/>
        </w:rPr>
      </w:pPr>
    </w:p>
    <w:p w14:paraId="4EE44BAD" w14:textId="4E636AF5" w:rsidR="007302E1" w:rsidRPr="00C40FDF" w:rsidRDefault="009557E3" w:rsidP="002B0F2E">
      <w:pPr>
        <w:tabs>
          <w:tab w:val="left" w:pos="1418"/>
        </w:tabs>
        <w:spacing w:after="0"/>
        <w:ind w:left="705" w:hanging="705"/>
        <w:rPr>
          <w:rFonts w:ascii="Source Sans Pro" w:hAnsi="Source Sans Pro"/>
          <w:sz w:val="20"/>
          <w:szCs w:val="20"/>
          <w:highlight w:val="yellow"/>
        </w:rPr>
      </w:pPr>
      <w:r w:rsidRPr="00627FD2">
        <w:rPr>
          <w:rFonts w:ascii="Source Sans Pro" w:hAnsi="Source Sans Pro" w:cs="Arial"/>
          <w:noProof/>
          <w:color w:val="0000FF"/>
          <w:sz w:val="20"/>
          <w:szCs w:val="20"/>
          <w:lang w:eastAsia="nl-NL"/>
        </w:rPr>
        <mc:AlternateContent>
          <mc:Choice Requires="wps">
            <w:drawing>
              <wp:anchor distT="0" distB="0" distL="114300" distR="114300" simplePos="0" relativeHeight="251658347" behindDoc="0" locked="0" layoutInCell="1" allowOverlap="1" wp14:anchorId="762793E8" wp14:editId="53B2CA5C">
                <wp:simplePos x="0" y="0"/>
                <wp:positionH relativeFrom="leftMargin">
                  <wp:posOffset>300990</wp:posOffset>
                </wp:positionH>
                <wp:positionV relativeFrom="paragraph">
                  <wp:posOffset>589442</wp:posOffset>
                </wp:positionV>
                <wp:extent cx="354330" cy="194310"/>
                <wp:effectExtent l="0" t="0" r="7620" b="0"/>
                <wp:wrapThrough wrapText="bothSides">
                  <wp:wrapPolygon edited="0">
                    <wp:start x="0" y="0"/>
                    <wp:lineTo x="0" y="19059"/>
                    <wp:lineTo x="20903" y="19059"/>
                    <wp:lineTo x="20903" y="0"/>
                    <wp:lineTo x="0" y="0"/>
                  </wp:wrapPolygon>
                </wp:wrapThrough>
                <wp:docPr id="384979252" name="Rechthoek 384979252"/>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FFB88" id="Rechthoek 384979252" o:spid="_x0000_s1026" style="position:absolute;margin-left:23.7pt;margin-top:46.4pt;width:27.9pt;height:15.3pt;z-index:25165834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" fillcolor="#ffc000" stroked="f" strokeweight="2pt">
                <w10:wrap type="through" anchorx="margin"/>
              </v:rect>
            </w:pict>
          </mc:Fallback>
        </mc:AlternateContent>
      </w:r>
      <w:r w:rsidR="007302E1" w:rsidRPr="00627FD2">
        <w:rPr>
          <w:rFonts w:ascii="Source Sans Pro" w:hAnsi="Source Sans Pro"/>
          <w:sz w:val="20"/>
          <w:szCs w:val="20"/>
        </w:rPr>
        <w:t>4.2.5</w:t>
      </w:r>
      <w:r w:rsidR="007302E1" w:rsidRPr="00627FD2">
        <w:rPr>
          <w:rFonts w:ascii="Source Sans Pro" w:hAnsi="Source Sans Pro"/>
          <w:b/>
          <w:bCs/>
          <w:sz w:val="20"/>
          <w:szCs w:val="20"/>
        </w:rPr>
        <w:t xml:space="preserve"> </w:t>
      </w:r>
      <w:r w:rsidR="00944918" w:rsidRPr="00627FD2">
        <w:rPr>
          <w:rFonts w:ascii="Source Sans Pro" w:hAnsi="Source Sans Pro"/>
          <w:b/>
          <w:bCs/>
          <w:sz w:val="20"/>
          <w:szCs w:val="20"/>
        </w:rPr>
        <w:tab/>
      </w:r>
      <w:r w:rsidR="007302E1" w:rsidRPr="000E2833">
        <w:rPr>
          <w:rFonts w:ascii="Source Sans Pro" w:hAnsi="Source Sans Pro"/>
          <w:sz w:val="20"/>
          <w:szCs w:val="20"/>
        </w:rPr>
        <w:t>De ATV en verlofadministratie voldoet aan vereisten uit de CAO beroepsgoederenvervoer, rekening houdend met:</w:t>
      </w:r>
      <w:r w:rsidR="00627FD2">
        <w:rPr>
          <w:rFonts w:ascii="Source Sans Pro" w:hAnsi="Source Sans Pro"/>
          <w:sz w:val="20"/>
          <w:szCs w:val="20"/>
        </w:rPr>
        <w:br/>
      </w:r>
      <w:r w:rsidR="007302E1" w:rsidRPr="00351413">
        <w:rPr>
          <w:rFonts w:ascii="Source Sans Pro" w:hAnsi="Source Sans Pro"/>
          <w:b/>
          <w:bCs/>
          <w:sz w:val="20"/>
          <w:szCs w:val="20"/>
          <w:u w:val="single"/>
        </w:rPr>
        <w:br/>
      </w:r>
      <w:r w:rsidR="007302E1" w:rsidRPr="00627FD2">
        <w:rPr>
          <w:rFonts w:ascii="Source Sans Pro" w:hAnsi="Source Sans Pro"/>
          <w:sz w:val="20"/>
          <w:szCs w:val="20"/>
        </w:rPr>
        <w:t>4.2.5.1</w:t>
      </w:r>
      <w:r w:rsidR="007302E1" w:rsidRPr="00627FD2">
        <w:rPr>
          <w:rFonts w:ascii="Source Sans Pro" w:hAnsi="Source Sans Pro"/>
          <w:b/>
          <w:bCs/>
          <w:sz w:val="20"/>
          <w:szCs w:val="20"/>
        </w:rPr>
        <w:t xml:space="preserve"> </w:t>
      </w:r>
      <w:r w:rsidR="002B0F2E">
        <w:rPr>
          <w:rFonts w:ascii="Source Sans Pro" w:hAnsi="Source Sans Pro"/>
          <w:b/>
          <w:bCs/>
          <w:sz w:val="20"/>
          <w:szCs w:val="20"/>
        </w:rPr>
        <w:tab/>
      </w:r>
      <w:r w:rsidR="00955EE3">
        <w:rPr>
          <w:rFonts w:ascii="Source Sans Pro" w:hAnsi="Source Sans Pro"/>
          <w:sz w:val="20"/>
          <w:szCs w:val="20"/>
        </w:rPr>
        <w:t>e</w:t>
      </w:r>
      <w:r w:rsidR="007302E1" w:rsidRPr="00627FD2">
        <w:rPr>
          <w:rFonts w:ascii="Source Sans Pro" w:hAnsi="Source Sans Pro"/>
          <w:sz w:val="20"/>
          <w:szCs w:val="20"/>
        </w:rPr>
        <w:t>en procedure voor het juist vaststellen van ATV, vakantie- en verlofrechten is vastgesteld</w:t>
      </w:r>
      <w:r w:rsidR="002B0F2E">
        <w:rPr>
          <w:rFonts w:ascii="Source Sans Pro" w:hAnsi="Source Sans Pro"/>
          <w:sz w:val="20"/>
          <w:szCs w:val="20"/>
        </w:rPr>
        <w:br/>
      </w:r>
      <w:r w:rsidR="007302E1" w:rsidRPr="00627FD2">
        <w:rPr>
          <w:rFonts w:ascii="Source Sans Pro" w:hAnsi="Source Sans Pro"/>
          <w:sz w:val="20"/>
          <w:szCs w:val="20"/>
        </w:rPr>
        <w:t xml:space="preserve"> </w:t>
      </w:r>
      <w:r w:rsidR="002B0F2E">
        <w:rPr>
          <w:rFonts w:ascii="Source Sans Pro" w:hAnsi="Source Sans Pro"/>
          <w:sz w:val="20"/>
          <w:szCs w:val="20"/>
        </w:rPr>
        <w:tab/>
      </w:r>
      <w:r w:rsidR="007302E1" w:rsidRPr="00627FD2">
        <w:rPr>
          <w:rFonts w:ascii="Source Sans Pro" w:hAnsi="Source Sans Pro"/>
          <w:sz w:val="20"/>
          <w:szCs w:val="20"/>
        </w:rPr>
        <w:t>en ingevoerd en wordt onderhouden</w:t>
      </w:r>
      <w:r w:rsidR="008D7771">
        <w:rPr>
          <w:rFonts w:ascii="Source Sans Pro" w:hAnsi="Source Sans Pro"/>
          <w:sz w:val="20"/>
          <w:szCs w:val="20"/>
        </w:rPr>
        <w:t>;</w:t>
      </w:r>
    </w:p>
    <w:p w14:paraId="27380A56" w14:textId="7DAEDF1F" w:rsidR="007302E1" w:rsidRPr="00C40FDF" w:rsidRDefault="00B64357" w:rsidP="007302E1">
      <w:pPr>
        <w:spacing w:after="0"/>
        <w:rPr>
          <w:rFonts w:ascii="Source Sans Pro" w:hAnsi="Source Sans Pro"/>
          <w:sz w:val="20"/>
          <w:szCs w:val="20"/>
          <w:highlight w:val="yellow"/>
          <w:u w:val="single"/>
        </w:rPr>
      </w:pPr>
      <w:r w:rsidRPr="00C40FDF">
        <w:rPr>
          <w:rFonts w:ascii="Source Sans Pro" w:hAnsi="Source Sans Pro"/>
          <w:b/>
          <w:bCs/>
          <w:noProof/>
          <w:sz w:val="20"/>
          <w:szCs w:val="20"/>
          <w:highlight w:val="yellow"/>
        </w:rPr>
        <w:drawing>
          <wp:anchor distT="0" distB="0" distL="114300" distR="114300" simplePos="0" relativeHeight="251658344" behindDoc="0" locked="0" layoutInCell="1" allowOverlap="1" wp14:anchorId="6564D463" wp14:editId="4FA096F3">
            <wp:simplePos x="0" y="0"/>
            <wp:positionH relativeFrom="column">
              <wp:posOffset>-588740</wp:posOffset>
            </wp:positionH>
            <wp:positionV relativeFrom="paragraph">
              <wp:posOffset>185420</wp:posOffset>
            </wp:positionV>
            <wp:extent cx="359410" cy="231775"/>
            <wp:effectExtent l="0" t="0" r="2540" b="0"/>
            <wp:wrapThrough wrapText="bothSides">
              <wp:wrapPolygon edited="0">
                <wp:start x="0" y="0"/>
                <wp:lineTo x="0" y="19529"/>
                <wp:lineTo x="20608" y="19529"/>
                <wp:lineTo x="20608" y="0"/>
                <wp:lineTo x="0" y="0"/>
              </wp:wrapPolygon>
            </wp:wrapThrough>
            <wp:docPr id="504556416"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231775"/>
                    </a:xfrm>
                    <a:prstGeom prst="rect">
                      <a:avLst/>
                    </a:prstGeom>
                    <a:noFill/>
                  </pic:spPr>
                </pic:pic>
              </a:graphicData>
            </a:graphic>
          </wp:anchor>
        </w:drawing>
      </w:r>
    </w:p>
    <w:p w14:paraId="1115D614" w14:textId="61909B1A" w:rsidR="007302E1" w:rsidRPr="003E135E" w:rsidRDefault="007302E1" w:rsidP="000E2833">
      <w:pPr>
        <w:spacing w:after="0"/>
        <w:ind w:left="708"/>
        <w:rPr>
          <w:rFonts w:ascii="Source Sans Pro" w:hAnsi="Source Sans Pro"/>
          <w:sz w:val="20"/>
          <w:szCs w:val="20"/>
        </w:rPr>
      </w:pPr>
      <w:r w:rsidRPr="003E135E">
        <w:rPr>
          <w:rFonts w:ascii="Source Sans Pro" w:hAnsi="Source Sans Pro"/>
          <w:sz w:val="20"/>
          <w:szCs w:val="20"/>
        </w:rPr>
        <w:t>4.2.5.2</w:t>
      </w:r>
      <w:r w:rsidRPr="003E135E">
        <w:rPr>
          <w:rFonts w:ascii="Source Sans Pro" w:hAnsi="Source Sans Pro"/>
          <w:b/>
          <w:bCs/>
          <w:sz w:val="20"/>
          <w:szCs w:val="20"/>
        </w:rPr>
        <w:t xml:space="preserve"> </w:t>
      </w:r>
      <w:r w:rsidR="002B0F2E" w:rsidRPr="003E135E">
        <w:rPr>
          <w:rFonts w:ascii="Source Sans Pro" w:hAnsi="Source Sans Pro"/>
          <w:b/>
          <w:bCs/>
          <w:sz w:val="20"/>
          <w:szCs w:val="20"/>
        </w:rPr>
        <w:tab/>
      </w:r>
      <w:r w:rsidR="008D7771">
        <w:rPr>
          <w:rFonts w:ascii="Source Sans Pro" w:hAnsi="Source Sans Pro"/>
          <w:sz w:val="20"/>
          <w:szCs w:val="20"/>
        </w:rPr>
        <w:t>h</w:t>
      </w:r>
      <w:r w:rsidRPr="003E135E">
        <w:rPr>
          <w:rFonts w:ascii="Source Sans Pro" w:hAnsi="Source Sans Pro"/>
          <w:sz w:val="20"/>
          <w:szCs w:val="20"/>
        </w:rPr>
        <w:t xml:space="preserve">et recht op vakantiedagen minimaal voldoet aan artikel 67a van de CAO </w:t>
      </w:r>
      <w:r w:rsidR="003E135E">
        <w:rPr>
          <w:rFonts w:ascii="Source Sans Pro" w:hAnsi="Source Sans Pro"/>
          <w:sz w:val="20"/>
          <w:szCs w:val="20"/>
        </w:rPr>
        <w:br/>
        <w:t xml:space="preserve"> </w:t>
      </w:r>
      <w:r w:rsidR="003E135E">
        <w:rPr>
          <w:rFonts w:ascii="Source Sans Pro" w:hAnsi="Source Sans Pro"/>
          <w:sz w:val="20"/>
          <w:szCs w:val="20"/>
        </w:rPr>
        <w:tab/>
      </w:r>
      <w:r w:rsidRPr="003E135E">
        <w:rPr>
          <w:rFonts w:ascii="Source Sans Pro" w:hAnsi="Source Sans Pro"/>
          <w:sz w:val="20"/>
          <w:szCs w:val="20"/>
        </w:rPr>
        <w:t>beroepsgoederenvervoer;</w:t>
      </w:r>
    </w:p>
    <w:p w14:paraId="0DC27F95" w14:textId="53035A90" w:rsidR="007302E1" w:rsidRPr="00C40FDF" w:rsidRDefault="00B64357" w:rsidP="007302E1">
      <w:pPr>
        <w:spacing w:after="0"/>
        <w:rPr>
          <w:rFonts w:ascii="Source Sans Pro" w:hAnsi="Source Sans Pro"/>
          <w:sz w:val="20"/>
          <w:szCs w:val="20"/>
          <w:highlight w:val="yellow"/>
          <w:u w:val="single"/>
        </w:rPr>
      </w:pPr>
      <w:r w:rsidRPr="00C40FDF">
        <w:rPr>
          <w:rFonts w:ascii="Source Sans Pro" w:hAnsi="Source Sans Pro"/>
          <w:noProof/>
          <w:sz w:val="20"/>
          <w:szCs w:val="20"/>
          <w:highlight w:val="yellow"/>
        </w:rPr>
        <w:drawing>
          <wp:anchor distT="0" distB="0" distL="114300" distR="114300" simplePos="0" relativeHeight="251658345" behindDoc="0" locked="0" layoutInCell="1" allowOverlap="1" wp14:anchorId="3761E0B1" wp14:editId="7794814E">
            <wp:simplePos x="0" y="0"/>
            <wp:positionH relativeFrom="column">
              <wp:posOffset>-588618</wp:posOffset>
            </wp:positionH>
            <wp:positionV relativeFrom="paragraph">
              <wp:posOffset>180340</wp:posOffset>
            </wp:positionV>
            <wp:extent cx="353695" cy="189230"/>
            <wp:effectExtent l="0" t="0" r="8255" b="1270"/>
            <wp:wrapThrough wrapText="bothSides">
              <wp:wrapPolygon edited="0">
                <wp:start x="0" y="0"/>
                <wp:lineTo x="0" y="19570"/>
                <wp:lineTo x="20941" y="19570"/>
                <wp:lineTo x="20941" y="0"/>
                <wp:lineTo x="0" y="0"/>
              </wp:wrapPolygon>
            </wp:wrapThrough>
            <wp:docPr id="340006857"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189230"/>
                    </a:xfrm>
                    <a:prstGeom prst="rect">
                      <a:avLst/>
                    </a:prstGeom>
                    <a:noFill/>
                  </pic:spPr>
                </pic:pic>
              </a:graphicData>
            </a:graphic>
          </wp:anchor>
        </w:drawing>
      </w:r>
    </w:p>
    <w:p w14:paraId="670864AE" w14:textId="1B21C099" w:rsidR="007302E1" w:rsidRPr="003E135E" w:rsidRDefault="007302E1" w:rsidP="000E2833">
      <w:pPr>
        <w:spacing w:after="0"/>
        <w:ind w:left="708"/>
        <w:rPr>
          <w:rFonts w:ascii="Source Sans Pro" w:hAnsi="Source Sans Pro"/>
          <w:sz w:val="20"/>
          <w:szCs w:val="20"/>
        </w:rPr>
      </w:pPr>
      <w:r w:rsidRPr="003E135E">
        <w:rPr>
          <w:rFonts w:ascii="Source Sans Pro" w:hAnsi="Source Sans Pro"/>
          <w:sz w:val="20"/>
          <w:szCs w:val="20"/>
        </w:rPr>
        <w:t>4.2.5.3</w:t>
      </w:r>
      <w:r w:rsidR="003E135E" w:rsidRPr="003E135E">
        <w:rPr>
          <w:rFonts w:ascii="Source Sans Pro" w:hAnsi="Source Sans Pro"/>
          <w:b/>
          <w:bCs/>
          <w:sz w:val="20"/>
          <w:szCs w:val="20"/>
        </w:rPr>
        <w:tab/>
      </w:r>
      <w:r w:rsidR="008D7771">
        <w:rPr>
          <w:rFonts w:ascii="Source Sans Pro" w:hAnsi="Source Sans Pro"/>
          <w:sz w:val="20"/>
          <w:szCs w:val="20"/>
        </w:rPr>
        <w:t>h</w:t>
      </w:r>
      <w:r w:rsidRPr="003E135E">
        <w:rPr>
          <w:rFonts w:ascii="Source Sans Pro" w:hAnsi="Source Sans Pro"/>
          <w:sz w:val="20"/>
          <w:szCs w:val="20"/>
        </w:rPr>
        <w:t>et recht op ATV-dagen minimaal voldoet aan artikel 68 van de CAO</w:t>
      </w:r>
      <w:r w:rsidR="003E135E" w:rsidRPr="003E135E">
        <w:rPr>
          <w:rFonts w:ascii="Source Sans Pro" w:hAnsi="Source Sans Pro"/>
          <w:sz w:val="20"/>
          <w:szCs w:val="20"/>
        </w:rPr>
        <w:br/>
      </w:r>
      <w:r w:rsidRPr="003E135E">
        <w:rPr>
          <w:rFonts w:ascii="Source Sans Pro" w:hAnsi="Source Sans Pro"/>
          <w:sz w:val="20"/>
          <w:szCs w:val="20"/>
        </w:rPr>
        <w:t xml:space="preserve"> </w:t>
      </w:r>
      <w:r w:rsidR="003E135E" w:rsidRPr="003E135E">
        <w:rPr>
          <w:rFonts w:ascii="Source Sans Pro" w:hAnsi="Source Sans Pro"/>
          <w:sz w:val="20"/>
          <w:szCs w:val="20"/>
        </w:rPr>
        <w:tab/>
      </w:r>
      <w:r w:rsidRPr="003E135E">
        <w:rPr>
          <w:rFonts w:ascii="Source Sans Pro" w:hAnsi="Source Sans Pro"/>
          <w:sz w:val="20"/>
          <w:szCs w:val="20"/>
        </w:rPr>
        <w:t>beroepsgoederenvervoer</w:t>
      </w:r>
      <w:r w:rsidR="008D7771">
        <w:rPr>
          <w:rFonts w:ascii="Source Sans Pro" w:hAnsi="Source Sans Pro"/>
          <w:sz w:val="20"/>
          <w:szCs w:val="20"/>
        </w:rPr>
        <w:t>;</w:t>
      </w:r>
    </w:p>
    <w:p w14:paraId="60C3ED58" w14:textId="0410DD25" w:rsidR="007302E1" w:rsidRPr="00C40FDF" w:rsidRDefault="00B64357" w:rsidP="007302E1">
      <w:pPr>
        <w:spacing w:after="0"/>
        <w:rPr>
          <w:rFonts w:ascii="Source Sans Pro" w:hAnsi="Source Sans Pro"/>
          <w:sz w:val="20"/>
          <w:szCs w:val="20"/>
          <w:highlight w:val="yellow"/>
          <w:u w:val="single"/>
        </w:rPr>
      </w:pPr>
      <w:r w:rsidRPr="00C40FDF">
        <w:rPr>
          <w:rFonts w:ascii="Source Sans Pro" w:hAnsi="Source Sans Pro"/>
          <w:b/>
          <w:bCs/>
          <w:noProof/>
          <w:sz w:val="20"/>
          <w:szCs w:val="20"/>
          <w:highlight w:val="yellow"/>
        </w:rPr>
        <w:drawing>
          <wp:anchor distT="0" distB="0" distL="114300" distR="114300" simplePos="0" relativeHeight="251658346" behindDoc="0" locked="0" layoutInCell="1" allowOverlap="1" wp14:anchorId="0EDFD625" wp14:editId="522B1604">
            <wp:simplePos x="0" y="0"/>
            <wp:positionH relativeFrom="column">
              <wp:posOffset>-588645</wp:posOffset>
            </wp:positionH>
            <wp:positionV relativeFrom="paragraph">
              <wp:posOffset>154305</wp:posOffset>
            </wp:positionV>
            <wp:extent cx="353695" cy="189230"/>
            <wp:effectExtent l="0" t="0" r="8255" b="1270"/>
            <wp:wrapThrough wrapText="bothSides">
              <wp:wrapPolygon edited="0">
                <wp:start x="0" y="0"/>
                <wp:lineTo x="0" y="19570"/>
                <wp:lineTo x="20941" y="19570"/>
                <wp:lineTo x="20941" y="0"/>
                <wp:lineTo x="0" y="0"/>
              </wp:wrapPolygon>
            </wp:wrapThrough>
            <wp:docPr id="2024518509"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189230"/>
                    </a:xfrm>
                    <a:prstGeom prst="rect">
                      <a:avLst/>
                    </a:prstGeom>
                    <a:noFill/>
                  </pic:spPr>
                </pic:pic>
              </a:graphicData>
            </a:graphic>
            <wp14:sizeRelH relativeFrom="margin">
              <wp14:pctWidth>0</wp14:pctWidth>
            </wp14:sizeRelH>
            <wp14:sizeRelV relativeFrom="margin">
              <wp14:pctHeight>0</wp14:pctHeight>
            </wp14:sizeRelV>
          </wp:anchor>
        </w:drawing>
      </w:r>
    </w:p>
    <w:p w14:paraId="44690980" w14:textId="39A1E890" w:rsidR="007302E1" w:rsidRPr="007302E1" w:rsidRDefault="007302E1" w:rsidP="009C0612">
      <w:pPr>
        <w:spacing w:after="0"/>
        <w:ind w:firstLine="708"/>
        <w:rPr>
          <w:rFonts w:ascii="Source Sans Pro" w:hAnsi="Source Sans Pro"/>
          <w:sz w:val="20"/>
          <w:szCs w:val="20"/>
          <w:u w:val="single"/>
        </w:rPr>
      </w:pPr>
      <w:r w:rsidRPr="003E135E">
        <w:rPr>
          <w:rFonts w:ascii="Source Sans Pro" w:hAnsi="Source Sans Pro"/>
          <w:sz w:val="20"/>
          <w:szCs w:val="20"/>
        </w:rPr>
        <w:t>4.2.5.4</w:t>
      </w:r>
      <w:r w:rsidR="003E135E" w:rsidRPr="003E135E">
        <w:rPr>
          <w:rFonts w:ascii="Source Sans Pro" w:hAnsi="Source Sans Pro"/>
          <w:sz w:val="20"/>
          <w:szCs w:val="20"/>
        </w:rPr>
        <w:tab/>
      </w:r>
      <w:r w:rsidR="008D7771">
        <w:rPr>
          <w:rFonts w:ascii="Source Sans Pro" w:hAnsi="Source Sans Pro"/>
          <w:sz w:val="20"/>
          <w:szCs w:val="20"/>
        </w:rPr>
        <w:t>d</w:t>
      </w:r>
      <w:r w:rsidRPr="003E135E">
        <w:rPr>
          <w:rFonts w:ascii="Source Sans Pro" w:hAnsi="Source Sans Pro"/>
          <w:sz w:val="20"/>
          <w:szCs w:val="20"/>
        </w:rPr>
        <w:t>e verlofregistratie is juist, volledig en tijdig is verwerkt</w:t>
      </w:r>
      <w:r w:rsidR="009C0612">
        <w:rPr>
          <w:rFonts w:ascii="Source Sans Pro" w:hAnsi="Source Sans Pro"/>
          <w:sz w:val="20"/>
          <w:szCs w:val="20"/>
        </w:rPr>
        <w:t>.</w:t>
      </w:r>
    </w:p>
    <w:p w14:paraId="5EBA3211" w14:textId="77777777" w:rsidR="007302E1" w:rsidRDefault="007302E1" w:rsidP="00E12FE5">
      <w:pPr>
        <w:spacing w:after="0"/>
        <w:rPr>
          <w:rFonts w:ascii="Source Sans Pro" w:hAnsi="Source Sans Pro"/>
          <w:sz w:val="20"/>
          <w:szCs w:val="20"/>
          <w:u w:val="single"/>
        </w:rPr>
      </w:pPr>
    </w:p>
    <w:p w14:paraId="5FD3E5A9" w14:textId="4DF8D96E" w:rsidR="005E7CA1" w:rsidRPr="00696B23" w:rsidRDefault="003D13D7" w:rsidP="00E12FE5">
      <w:pPr>
        <w:spacing w:after="0"/>
        <w:rPr>
          <w:rFonts w:ascii="Source Sans Pro" w:hAnsi="Source Sans Pro"/>
          <w:sz w:val="20"/>
          <w:szCs w:val="20"/>
          <w:u w:val="single"/>
        </w:rPr>
      </w:pPr>
      <w:r w:rsidRPr="00696B23">
        <w:rPr>
          <w:rFonts w:ascii="Source Sans Pro" w:hAnsi="Source Sans Pro"/>
          <w:sz w:val="20"/>
          <w:szCs w:val="20"/>
          <w:u w:val="single"/>
        </w:rPr>
        <w:t>4</w:t>
      </w:r>
      <w:r w:rsidR="00350386" w:rsidRPr="00696B23">
        <w:rPr>
          <w:rFonts w:ascii="Source Sans Pro" w:hAnsi="Source Sans Pro"/>
          <w:sz w:val="20"/>
          <w:szCs w:val="20"/>
          <w:u w:val="single"/>
        </w:rPr>
        <w:t>.3</w:t>
      </w:r>
      <w:r w:rsidR="005E7CA1" w:rsidRPr="00696B23">
        <w:rPr>
          <w:rFonts w:ascii="Source Sans Pro" w:hAnsi="Source Sans Pro"/>
          <w:sz w:val="20"/>
          <w:szCs w:val="20"/>
          <w:u w:val="single"/>
        </w:rPr>
        <w:tab/>
        <w:t>Urenregistratie</w:t>
      </w:r>
      <w:r w:rsidR="002000B8">
        <w:rPr>
          <w:rFonts w:ascii="Source Sans Pro" w:hAnsi="Source Sans Pro"/>
          <w:sz w:val="20"/>
          <w:szCs w:val="20"/>
          <w:u w:val="single"/>
        </w:rPr>
        <w:br/>
      </w:r>
    </w:p>
    <w:p w14:paraId="07709ED0" w14:textId="56BAA352" w:rsidR="00670185" w:rsidRPr="00696B23" w:rsidRDefault="004B2C17" w:rsidP="00E12FE5">
      <w:pPr>
        <w:spacing w:after="0"/>
        <w:ind w:left="708" w:hanging="70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42" behindDoc="0" locked="0" layoutInCell="1" allowOverlap="1" wp14:anchorId="42B48C07" wp14:editId="51079F4F">
                <wp:simplePos x="0" y="0"/>
                <wp:positionH relativeFrom="leftMargin">
                  <wp:posOffset>337820</wp:posOffset>
                </wp:positionH>
                <wp:positionV relativeFrom="paragraph">
                  <wp:posOffset>-635</wp:posOffset>
                </wp:positionV>
                <wp:extent cx="354330" cy="228600"/>
                <wp:effectExtent l="0" t="0" r="7620" b="0"/>
                <wp:wrapNone/>
                <wp:docPr id="1709639983" name="Rechthoek 170963998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70C6" id="Rechthoek 1709639983" o:spid="_x0000_s1026" style="position:absolute;margin-left:26.6pt;margin-top:-.05pt;width:27.9pt;height:18pt;z-index:2516583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" fillcolor="#c00000" stroked="f" strokeweight="2pt">
                <w10:wrap anchorx="margin"/>
              </v:rect>
            </w:pict>
          </mc:Fallback>
        </mc:AlternateContent>
      </w:r>
      <w:r w:rsidR="003D13D7" w:rsidRPr="00696B23">
        <w:rPr>
          <w:rFonts w:ascii="Source Sans Pro" w:hAnsi="Source Sans Pro"/>
          <w:sz w:val="20"/>
          <w:szCs w:val="20"/>
        </w:rPr>
        <w:t>4</w:t>
      </w:r>
      <w:r w:rsidR="00670185" w:rsidRPr="00696B23">
        <w:rPr>
          <w:rFonts w:ascii="Source Sans Pro" w:hAnsi="Source Sans Pro"/>
          <w:sz w:val="20"/>
          <w:szCs w:val="20"/>
        </w:rPr>
        <w:t>.</w:t>
      </w:r>
      <w:r w:rsidR="005E7CA1" w:rsidRPr="00696B23">
        <w:rPr>
          <w:rFonts w:ascii="Source Sans Pro" w:hAnsi="Source Sans Pro"/>
          <w:sz w:val="20"/>
          <w:szCs w:val="20"/>
        </w:rPr>
        <w:t>3.1</w:t>
      </w:r>
      <w:r w:rsidR="00670185" w:rsidRPr="00696B23">
        <w:rPr>
          <w:rFonts w:ascii="Source Sans Pro" w:hAnsi="Source Sans Pro"/>
          <w:sz w:val="20"/>
          <w:szCs w:val="20"/>
        </w:rPr>
        <w:tab/>
        <w:t>de opgave van de door de werknemers gewerkte uren, juist, volledig en tijdig is verwerkt</w:t>
      </w:r>
      <w:r w:rsidR="002413C2" w:rsidRPr="00696B23">
        <w:rPr>
          <w:rFonts w:ascii="Source Sans Pro" w:hAnsi="Source Sans Pro"/>
          <w:sz w:val="20"/>
          <w:szCs w:val="20"/>
        </w:rPr>
        <w:t xml:space="preserve"> </w:t>
      </w:r>
      <w:r w:rsidR="00670185" w:rsidRPr="00696B23">
        <w:rPr>
          <w:rFonts w:ascii="Source Sans Pro" w:hAnsi="Source Sans Pro"/>
          <w:sz w:val="20"/>
          <w:szCs w:val="20"/>
        </w:rPr>
        <w:t>in</w:t>
      </w:r>
      <w:r w:rsidR="0036418F" w:rsidRPr="00696B23">
        <w:rPr>
          <w:rFonts w:ascii="Source Sans Pro" w:hAnsi="Source Sans Pro"/>
          <w:sz w:val="20"/>
          <w:szCs w:val="20"/>
        </w:rPr>
        <w:t xml:space="preserve"> </w:t>
      </w:r>
      <w:r w:rsidR="00670185" w:rsidRPr="00696B23">
        <w:rPr>
          <w:rFonts w:ascii="Source Sans Pro" w:hAnsi="Source Sans Pro"/>
          <w:sz w:val="20"/>
          <w:szCs w:val="20"/>
        </w:rPr>
        <w:t>de urenre</w:t>
      </w:r>
      <w:r w:rsidR="0036418F" w:rsidRPr="00696B23">
        <w:rPr>
          <w:rFonts w:ascii="Source Sans Pro" w:hAnsi="Source Sans Pro"/>
          <w:sz w:val="20"/>
          <w:szCs w:val="20"/>
        </w:rPr>
        <w:t>g</w:t>
      </w:r>
      <w:r w:rsidR="00670185" w:rsidRPr="00696B23">
        <w:rPr>
          <w:rFonts w:ascii="Source Sans Pro" w:hAnsi="Source Sans Pro"/>
          <w:sz w:val="20"/>
          <w:szCs w:val="20"/>
        </w:rPr>
        <w:t>istratie</w:t>
      </w:r>
      <w:r w:rsidR="0036418F" w:rsidRPr="00696B23">
        <w:rPr>
          <w:rFonts w:ascii="Source Sans Pro" w:hAnsi="Source Sans Pro"/>
          <w:sz w:val="20"/>
          <w:szCs w:val="20"/>
        </w:rPr>
        <w:t xml:space="preserve"> zoals bes</w:t>
      </w:r>
      <w:r w:rsidR="003E25DE" w:rsidRPr="00696B23">
        <w:rPr>
          <w:rFonts w:ascii="Source Sans Pro" w:hAnsi="Source Sans Pro"/>
          <w:sz w:val="20"/>
          <w:szCs w:val="20"/>
        </w:rPr>
        <w:t>chreven in artikel 26 van de CAO</w:t>
      </w:r>
      <w:r w:rsidR="0036418F" w:rsidRPr="00696B23">
        <w:rPr>
          <w:rFonts w:ascii="Source Sans Pro" w:hAnsi="Source Sans Pro"/>
          <w:sz w:val="20"/>
          <w:szCs w:val="20"/>
        </w:rPr>
        <w:t xml:space="preserve"> Beroepsgoederenvervoer</w:t>
      </w:r>
      <w:r w:rsidR="00D94435">
        <w:rPr>
          <w:rFonts w:ascii="Source Sans Pro" w:hAnsi="Source Sans Pro"/>
          <w:sz w:val="20"/>
          <w:szCs w:val="20"/>
        </w:rPr>
        <w:t>;</w:t>
      </w:r>
    </w:p>
    <w:p w14:paraId="33167F1B" w14:textId="365A9EE4" w:rsidR="004C7BD2" w:rsidRPr="00696B23" w:rsidRDefault="006A0815" w:rsidP="00E12FE5">
      <w:pPr>
        <w:spacing w:after="0"/>
        <w:ind w:left="708" w:hanging="708"/>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6" behindDoc="0" locked="0" layoutInCell="1" allowOverlap="1" wp14:anchorId="5E267026" wp14:editId="1D6274EA">
                <wp:simplePos x="0" y="0"/>
                <wp:positionH relativeFrom="leftMargin">
                  <wp:posOffset>312420</wp:posOffset>
                </wp:positionH>
                <wp:positionV relativeFrom="paragraph">
                  <wp:posOffset>203200</wp:posOffset>
                </wp:positionV>
                <wp:extent cx="354330" cy="190500"/>
                <wp:effectExtent l="0" t="0" r="7620" b="0"/>
                <wp:wrapNone/>
                <wp:docPr id="662" name="Rechthoek 662"/>
                <wp:cNvGraphicFramePr/>
                <a:graphic xmlns:a="http://schemas.openxmlformats.org/drawingml/2006/main">
                  <a:graphicData uri="http://schemas.microsoft.com/office/word/2010/wordprocessingShape">
                    <wps:wsp>
                      <wps:cNvSpPr/>
                      <wps:spPr>
                        <a:xfrm>
                          <a:off x="0" y="0"/>
                          <a:ext cx="354330" cy="19050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71F02" id="Rechthoek 662" o:spid="_x0000_s1026" style="position:absolute;margin-left:24.6pt;margin-top:16pt;width:27.9pt;height:15pt;z-index:251658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" fillcolor="#ffc000" stroked="f" strokeweight="2pt">
                <w10:wrap anchorx="margin"/>
              </v:rect>
            </w:pict>
          </mc:Fallback>
        </mc:AlternateContent>
      </w:r>
    </w:p>
    <w:p w14:paraId="15EFDF4A" w14:textId="38B5ED3A" w:rsidR="005E7CA1"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3</w:t>
      </w:r>
      <w:r w:rsidR="00642BB8" w:rsidRPr="00696B23">
        <w:rPr>
          <w:rFonts w:ascii="Source Sans Pro" w:hAnsi="Source Sans Pro"/>
          <w:sz w:val="20"/>
          <w:szCs w:val="20"/>
        </w:rPr>
        <w:t>.</w:t>
      </w:r>
      <w:r w:rsidR="005E7CA1" w:rsidRPr="00696B23">
        <w:rPr>
          <w:rFonts w:ascii="Source Sans Pro" w:hAnsi="Source Sans Pro"/>
          <w:sz w:val="20"/>
          <w:szCs w:val="20"/>
        </w:rPr>
        <w:t>2</w:t>
      </w:r>
      <w:r w:rsidR="00642BB8" w:rsidRPr="00696B23">
        <w:rPr>
          <w:rFonts w:ascii="Source Sans Pro" w:hAnsi="Source Sans Pro"/>
          <w:sz w:val="20"/>
          <w:szCs w:val="20"/>
        </w:rPr>
        <w:tab/>
        <w:t xml:space="preserve">de methode voor urenregistratie een sluitende urenadministratie en controle daarop </w:t>
      </w:r>
      <w:r w:rsidR="00642BB8" w:rsidRPr="00696B23">
        <w:rPr>
          <w:rFonts w:ascii="Source Sans Pro" w:hAnsi="Source Sans Pro"/>
          <w:sz w:val="20"/>
          <w:szCs w:val="20"/>
        </w:rPr>
        <w:tab/>
        <w:t>mogelijk maakt</w:t>
      </w:r>
      <w:r w:rsidR="00AF5BAA" w:rsidRPr="00696B23">
        <w:rPr>
          <w:rFonts w:ascii="Source Sans Pro" w:hAnsi="Source Sans Pro"/>
          <w:sz w:val="20"/>
          <w:szCs w:val="20"/>
        </w:rPr>
        <w:t>.</w:t>
      </w:r>
    </w:p>
    <w:p w14:paraId="087B7205" w14:textId="77777777" w:rsidR="00C03DF6" w:rsidRPr="00696B23" w:rsidRDefault="00C03DF6" w:rsidP="00E12FE5">
      <w:pPr>
        <w:spacing w:after="0"/>
        <w:rPr>
          <w:rFonts w:ascii="Source Sans Pro" w:hAnsi="Source Sans Pro"/>
          <w:sz w:val="20"/>
          <w:szCs w:val="20"/>
        </w:rPr>
      </w:pPr>
    </w:p>
    <w:p w14:paraId="03FEBB55" w14:textId="107B668A" w:rsidR="002000B8" w:rsidRPr="00696B23" w:rsidRDefault="006A0815" w:rsidP="00E12FE5">
      <w:pPr>
        <w:spacing w:after="0"/>
        <w:rPr>
          <w:rFonts w:ascii="Source Sans Pro" w:hAnsi="Source Sans Pro"/>
          <w:sz w:val="20"/>
          <w:szCs w:val="20"/>
          <w:u w:val="single"/>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4" behindDoc="0" locked="0" layoutInCell="1" allowOverlap="1" wp14:anchorId="1E2617FA" wp14:editId="1A764E4B">
                <wp:simplePos x="0" y="0"/>
                <wp:positionH relativeFrom="leftMargin">
                  <wp:posOffset>312420</wp:posOffset>
                </wp:positionH>
                <wp:positionV relativeFrom="paragraph">
                  <wp:posOffset>349885</wp:posOffset>
                </wp:positionV>
                <wp:extent cx="354330" cy="194310"/>
                <wp:effectExtent l="0" t="0" r="7620" b="0"/>
                <wp:wrapNone/>
                <wp:docPr id="665" name="Rechthoek 665"/>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2857" id="Rechthoek 665" o:spid="_x0000_s1026" style="position:absolute;margin-left:24.6pt;margin-top:27.55pt;width:27.9pt;height:15.3pt;z-index:25165829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" fillcolor="#ffc000" stroked="f" strokeweight="2pt">
                <w10:wrap anchorx="margin"/>
              </v:rect>
            </w:pict>
          </mc:Fallback>
        </mc:AlternateContent>
      </w:r>
      <w:r w:rsidR="003D13D7" w:rsidRPr="00696B23">
        <w:rPr>
          <w:rFonts w:ascii="Source Sans Pro" w:hAnsi="Source Sans Pro"/>
          <w:sz w:val="20"/>
          <w:szCs w:val="20"/>
          <w:u w:val="single"/>
        </w:rPr>
        <w:t>4</w:t>
      </w:r>
      <w:r w:rsidR="005E7CA1" w:rsidRPr="00696B23">
        <w:rPr>
          <w:rFonts w:ascii="Source Sans Pro" w:hAnsi="Source Sans Pro"/>
          <w:sz w:val="20"/>
          <w:szCs w:val="20"/>
          <w:u w:val="single"/>
        </w:rPr>
        <w:t>.4</w:t>
      </w:r>
      <w:r w:rsidR="005E7CA1" w:rsidRPr="00696B23">
        <w:rPr>
          <w:rFonts w:ascii="Source Sans Pro" w:hAnsi="Source Sans Pro"/>
          <w:sz w:val="20"/>
          <w:szCs w:val="20"/>
          <w:u w:val="single"/>
        </w:rPr>
        <w:tab/>
        <w:t>CAO</w:t>
      </w:r>
      <w:r w:rsidR="00357299" w:rsidRPr="00696B23">
        <w:rPr>
          <w:rFonts w:ascii="Source Sans Pro" w:hAnsi="Source Sans Pro"/>
          <w:sz w:val="20"/>
          <w:szCs w:val="20"/>
          <w:u w:val="single"/>
        </w:rPr>
        <w:t xml:space="preserve"> Beroepsgoederenvervoer</w:t>
      </w:r>
      <w:r w:rsidR="002000B8">
        <w:rPr>
          <w:rFonts w:ascii="Source Sans Pro" w:hAnsi="Source Sans Pro"/>
          <w:sz w:val="20"/>
          <w:szCs w:val="20"/>
          <w:u w:val="single"/>
        </w:rPr>
        <w:br/>
      </w:r>
    </w:p>
    <w:p w14:paraId="758EDB71" w14:textId="101EABCC" w:rsidR="002413C2"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2413C2" w:rsidRPr="00696B23">
        <w:rPr>
          <w:rFonts w:ascii="Source Sans Pro" w:hAnsi="Source Sans Pro"/>
          <w:sz w:val="20"/>
          <w:szCs w:val="20"/>
        </w:rPr>
        <w:t>.</w:t>
      </w:r>
      <w:r w:rsidR="005E7CA1" w:rsidRPr="00696B23">
        <w:rPr>
          <w:rFonts w:ascii="Source Sans Pro" w:hAnsi="Source Sans Pro"/>
          <w:sz w:val="20"/>
          <w:szCs w:val="20"/>
        </w:rPr>
        <w:t>4</w:t>
      </w:r>
      <w:r w:rsidR="002413C2" w:rsidRPr="00696B23">
        <w:rPr>
          <w:rFonts w:ascii="Source Sans Pro" w:hAnsi="Source Sans Pro"/>
          <w:sz w:val="20"/>
          <w:szCs w:val="20"/>
        </w:rPr>
        <w:t>.</w:t>
      </w:r>
      <w:r w:rsidR="00B050EC" w:rsidRPr="00696B23">
        <w:rPr>
          <w:rFonts w:ascii="Source Sans Pro" w:hAnsi="Source Sans Pro"/>
          <w:sz w:val="20"/>
          <w:szCs w:val="20"/>
        </w:rPr>
        <w:t>1</w:t>
      </w:r>
      <w:r w:rsidR="002413C2" w:rsidRPr="00696B23">
        <w:rPr>
          <w:rFonts w:ascii="Source Sans Pro" w:hAnsi="Source Sans Pro"/>
          <w:sz w:val="20"/>
          <w:szCs w:val="20"/>
        </w:rPr>
        <w:tab/>
      </w:r>
      <w:r w:rsidR="001E3610">
        <w:rPr>
          <w:rFonts w:ascii="Source Sans Pro" w:hAnsi="Source Sans Pro"/>
          <w:sz w:val="20"/>
          <w:szCs w:val="20"/>
        </w:rPr>
        <w:t>h</w:t>
      </w:r>
      <w:r w:rsidR="002413C2" w:rsidRPr="00696B23">
        <w:rPr>
          <w:rFonts w:ascii="Source Sans Pro" w:hAnsi="Source Sans Pro"/>
          <w:sz w:val="20"/>
          <w:szCs w:val="20"/>
        </w:rPr>
        <w:t>et vakantiegeld juist, volledig en tijdig is verwerkt;</w:t>
      </w:r>
    </w:p>
    <w:p w14:paraId="1F432168" w14:textId="760ED9EC"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5" behindDoc="0" locked="0" layoutInCell="1" allowOverlap="1" wp14:anchorId="6132887B" wp14:editId="37DA768E">
                <wp:simplePos x="0" y="0"/>
                <wp:positionH relativeFrom="leftMargin">
                  <wp:posOffset>312420</wp:posOffset>
                </wp:positionH>
                <wp:positionV relativeFrom="paragraph">
                  <wp:posOffset>201930</wp:posOffset>
                </wp:positionV>
                <wp:extent cx="354330" cy="194310"/>
                <wp:effectExtent l="0" t="0" r="7620" b="0"/>
                <wp:wrapNone/>
                <wp:docPr id="666" name="Rechthoek 666"/>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7B6F" id="Rechthoek 666" o:spid="_x0000_s1026" style="position:absolute;margin-left:24.6pt;margin-top:15.9pt;width:27.9pt;height:15.3pt;z-index:25165829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" fillcolor="#ffc000" stroked="f" strokeweight="2pt">
                <w10:wrap anchorx="margin"/>
              </v:rect>
            </w:pict>
          </mc:Fallback>
        </mc:AlternateContent>
      </w:r>
    </w:p>
    <w:p w14:paraId="04858693" w14:textId="2C7B46FE" w:rsidR="00642BB8" w:rsidRPr="00696B23" w:rsidRDefault="003D13D7" w:rsidP="00A05504">
      <w:pPr>
        <w:spacing w:after="0"/>
        <w:ind w:left="708" w:hanging="708"/>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B050EC" w:rsidRPr="00696B23">
        <w:rPr>
          <w:rFonts w:ascii="Source Sans Pro" w:hAnsi="Source Sans Pro"/>
          <w:sz w:val="20"/>
          <w:szCs w:val="20"/>
        </w:rPr>
        <w:t>2</w:t>
      </w:r>
      <w:r w:rsidR="00642BB8" w:rsidRPr="00696B23">
        <w:rPr>
          <w:rFonts w:ascii="Source Sans Pro" w:hAnsi="Source Sans Pro"/>
          <w:sz w:val="20"/>
          <w:szCs w:val="20"/>
        </w:rPr>
        <w:t xml:space="preserve"> </w:t>
      </w:r>
      <w:r w:rsidR="00642BB8" w:rsidRPr="00696B23">
        <w:rPr>
          <w:rFonts w:ascii="Source Sans Pro" w:hAnsi="Source Sans Pro"/>
          <w:sz w:val="20"/>
          <w:szCs w:val="20"/>
        </w:rPr>
        <w:tab/>
        <w:t xml:space="preserve">de toeslag voor </w:t>
      </w:r>
      <w:r w:rsidR="00A05504" w:rsidRPr="00696B23">
        <w:rPr>
          <w:rFonts w:ascii="Source Sans Pro" w:hAnsi="Source Sans Pro"/>
          <w:sz w:val="20"/>
          <w:szCs w:val="20"/>
        </w:rPr>
        <w:t xml:space="preserve">ééndaagse </w:t>
      </w:r>
      <w:r w:rsidR="00642BB8" w:rsidRPr="00696B23">
        <w:rPr>
          <w:rFonts w:ascii="Source Sans Pro" w:hAnsi="Source Sans Pro"/>
          <w:sz w:val="20"/>
          <w:szCs w:val="20"/>
        </w:rPr>
        <w:t>nachtritten</w:t>
      </w:r>
      <w:r w:rsidR="00A05504" w:rsidRPr="00696B23">
        <w:rPr>
          <w:rFonts w:ascii="Source Sans Pro" w:hAnsi="Source Sans Pro"/>
          <w:sz w:val="20"/>
          <w:szCs w:val="20"/>
        </w:rPr>
        <w:t xml:space="preserve"> of (per 1 juli 2017) de toeslagenmatrix</w:t>
      </w:r>
      <w:r w:rsidR="00642BB8" w:rsidRPr="00696B23">
        <w:rPr>
          <w:rFonts w:ascii="Source Sans Pro" w:hAnsi="Source Sans Pro"/>
          <w:sz w:val="20"/>
          <w:szCs w:val="20"/>
        </w:rPr>
        <w:t xml:space="preserve"> juist, volledig en tijdig is verwerkt;</w:t>
      </w:r>
    </w:p>
    <w:p w14:paraId="6D654834" w14:textId="7B2DDD6E"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6" behindDoc="0" locked="0" layoutInCell="1" allowOverlap="1" wp14:anchorId="02BE1104" wp14:editId="5D8CFE9F">
                <wp:simplePos x="0" y="0"/>
                <wp:positionH relativeFrom="leftMargin">
                  <wp:posOffset>312420</wp:posOffset>
                </wp:positionH>
                <wp:positionV relativeFrom="paragraph">
                  <wp:posOffset>213995</wp:posOffset>
                </wp:positionV>
                <wp:extent cx="354330" cy="194310"/>
                <wp:effectExtent l="0" t="0" r="7620" b="0"/>
                <wp:wrapNone/>
                <wp:docPr id="667" name="Rechthoek 667"/>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3ADF6" id="Rechthoek 667" o:spid="_x0000_s1026" style="position:absolute;margin-left:24.6pt;margin-top:16.85pt;width:27.9pt;height:15.3pt;z-index:251658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" fillcolor="#ffc000" stroked="f" strokeweight="2pt">
                <w10:wrap anchorx="margin"/>
              </v:rect>
            </w:pict>
          </mc:Fallback>
        </mc:AlternateContent>
      </w:r>
    </w:p>
    <w:p w14:paraId="11886715" w14:textId="6AAEE503" w:rsidR="00670185"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B050EC" w:rsidRPr="00696B23">
        <w:rPr>
          <w:rFonts w:ascii="Source Sans Pro" w:hAnsi="Source Sans Pro"/>
          <w:sz w:val="20"/>
          <w:szCs w:val="20"/>
        </w:rPr>
        <w:t>3</w:t>
      </w:r>
      <w:r w:rsidR="00642BB8" w:rsidRPr="00696B23">
        <w:rPr>
          <w:rFonts w:ascii="Source Sans Pro" w:hAnsi="Source Sans Pro"/>
          <w:sz w:val="20"/>
          <w:szCs w:val="20"/>
        </w:rPr>
        <w:tab/>
        <w:t>de vergoeding overstaan, juist, volledig en tijdig is verwerkt;</w:t>
      </w:r>
      <w:r w:rsidR="00496A56" w:rsidRPr="00696B23">
        <w:rPr>
          <w:rFonts w:ascii="Source Sans Pro" w:hAnsi="Source Sans Pro" w:cs="Arial"/>
          <w:noProof/>
          <w:color w:val="0000FF"/>
          <w:sz w:val="20"/>
          <w:szCs w:val="20"/>
          <w:lang w:eastAsia="nl-NL"/>
        </w:rPr>
        <w:t xml:space="preserve"> </w:t>
      </w:r>
    </w:p>
    <w:p w14:paraId="618FE049" w14:textId="696A3302"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7" behindDoc="0" locked="0" layoutInCell="1" allowOverlap="1" wp14:anchorId="4D83CC76" wp14:editId="58126EED">
                <wp:simplePos x="0" y="0"/>
                <wp:positionH relativeFrom="leftMargin">
                  <wp:posOffset>312420</wp:posOffset>
                </wp:positionH>
                <wp:positionV relativeFrom="paragraph">
                  <wp:posOffset>192405</wp:posOffset>
                </wp:positionV>
                <wp:extent cx="354330" cy="194310"/>
                <wp:effectExtent l="0" t="0" r="7620" b="0"/>
                <wp:wrapNone/>
                <wp:docPr id="668" name="Rechthoek 668"/>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B951" id="Rechthoek 668" o:spid="_x0000_s1026" style="position:absolute;margin-left:24.6pt;margin-top:15.15pt;width:27.9pt;height:15.3pt;z-index:25165829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" fillcolor="#ffc000" stroked="f" strokeweight="2pt">
                <w10:wrap anchorx="margin"/>
              </v:rect>
            </w:pict>
          </mc:Fallback>
        </mc:AlternateContent>
      </w:r>
    </w:p>
    <w:p w14:paraId="1DA21529" w14:textId="7A14928A" w:rsidR="00642BB8"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350386" w:rsidRPr="00696B23">
        <w:rPr>
          <w:rFonts w:ascii="Source Sans Pro" w:hAnsi="Source Sans Pro"/>
          <w:sz w:val="20"/>
          <w:szCs w:val="20"/>
          <w:lang w:eastAsia="ja-JP"/>
        </w:rPr>
        <w:t>4</w:t>
      </w:r>
      <w:r w:rsidR="00642BB8" w:rsidRPr="00696B23">
        <w:rPr>
          <w:rFonts w:ascii="Source Sans Pro" w:hAnsi="Source Sans Pro"/>
          <w:sz w:val="20"/>
          <w:szCs w:val="20"/>
        </w:rPr>
        <w:tab/>
        <w:t>de ploegentoeslag juist, volledig en tijdig is verwerkt;</w:t>
      </w:r>
      <w:r w:rsidR="00496A56" w:rsidRPr="00696B23">
        <w:rPr>
          <w:rFonts w:ascii="Source Sans Pro" w:hAnsi="Source Sans Pro" w:cs="Arial"/>
          <w:noProof/>
          <w:color w:val="0000FF"/>
          <w:sz w:val="20"/>
          <w:szCs w:val="20"/>
          <w:lang w:eastAsia="nl-NL"/>
        </w:rPr>
        <w:t xml:space="preserve"> </w:t>
      </w:r>
    </w:p>
    <w:p w14:paraId="679C31D9" w14:textId="3C378333"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8" behindDoc="0" locked="0" layoutInCell="1" allowOverlap="1" wp14:anchorId="73D99C3C" wp14:editId="7F1CE7EC">
                <wp:simplePos x="0" y="0"/>
                <wp:positionH relativeFrom="leftMargin">
                  <wp:posOffset>312420</wp:posOffset>
                </wp:positionH>
                <wp:positionV relativeFrom="paragraph">
                  <wp:posOffset>167005</wp:posOffset>
                </wp:positionV>
                <wp:extent cx="354330" cy="194310"/>
                <wp:effectExtent l="0" t="0" r="7620" b="0"/>
                <wp:wrapNone/>
                <wp:docPr id="669" name="Rechthoek 669"/>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3004" id="Rechthoek 669" o:spid="_x0000_s1026" style="position:absolute;margin-left:24.6pt;margin-top:13.15pt;width:27.9pt;height:15.3pt;z-index:25165829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" fillcolor="#ffc000" stroked="f" strokeweight="2pt">
                <w10:wrap anchorx="margin"/>
              </v:rect>
            </w:pict>
          </mc:Fallback>
        </mc:AlternateContent>
      </w:r>
    </w:p>
    <w:p w14:paraId="58704488" w14:textId="2EE9FEE7" w:rsidR="00642BB8"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350386" w:rsidRPr="00696B23">
        <w:rPr>
          <w:rFonts w:ascii="Source Sans Pro" w:hAnsi="Source Sans Pro"/>
          <w:sz w:val="20"/>
          <w:szCs w:val="20"/>
          <w:lang w:eastAsia="ja-JP"/>
        </w:rPr>
        <w:t>5</w:t>
      </w:r>
      <w:r w:rsidR="00642BB8" w:rsidRPr="00696B23">
        <w:rPr>
          <w:rFonts w:ascii="Source Sans Pro" w:hAnsi="Source Sans Pro"/>
          <w:sz w:val="20"/>
          <w:szCs w:val="20"/>
        </w:rPr>
        <w:tab/>
        <w:t>de toeslag voor ove</w:t>
      </w:r>
      <w:r w:rsidR="003C3690" w:rsidRPr="00696B23">
        <w:rPr>
          <w:rFonts w:ascii="Source Sans Pro" w:hAnsi="Source Sans Pro"/>
          <w:sz w:val="20"/>
          <w:szCs w:val="20"/>
        </w:rPr>
        <w:t>r</w:t>
      </w:r>
      <w:r w:rsidR="00642BB8" w:rsidRPr="00696B23">
        <w:rPr>
          <w:rFonts w:ascii="Source Sans Pro" w:hAnsi="Source Sans Pro"/>
          <w:sz w:val="20"/>
          <w:szCs w:val="20"/>
        </w:rPr>
        <w:t>werk juist, volledig en tijdig is verwerkt;</w:t>
      </w:r>
    </w:p>
    <w:p w14:paraId="6E315029" w14:textId="36495AE6"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99" behindDoc="0" locked="0" layoutInCell="1" allowOverlap="1" wp14:anchorId="25E156AC" wp14:editId="4E217FB5">
                <wp:simplePos x="0" y="0"/>
                <wp:positionH relativeFrom="leftMargin">
                  <wp:posOffset>312420</wp:posOffset>
                </wp:positionH>
                <wp:positionV relativeFrom="paragraph">
                  <wp:posOffset>216535</wp:posOffset>
                </wp:positionV>
                <wp:extent cx="354330" cy="194310"/>
                <wp:effectExtent l="0" t="0" r="7620" b="0"/>
                <wp:wrapNone/>
                <wp:docPr id="670" name="Rechthoek 670"/>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BDC3" id="Rechthoek 670" o:spid="_x0000_s1026" style="position:absolute;margin-left:24.6pt;margin-top:17.05pt;width:27.9pt;height:15.3pt;z-index:25165829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" fillcolor="#ffc000" stroked="f" strokeweight="2pt">
                <w10:wrap anchorx="margin"/>
              </v:rect>
            </w:pict>
          </mc:Fallback>
        </mc:AlternateContent>
      </w:r>
    </w:p>
    <w:p w14:paraId="660203A0" w14:textId="2B598C20" w:rsidR="00642BB8"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350386" w:rsidRPr="00696B23">
        <w:rPr>
          <w:rFonts w:ascii="Source Sans Pro" w:hAnsi="Source Sans Pro"/>
          <w:sz w:val="20"/>
          <w:szCs w:val="20"/>
          <w:lang w:eastAsia="ja-JP"/>
        </w:rPr>
        <w:t>6</w:t>
      </w:r>
      <w:r w:rsidR="00642BB8" w:rsidRPr="00696B23">
        <w:rPr>
          <w:rFonts w:ascii="Source Sans Pro" w:hAnsi="Source Sans Pro"/>
          <w:sz w:val="20"/>
          <w:szCs w:val="20"/>
        </w:rPr>
        <w:tab/>
        <w:t>de toeslag voor weekenduren juist, volledig en tijdig is verwerkt;</w:t>
      </w:r>
    </w:p>
    <w:p w14:paraId="74DD182C" w14:textId="30757B65"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0" behindDoc="0" locked="0" layoutInCell="1" allowOverlap="1" wp14:anchorId="65B2E885" wp14:editId="49499E76">
                <wp:simplePos x="0" y="0"/>
                <wp:positionH relativeFrom="leftMargin">
                  <wp:posOffset>312420</wp:posOffset>
                </wp:positionH>
                <wp:positionV relativeFrom="paragraph">
                  <wp:posOffset>200025</wp:posOffset>
                </wp:positionV>
                <wp:extent cx="354330" cy="194310"/>
                <wp:effectExtent l="0" t="0" r="7620" b="0"/>
                <wp:wrapNone/>
                <wp:docPr id="671" name="Rechthoek 671"/>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80BD" id="Rechthoek 671" o:spid="_x0000_s1026" style="position:absolute;margin-left:24.6pt;margin-top:15.75pt;width:27.9pt;height:15.3pt;z-index:2516583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" fillcolor="#ffc000" stroked="f" strokeweight="2pt">
                <w10:wrap anchorx="margin"/>
              </v:rect>
            </w:pict>
          </mc:Fallback>
        </mc:AlternateContent>
      </w:r>
    </w:p>
    <w:p w14:paraId="42437F97" w14:textId="01540E0E" w:rsidR="00B050EC" w:rsidRPr="00696B23" w:rsidRDefault="00350386" w:rsidP="00E12FE5">
      <w:pPr>
        <w:spacing w:after="0"/>
        <w:rPr>
          <w:rFonts w:ascii="Source Sans Pro" w:hAnsi="Source Sans Pro"/>
          <w:sz w:val="20"/>
          <w:szCs w:val="20"/>
        </w:rPr>
      </w:pPr>
      <w:r w:rsidRPr="00696B23">
        <w:rPr>
          <w:rFonts w:ascii="Source Sans Pro" w:hAnsi="Source Sans Pro"/>
          <w:sz w:val="20"/>
          <w:szCs w:val="20"/>
        </w:rPr>
        <w:t>4.4.7</w:t>
      </w:r>
      <w:r w:rsidR="00B050EC" w:rsidRPr="00696B23">
        <w:rPr>
          <w:rFonts w:ascii="Source Sans Pro" w:hAnsi="Source Sans Pro"/>
          <w:sz w:val="20"/>
          <w:szCs w:val="20"/>
        </w:rPr>
        <w:tab/>
        <w:t xml:space="preserve">de </w:t>
      </w:r>
      <w:r w:rsidR="007146FC" w:rsidRPr="00696B23">
        <w:rPr>
          <w:rFonts w:ascii="Source Sans Pro" w:hAnsi="Source Sans Pro"/>
          <w:sz w:val="20"/>
          <w:szCs w:val="20"/>
        </w:rPr>
        <w:t>(</w:t>
      </w:r>
      <w:r w:rsidR="00B050EC" w:rsidRPr="00696B23">
        <w:rPr>
          <w:rFonts w:ascii="Source Sans Pro" w:hAnsi="Source Sans Pro"/>
          <w:sz w:val="20"/>
          <w:szCs w:val="20"/>
        </w:rPr>
        <w:t>toeslag voor</w:t>
      </w:r>
      <w:r w:rsidR="007146FC" w:rsidRPr="00696B23">
        <w:rPr>
          <w:rFonts w:ascii="Source Sans Pro" w:hAnsi="Source Sans Pro"/>
          <w:sz w:val="20"/>
          <w:szCs w:val="20"/>
        </w:rPr>
        <w:t>)</w:t>
      </w:r>
      <w:r w:rsidR="00B050EC" w:rsidRPr="00696B23">
        <w:rPr>
          <w:rFonts w:ascii="Source Sans Pro" w:hAnsi="Source Sans Pro"/>
          <w:sz w:val="20"/>
          <w:szCs w:val="20"/>
        </w:rPr>
        <w:t xml:space="preserve"> feestdagen juist, volledig en tijdig is verwerkt;</w:t>
      </w:r>
    </w:p>
    <w:p w14:paraId="60F543BF" w14:textId="1EA5817E" w:rsidR="004C7BD2"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6" behindDoc="0" locked="0" layoutInCell="1" allowOverlap="1" wp14:anchorId="0F6884B0" wp14:editId="01B85424">
                <wp:simplePos x="0" y="0"/>
                <wp:positionH relativeFrom="leftMargin">
                  <wp:posOffset>312420</wp:posOffset>
                </wp:positionH>
                <wp:positionV relativeFrom="paragraph">
                  <wp:posOffset>212725</wp:posOffset>
                </wp:positionV>
                <wp:extent cx="354330" cy="194310"/>
                <wp:effectExtent l="0" t="0" r="7620" b="0"/>
                <wp:wrapNone/>
                <wp:docPr id="6" name="Rechthoek 6"/>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B531" id="Rechthoek 6" o:spid="_x0000_s1026" style="position:absolute;margin-left:24.6pt;margin-top:16.75pt;width:27.9pt;height:15.3pt;z-index:25165830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" fillcolor="#ffc000" stroked="f" strokeweight="2pt">
                <w10:wrap anchorx="margin"/>
              </v:rect>
            </w:pict>
          </mc:Fallback>
        </mc:AlternateContent>
      </w:r>
    </w:p>
    <w:p w14:paraId="7651F261" w14:textId="5303F88F" w:rsidR="00642BB8" w:rsidRPr="00696B23" w:rsidRDefault="003D13D7" w:rsidP="00E12FE5">
      <w:pPr>
        <w:spacing w:after="0"/>
        <w:rPr>
          <w:rFonts w:ascii="Source Sans Pro" w:hAnsi="Source Sans Pro"/>
          <w:sz w:val="20"/>
          <w:szCs w:val="20"/>
        </w:rPr>
      </w:pPr>
      <w:r w:rsidRPr="00696B23">
        <w:rPr>
          <w:rFonts w:ascii="Source Sans Pro" w:hAnsi="Source Sans Pro"/>
          <w:sz w:val="20"/>
          <w:szCs w:val="20"/>
        </w:rPr>
        <w:t>4</w:t>
      </w:r>
      <w:r w:rsidR="00642BB8" w:rsidRPr="00696B23">
        <w:rPr>
          <w:rFonts w:ascii="Source Sans Pro" w:hAnsi="Source Sans Pro"/>
          <w:sz w:val="20"/>
          <w:szCs w:val="20"/>
        </w:rPr>
        <w:t>.</w:t>
      </w:r>
      <w:r w:rsidR="005E7CA1" w:rsidRPr="00696B23">
        <w:rPr>
          <w:rFonts w:ascii="Source Sans Pro" w:hAnsi="Source Sans Pro"/>
          <w:sz w:val="20"/>
          <w:szCs w:val="20"/>
        </w:rPr>
        <w:t>4</w:t>
      </w:r>
      <w:r w:rsidR="00642BB8" w:rsidRPr="00696B23">
        <w:rPr>
          <w:rFonts w:ascii="Source Sans Pro" w:hAnsi="Source Sans Pro"/>
          <w:sz w:val="20"/>
          <w:szCs w:val="20"/>
        </w:rPr>
        <w:t>.</w:t>
      </w:r>
      <w:r w:rsidR="00350386" w:rsidRPr="00696B23">
        <w:rPr>
          <w:rFonts w:ascii="Source Sans Pro" w:hAnsi="Source Sans Pro"/>
          <w:sz w:val="20"/>
          <w:szCs w:val="20"/>
          <w:lang w:eastAsia="ja-JP"/>
        </w:rPr>
        <w:t>8</w:t>
      </w:r>
      <w:r w:rsidR="00642BB8" w:rsidRPr="00696B23">
        <w:rPr>
          <w:rFonts w:ascii="Source Sans Pro" w:hAnsi="Source Sans Pro"/>
          <w:sz w:val="20"/>
          <w:szCs w:val="20"/>
        </w:rPr>
        <w:tab/>
        <w:t xml:space="preserve">de </w:t>
      </w:r>
      <w:r w:rsidR="003E7A92" w:rsidRPr="00696B23">
        <w:rPr>
          <w:rFonts w:ascii="Source Sans Pro" w:hAnsi="Source Sans Pro"/>
          <w:sz w:val="20"/>
          <w:szCs w:val="20"/>
        </w:rPr>
        <w:t xml:space="preserve">eventueel </w:t>
      </w:r>
      <w:r w:rsidR="00642BB8" w:rsidRPr="00696B23">
        <w:rPr>
          <w:rFonts w:ascii="Source Sans Pro" w:hAnsi="Source Sans Pro"/>
          <w:sz w:val="20"/>
          <w:szCs w:val="20"/>
        </w:rPr>
        <w:t>van toepassing zijnde tijd voor tijd regeling juis</w:t>
      </w:r>
      <w:r w:rsidR="004C7BD2" w:rsidRPr="00696B23">
        <w:rPr>
          <w:rFonts w:ascii="Source Sans Pro" w:hAnsi="Source Sans Pro"/>
          <w:sz w:val="20"/>
          <w:szCs w:val="20"/>
        </w:rPr>
        <w:t>t, volledig en tijd is verwerkt;</w:t>
      </w:r>
    </w:p>
    <w:p w14:paraId="494A07E6" w14:textId="488C9250" w:rsidR="00695CD8" w:rsidRPr="00696B23" w:rsidRDefault="006A0815" w:rsidP="00E12FE5">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1" behindDoc="0" locked="0" layoutInCell="1" allowOverlap="1" wp14:anchorId="5498F5EF" wp14:editId="61AFD2D2">
                <wp:simplePos x="0" y="0"/>
                <wp:positionH relativeFrom="leftMargin">
                  <wp:posOffset>312420</wp:posOffset>
                </wp:positionH>
                <wp:positionV relativeFrom="paragraph">
                  <wp:posOffset>210185</wp:posOffset>
                </wp:positionV>
                <wp:extent cx="354330" cy="194310"/>
                <wp:effectExtent l="0" t="0" r="7620" b="0"/>
                <wp:wrapNone/>
                <wp:docPr id="672" name="Rechthoek 672"/>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0BDC3" id="Rechthoek 672" o:spid="_x0000_s1026" style="position:absolute;margin-left:24.6pt;margin-top:16.55pt;width:27.9pt;height:15.3pt;z-index:25165830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" fillcolor="#ffc000" stroked="f" strokeweight="2pt">
                <w10:wrap anchorx="margin"/>
              </v:rect>
            </w:pict>
          </mc:Fallback>
        </mc:AlternateContent>
      </w:r>
    </w:p>
    <w:p w14:paraId="51DF77C6" w14:textId="7976CE36" w:rsidR="00695CD8" w:rsidRPr="00696B23" w:rsidRDefault="00695CD8" w:rsidP="00943249">
      <w:pPr>
        <w:spacing w:after="0"/>
        <w:ind w:left="708" w:hanging="708"/>
        <w:rPr>
          <w:rFonts w:ascii="Source Sans Pro" w:hAnsi="Source Sans Pro"/>
          <w:sz w:val="20"/>
          <w:szCs w:val="20"/>
        </w:rPr>
      </w:pPr>
      <w:r w:rsidRPr="00696B23">
        <w:rPr>
          <w:rFonts w:ascii="Source Sans Pro" w:hAnsi="Source Sans Pro"/>
          <w:sz w:val="20"/>
          <w:szCs w:val="20"/>
        </w:rPr>
        <w:t>4.4.9</w:t>
      </w:r>
      <w:r w:rsidRPr="00696B23">
        <w:rPr>
          <w:rFonts w:ascii="Source Sans Pro" w:hAnsi="Source Sans Pro"/>
          <w:sz w:val="20"/>
          <w:szCs w:val="20"/>
        </w:rPr>
        <w:tab/>
      </w:r>
      <w:r w:rsidR="005834C9">
        <w:rPr>
          <w:rFonts w:ascii="Source Sans Pro" w:hAnsi="Source Sans Pro"/>
          <w:sz w:val="20"/>
          <w:szCs w:val="20"/>
        </w:rPr>
        <w:t>d</w:t>
      </w:r>
      <w:r w:rsidRPr="00696B23">
        <w:rPr>
          <w:rFonts w:ascii="Source Sans Pro" w:hAnsi="Source Sans Pro"/>
          <w:sz w:val="20"/>
          <w:szCs w:val="20"/>
        </w:rPr>
        <w:t xml:space="preserve">e eventueel van toepassing zijnde jaarurennorm en de eventueel daaruit voortvloeiende gevolgen voor de 40-uursgarantie juist, volledig en tijdig is verwerkt; </w:t>
      </w:r>
    </w:p>
    <w:p w14:paraId="233ED37D" w14:textId="27E3907C" w:rsidR="00695CD8" w:rsidRPr="00696B23" w:rsidRDefault="00695CD8" w:rsidP="00E12FE5">
      <w:pPr>
        <w:spacing w:after="0"/>
        <w:rPr>
          <w:rFonts w:ascii="Source Sans Pro" w:hAnsi="Source Sans Pro"/>
          <w:sz w:val="20"/>
          <w:szCs w:val="20"/>
        </w:rPr>
      </w:pPr>
    </w:p>
    <w:p w14:paraId="760EA3D6" w14:textId="58AECDB2" w:rsidR="00695CD8" w:rsidRPr="00696B23" w:rsidRDefault="002000B8" w:rsidP="00943249">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3" behindDoc="0" locked="0" layoutInCell="1" allowOverlap="1" wp14:anchorId="75CCC8DE" wp14:editId="111CAA86">
                <wp:simplePos x="0" y="0"/>
                <wp:positionH relativeFrom="leftMargin">
                  <wp:posOffset>383054</wp:posOffset>
                </wp:positionH>
                <wp:positionV relativeFrom="paragraph">
                  <wp:posOffset>188595</wp:posOffset>
                </wp:positionV>
                <wp:extent cx="354330" cy="194310"/>
                <wp:effectExtent l="0" t="0" r="7620" b="0"/>
                <wp:wrapNone/>
                <wp:docPr id="697" name="Rechthoek 697"/>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DC909" id="Rechthoek 697" o:spid="_x0000_s1026" style="position:absolute;margin-left:30.15pt;margin-top:14.85pt;width:27.9pt;height:15.3pt;z-index:25165832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" fillcolor="#ffc000" stroked="f" strokeweight="2pt">
                <w10:wrap anchorx="margin"/>
              </v:rect>
            </w:pict>
          </mc:Fallback>
        </mc:AlternateContent>
      </w:r>
      <w:r>
        <w:rPr>
          <w:rFonts w:ascii="Source Sans Pro" w:hAnsi="Source Sans Pro"/>
          <w:sz w:val="20"/>
          <w:szCs w:val="20"/>
        </w:rPr>
        <w:br/>
      </w:r>
      <w:r w:rsidR="00695CD8" w:rsidRPr="00696B23">
        <w:rPr>
          <w:rFonts w:ascii="Source Sans Pro" w:hAnsi="Source Sans Pro"/>
          <w:sz w:val="20"/>
          <w:szCs w:val="20"/>
        </w:rPr>
        <w:t>4.4.10</w:t>
      </w:r>
      <w:r w:rsidR="00695CD8" w:rsidRPr="00696B23">
        <w:rPr>
          <w:rFonts w:ascii="Source Sans Pro" w:hAnsi="Source Sans Pro"/>
          <w:sz w:val="20"/>
          <w:szCs w:val="20"/>
        </w:rPr>
        <w:tab/>
      </w:r>
      <w:r w:rsidR="005834C9">
        <w:rPr>
          <w:rFonts w:ascii="Source Sans Pro" w:hAnsi="Source Sans Pro"/>
          <w:sz w:val="20"/>
          <w:szCs w:val="20"/>
        </w:rPr>
        <w:t>h</w:t>
      </w:r>
      <w:r w:rsidR="00695CD8" w:rsidRPr="00696B23">
        <w:rPr>
          <w:rFonts w:ascii="Source Sans Pro" w:hAnsi="Source Sans Pro"/>
          <w:sz w:val="20"/>
          <w:szCs w:val="20"/>
        </w:rPr>
        <w:t>et persoonlijk keuzebudget juist, volledig en tijdig is verwerkt;</w:t>
      </w:r>
    </w:p>
    <w:p w14:paraId="3C34E8A7" w14:textId="29F433AA" w:rsidR="004C7BD2" w:rsidRPr="00696B23" w:rsidRDefault="00A46F4C" w:rsidP="00E12FE5">
      <w:pPr>
        <w:spacing w:after="0"/>
        <w:rPr>
          <w:rFonts w:ascii="Source Sans Pro" w:hAnsi="Source Sans Pro"/>
          <w:sz w:val="20"/>
          <w:szCs w:val="20"/>
        </w:rPr>
      </w:pPr>
      <w:r>
        <w:rPr>
          <w:rFonts w:ascii="Source Sans Pro" w:hAnsi="Source Sans Pro"/>
          <w:noProof/>
          <w:sz w:val="20"/>
          <w:szCs w:val="20"/>
        </w:rPr>
        <w:drawing>
          <wp:anchor distT="0" distB="0" distL="114300" distR="114300" simplePos="0" relativeHeight="251658349" behindDoc="0" locked="0" layoutInCell="1" allowOverlap="1" wp14:anchorId="23B55391" wp14:editId="7B88353B">
            <wp:simplePos x="0" y="0"/>
            <wp:positionH relativeFrom="column">
              <wp:posOffset>-505460</wp:posOffset>
            </wp:positionH>
            <wp:positionV relativeFrom="paragraph">
              <wp:posOffset>214349</wp:posOffset>
            </wp:positionV>
            <wp:extent cx="353695" cy="194945"/>
            <wp:effectExtent l="0" t="0" r="8255" b="0"/>
            <wp:wrapThrough wrapText="bothSides">
              <wp:wrapPolygon edited="0">
                <wp:start x="0" y="0"/>
                <wp:lineTo x="0" y="18997"/>
                <wp:lineTo x="20941" y="18997"/>
                <wp:lineTo x="20941" y="0"/>
                <wp:lineTo x="0" y="0"/>
              </wp:wrapPolygon>
            </wp:wrapThrough>
            <wp:docPr id="135895046"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695" cy="194945"/>
                    </a:xfrm>
                    <a:prstGeom prst="rect">
                      <a:avLst/>
                    </a:prstGeom>
                    <a:noFill/>
                  </pic:spPr>
                </pic:pic>
              </a:graphicData>
            </a:graphic>
          </wp:anchor>
        </w:drawing>
      </w:r>
    </w:p>
    <w:p w14:paraId="0FE43FB1" w14:textId="3105C562" w:rsidR="00841EC2" w:rsidRDefault="009974C9" w:rsidP="00841EC2">
      <w:pPr>
        <w:pStyle w:val="Lijstalinea"/>
        <w:numPr>
          <w:ilvl w:val="2"/>
          <w:numId w:val="44"/>
        </w:numPr>
        <w:spacing w:after="0"/>
        <w:rPr>
          <w:rFonts w:ascii="Source Sans Pro" w:hAnsi="Source Sans Pro"/>
          <w:sz w:val="20"/>
          <w:szCs w:val="20"/>
        </w:rPr>
      </w:pPr>
      <w:r w:rsidRPr="00841EC2">
        <w:rPr>
          <w:rFonts w:ascii="Source Sans Pro" w:hAnsi="Source Sans Pro"/>
          <w:sz w:val="20"/>
          <w:szCs w:val="20"/>
        </w:rPr>
        <w:t>inhoudingen</w:t>
      </w:r>
      <w:r w:rsidR="00287A5E" w:rsidRPr="00841EC2">
        <w:rPr>
          <w:rFonts w:ascii="Source Sans Pro" w:hAnsi="Source Sans Pro"/>
          <w:sz w:val="20"/>
          <w:szCs w:val="20"/>
        </w:rPr>
        <w:t xml:space="preserve"> en verrekeningen</w:t>
      </w:r>
      <w:r w:rsidRPr="00841EC2">
        <w:rPr>
          <w:rFonts w:ascii="Source Sans Pro" w:hAnsi="Source Sans Pro"/>
          <w:sz w:val="20"/>
          <w:szCs w:val="20"/>
        </w:rPr>
        <w:t xml:space="preserve">, waarbij elke inhouding </w:t>
      </w:r>
      <w:r w:rsidR="00287A5E" w:rsidRPr="00841EC2">
        <w:rPr>
          <w:rFonts w:ascii="Source Sans Pro" w:hAnsi="Source Sans Pro"/>
          <w:sz w:val="20"/>
          <w:szCs w:val="20"/>
        </w:rPr>
        <w:t xml:space="preserve">en verrekening </w:t>
      </w:r>
      <w:r w:rsidRPr="00841EC2">
        <w:rPr>
          <w:rFonts w:ascii="Source Sans Pro" w:hAnsi="Source Sans Pro"/>
          <w:sz w:val="20"/>
          <w:szCs w:val="20"/>
        </w:rPr>
        <w:t>is gespecificeerd. De inhouding</w:t>
      </w:r>
      <w:r w:rsidR="00287A5E" w:rsidRPr="00841EC2">
        <w:rPr>
          <w:rFonts w:ascii="Source Sans Pro" w:hAnsi="Source Sans Pro"/>
          <w:sz w:val="20"/>
          <w:szCs w:val="20"/>
        </w:rPr>
        <w:t>/verrekening</w:t>
      </w:r>
      <w:r w:rsidRPr="00841EC2">
        <w:rPr>
          <w:rFonts w:ascii="Source Sans Pro" w:hAnsi="Source Sans Pro"/>
          <w:sz w:val="20"/>
          <w:szCs w:val="20"/>
        </w:rPr>
        <w:t xml:space="preserve"> is aantoonbaar schriftelijk met werknemer overeengekomen, tenzij dit niet vereist is conform</w:t>
      </w:r>
      <w:r w:rsidR="00954EB9" w:rsidRPr="00841EC2">
        <w:rPr>
          <w:rFonts w:ascii="Source Sans Pro" w:hAnsi="Source Sans Pro"/>
          <w:sz w:val="20"/>
          <w:szCs w:val="20"/>
        </w:rPr>
        <w:t xml:space="preserve"> C</w:t>
      </w:r>
      <w:r w:rsidR="00287A5E" w:rsidRPr="00841EC2">
        <w:rPr>
          <w:rFonts w:ascii="Source Sans Pro" w:hAnsi="Source Sans Pro"/>
          <w:sz w:val="20"/>
          <w:szCs w:val="20"/>
        </w:rPr>
        <w:t>AO</w:t>
      </w:r>
      <w:r w:rsidR="00954EB9" w:rsidRPr="00841EC2">
        <w:rPr>
          <w:rFonts w:ascii="Source Sans Pro" w:hAnsi="Source Sans Pro"/>
          <w:sz w:val="20"/>
          <w:szCs w:val="20"/>
        </w:rPr>
        <w:t xml:space="preserve"> Beroepsgoederenvervoer en wetgeving.</w:t>
      </w:r>
      <w:r w:rsidR="00D94435">
        <w:rPr>
          <w:rFonts w:ascii="Source Sans Pro" w:hAnsi="Source Sans Pro"/>
          <w:sz w:val="20"/>
          <w:szCs w:val="20"/>
        </w:rPr>
        <w:t>;</w:t>
      </w:r>
    </w:p>
    <w:p w14:paraId="0E1ED341" w14:textId="5EB17F8D" w:rsidR="00841EC2" w:rsidRDefault="00C84B15" w:rsidP="00A40547">
      <w:pPr>
        <w:pStyle w:val="Lijstalinea"/>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48" behindDoc="0" locked="0" layoutInCell="1" allowOverlap="1" wp14:anchorId="7DE393B3" wp14:editId="7DCCFF8A">
                <wp:simplePos x="0" y="0"/>
                <wp:positionH relativeFrom="leftMargin">
                  <wp:posOffset>375285</wp:posOffset>
                </wp:positionH>
                <wp:positionV relativeFrom="paragraph">
                  <wp:posOffset>177342</wp:posOffset>
                </wp:positionV>
                <wp:extent cx="354330" cy="194310"/>
                <wp:effectExtent l="0" t="0" r="7620" b="0"/>
                <wp:wrapNone/>
                <wp:docPr id="782649341" name="Rechthoek 782649341"/>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F1101" id="Rechthoek 782649341" o:spid="_x0000_s1026" style="position:absolute;margin-left:29.55pt;margin-top:13.95pt;width:27.9pt;height:15.3pt;z-index:2516583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" fillcolor="#ffc000" stroked="f" strokeweight="2pt">
                <w10:wrap anchorx="margin"/>
              </v:rect>
            </w:pict>
          </mc:Fallback>
        </mc:AlternateContent>
      </w:r>
    </w:p>
    <w:p w14:paraId="780A0B37" w14:textId="77EF3C93" w:rsidR="00410D52" w:rsidRPr="009C0612" w:rsidRDefault="002D60DF" w:rsidP="00841EC2">
      <w:pPr>
        <w:pStyle w:val="Lijstalinea"/>
        <w:numPr>
          <w:ilvl w:val="2"/>
          <w:numId w:val="44"/>
        </w:numPr>
        <w:spacing w:after="0"/>
        <w:rPr>
          <w:rFonts w:ascii="Source Sans Pro" w:hAnsi="Source Sans Pro"/>
          <w:sz w:val="20"/>
          <w:szCs w:val="20"/>
        </w:rPr>
      </w:pPr>
      <w:r>
        <w:rPr>
          <w:rFonts w:ascii="Source Sans Pro" w:hAnsi="Source Sans Pro"/>
          <w:color w:val="000000" w:themeColor="text1"/>
          <w:sz w:val="20"/>
          <w:szCs w:val="20"/>
        </w:rPr>
        <w:t>v</w:t>
      </w:r>
      <w:r w:rsidR="00410D52" w:rsidRPr="009C0612">
        <w:rPr>
          <w:rFonts w:ascii="Source Sans Pro" w:hAnsi="Source Sans Pro"/>
          <w:color w:val="000000" w:themeColor="text1"/>
          <w:sz w:val="20"/>
          <w:szCs w:val="20"/>
        </w:rPr>
        <w:t>erblijfskosten vergoedingen zijn toegekend overeenkomstig artikel 40 van de CAO beroepsgoederenvervoer.</w:t>
      </w:r>
    </w:p>
    <w:p w14:paraId="0010299E" w14:textId="50E3BDA0" w:rsidR="4A99D0E7" w:rsidRDefault="4A99D0E7" w:rsidP="4A99D0E7">
      <w:pPr>
        <w:pStyle w:val="Lijstalinea"/>
        <w:spacing w:after="0"/>
        <w:ind w:left="480"/>
        <w:rPr>
          <w:rFonts w:ascii="Source Sans Pro" w:hAnsi="Source Sans Pro"/>
          <w:sz w:val="20"/>
          <w:szCs w:val="20"/>
        </w:rPr>
      </w:pPr>
    </w:p>
    <w:p w14:paraId="2402F56A" w14:textId="5961D610" w:rsidR="7E5461F0" w:rsidRPr="00631F07" w:rsidRDefault="7E5461F0" w:rsidP="00DD52FF">
      <w:pPr>
        <w:pStyle w:val="Lijstalinea"/>
        <w:shd w:val="clear" w:color="auto" w:fill="FFFFFF" w:themeFill="background1"/>
        <w:spacing w:after="0" w:line="240" w:lineRule="auto"/>
        <w:rPr>
          <w:rFonts w:ascii="Source Sans Pro" w:hAnsi="Source Sans Pro"/>
          <w:i/>
          <w:iCs/>
          <w:sz w:val="20"/>
          <w:szCs w:val="20"/>
        </w:rPr>
      </w:pPr>
      <w:r w:rsidRPr="00631F07">
        <w:rPr>
          <w:rFonts w:ascii="Calibri" w:eastAsia="Calibri" w:hAnsi="Calibri" w:cs="Calibri"/>
          <w:b/>
          <w:bCs/>
          <w:i/>
          <w:iCs/>
          <w:color w:val="242424"/>
        </w:rPr>
        <w:t>Opmerking</w:t>
      </w:r>
    </w:p>
    <w:p w14:paraId="56F1CC40" w14:textId="6951C456" w:rsidR="7E5461F0" w:rsidRPr="00411D22" w:rsidRDefault="7E5461F0" w:rsidP="00DD52FF">
      <w:pPr>
        <w:shd w:val="clear" w:color="auto" w:fill="FFFFFF" w:themeFill="background1"/>
        <w:spacing w:after="0" w:line="240" w:lineRule="auto"/>
        <w:ind w:firstLine="708"/>
        <w:rPr>
          <w:rFonts w:ascii="Calibri" w:eastAsia="Calibri" w:hAnsi="Calibri" w:cs="Calibri"/>
          <w:i/>
          <w:iCs/>
          <w:color w:val="242424"/>
          <w:sz w:val="20"/>
          <w:szCs w:val="20"/>
        </w:rPr>
      </w:pPr>
      <w:r w:rsidRPr="00411D22">
        <w:rPr>
          <w:rFonts w:ascii="Calibri" w:eastAsia="Calibri" w:hAnsi="Calibri" w:cs="Calibri"/>
          <w:i/>
          <w:iCs/>
          <w:color w:val="242424"/>
          <w:sz w:val="20"/>
          <w:szCs w:val="20"/>
        </w:rPr>
        <w:t xml:space="preserve">Dit normpunt is op 1 juli 2025 in werking getreden. Op dit moment heeft het normpunt nog geen </w:t>
      </w:r>
      <w:r w:rsidRPr="00411D22">
        <w:rPr>
          <w:sz w:val="20"/>
          <w:szCs w:val="20"/>
        </w:rPr>
        <w:tab/>
      </w:r>
      <w:r w:rsidRPr="00411D22">
        <w:rPr>
          <w:rFonts w:ascii="Calibri" w:eastAsia="Calibri" w:hAnsi="Calibri" w:cs="Calibri"/>
          <w:i/>
          <w:iCs/>
          <w:color w:val="242424"/>
          <w:sz w:val="20"/>
          <w:szCs w:val="20"/>
        </w:rPr>
        <w:t xml:space="preserve">sanctionerend effect. Dat wil zeggen dat het bij afwijking niet wordt meegewogen in de </w:t>
      </w:r>
      <w:r w:rsidRPr="00411D22">
        <w:rPr>
          <w:sz w:val="20"/>
          <w:szCs w:val="20"/>
        </w:rPr>
        <w:tab/>
      </w:r>
      <w:r w:rsidRPr="00411D22">
        <w:rPr>
          <w:sz w:val="20"/>
          <w:szCs w:val="20"/>
        </w:rPr>
        <w:tab/>
      </w:r>
      <w:r w:rsidRPr="00411D22">
        <w:rPr>
          <w:rFonts w:ascii="Calibri" w:eastAsia="Calibri" w:hAnsi="Calibri" w:cs="Calibri"/>
          <w:i/>
          <w:iCs/>
          <w:color w:val="242424"/>
          <w:sz w:val="20"/>
          <w:szCs w:val="20"/>
        </w:rPr>
        <w:t xml:space="preserve">beoordeling als non-conformiteit. </w:t>
      </w:r>
      <w:r w:rsidRPr="00411D22">
        <w:rPr>
          <w:sz w:val="20"/>
          <w:szCs w:val="20"/>
        </w:rPr>
        <w:br/>
      </w:r>
      <w:r w:rsidRPr="00411D22">
        <w:rPr>
          <w:sz w:val="20"/>
          <w:szCs w:val="20"/>
        </w:rPr>
        <w:tab/>
      </w:r>
      <w:r w:rsidRPr="00411D22">
        <w:rPr>
          <w:rFonts w:ascii="Calibri" w:eastAsia="Calibri" w:hAnsi="Calibri" w:cs="Calibri"/>
          <w:i/>
          <w:iCs/>
          <w:color w:val="242424"/>
          <w:sz w:val="20"/>
          <w:szCs w:val="20"/>
        </w:rPr>
        <w:t xml:space="preserve">Tijdens inspecties zal echter wél worden beoordeeld of aan het normpunt wordt voldaan. Indien niet </w:t>
      </w:r>
      <w:r w:rsidRPr="00411D22">
        <w:rPr>
          <w:sz w:val="20"/>
          <w:szCs w:val="20"/>
        </w:rPr>
        <w:tab/>
      </w:r>
      <w:r w:rsidRPr="00411D22">
        <w:rPr>
          <w:rFonts w:ascii="Calibri" w:eastAsia="Calibri" w:hAnsi="Calibri" w:cs="Calibri"/>
          <w:i/>
          <w:iCs/>
          <w:color w:val="242424"/>
          <w:sz w:val="20"/>
          <w:szCs w:val="20"/>
        </w:rPr>
        <w:t xml:space="preserve">aan deze normeis wordt voldaan, zal dit uitsluitend leiden tot een opmerking in het inspectierapport. </w:t>
      </w:r>
      <w:r w:rsidRPr="00411D22">
        <w:rPr>
          <w:sz w:val="20"/>
          <w:szCs w:val="20"/>
        </w:rPr>
        <w:tab/>
      </w:r>
      <w:r w:rsidRPr="00411D22">
        <w:rPr>
          <w:rFonts w:ascii="Calibri" w:eastAsia="Calibri" w:hAnsi="Calibri" w:cs="Calibri"/>
          <w:i/>
          <w:iCs/>
          <w:color w:val="242424"/>
          <w:sz w:val="20"/>
          <w:szCs w:val="20"/>
        </w:rPr>
        <w:t>Daarmee wijkt dit normpunt af van de in 6.1 Onderzoeksmethodiek benoemde weging.</w:t>
      </w:r>
    </w:p>
    <w:p w14:paraId="587D63C4" w14:textId="3633E5FA" w:rsidR="00DD52FF" w:rsidRPr="00411D22" w:rsidRDefault="00DD52FF" w:rsidP="00DD52FF">
      <w:pPr>
        <w:shd w:val="clear" w:color="auto" w:fill="FFFFFF" w:themeFill="background1"/>
        <w:spacing w:after="240" w:line="240" w:lineRule="auto"/>
        <w:ind w:left="708"/>
        <w:rPr>
          <w:rFonts w:ascii="Calibri" w:eastAsia="Calibri" w:hAnsi="Calibri" w:cs="Calibri"/>
          <w:i/>
          <w:iCs/>
          <w:color w:val="242424"/>
          <w:sz w:val="20"/>
          <w:szCs w:val="20"/>
        </w:rPr>
      </w:pPr>
    </w:p>
    <w:p w14:paraId="12F828CC" w14:textId="623CF2F9" w:rsidR="7E5461F0" w:rsidRDefault="7E5461F0" w:rsidP="00DD52FF">
      <w:pPr>
        <w:shd w:val="clear" w:color="auto" w:fill="FFFFFF" w:themeFill="background1"/>
        <w:spacing w:after="240" w:line="240" w:lineRule="auto"/>
        <w:ind w:left="708"/>
        <w:rPr>
          <w:rFonts w:ascii="Calibri" w:eastAsia="Calibri" w:hAnsi="Calibri" w:cs="Calibri"/>
          <w:i/>
          <w:iCs/>
          <w:color w:val="242424"/>
          <w:sz w:val="20"/>
          <w:szCs w:val="20"/>
        </w:rPr>
      </w:pPr>
      <w:r w:rsidRPr="00411D22">
        <w:rPr>
          <w:rFonts w:ascii="Calibri" w:eastAsia="Calibri" w:hAnsi="Calibri" w:cs="Calibri"/>
          <w:i/>
          <w:iCs/>
          <w:color w:val="242424"/>
          <w:sz w:val="20"/>
          <w:szCs w:val="20"/>
        </w:rPr>
        <w:t xml:space="preserve">Per 1 januari 2026 wordt de weging van dit normpunt aangepast naar een oranje non-conformiteit en heeft daarmee een sanctionerend effect. </w:t>
      </w:r>
      <w:r w:rsidR="0026671E" w:rsidRPr="00411D22">
        <w:rPr>
          <w:sz w:val="20"/>
          <w:szCs w:val="20"/>
        </w:rPr>
        <w:t xml:space="preserve">Dit </w:t>
      </w:r>
      <w:r w:rsidRPr="00411D22">
        <w:rPr>
          <w:rFonts w:ascii="Calibri" w:eastAsia="Calibri" w:hAnsi="Calibri" w:cs="Calibri"/>
          <w:i/>
          <w:iCs/>
          <w:color w:val="242424"/>
          <w:sz w:val="20"/>
          <w:szCs w:val="20"/>
        </w:rPr>
        <w:t xml:space="preserve">betekent dat indien bij inspecties vanaf 1 januari 2026 wordt vastgesteld dat vanaf die datum niet aan de normeis is voldaan, binnen drie maanden een herbeoordeling zal plaatsvinden overeenkomstig de reglementen van PayChecked in Transport. </w:t>
      </w:r>
      <w:r w:rsidRPr="00411D22">
        <w:rPr>
          <w:sz w:val="20"/>
          <w:szCs w:val="20"/>
        </w:rPr>
        <w:br/>
      </w:r>
      <w:r w:rsidRPr="00411D22">
        <w:rPr>
          <w:rFonts w:ascii="Calibri" w:eastAsia="Calibri" w:hAnsi="Calibri" w:cs="Calibri"/>
          <w:i/>
          <w:iCs/>
          <w:color w:val="242424"/>
          <w:sz w:val="20"/>
          <w:szCs w:val="20"/>
        </w:rPr>
        <w:t>Herstel is daarbij noodzakelijk met terugwerkende kracht vanaf 1 januari 2026.</w:t>
      </w:r>
    </w:p>
    <w:p w14:paraId="2972AE5F" w14:textId="6448F4C8" w:rsidR="002C2225" w:rsidRPr="00696B23" w:rsidRDefault="00F13047" w:rsidP="00E12FE5">
      <w:pPr>
        <w:spacing w:after="0"/>
        <w:rPr>
          <w:rFonts w:ascii="Source Sans Pro" w:hAnsi="Source Sans Pro"/>
          <w:sz w:val="20"/>
          <w:szCs w:val="20"/>
          <w:u w:val="single"/>
        </w:rPr>
      </w:pPr>
      <w:r w:rsidRPr="00696B23">
        <w:rPr>
          <w:rFonts w:ascii="Source Sans Pro" w:hAnsi="Source Sans Pro" w:cs="Arial"/>
          <w:noProof/>
          <w:color w:val="0000FF"/>
          <w:sz w:val="20"/>
          <w:szCs w:val="20"/>
          <w:u w:val="single"/>
          <w:lang w:eastAsia="nl-NL"/>
        </w:rPr>
        <mc:AlternateContent>
          <mc:Choice Requires="wps">
            <w:drawing>
              <wp:anchor distT="0" distB="0" distL="114300" distR="114300" simplePos="0" relativeHeight="251658257" behindDoc="0" locked="0" layoutInCell="1" allowOverlap="1" wp14:anchorId="32E89B9A" wp14:editId="02178D8C">
                <wp:simplePos x="0" y="0"/>
                <wp:positionH relativeFrom="leftMargin">
                  <wp:posOffset>390700</wp:posOffset>
                </wp:positionH>
                <wp:positionV relativeFrom="paragraph">
                  <wp:posOffset>231775</wp:posOffset>
                </wp:positionV>
                <wp:extent cx="354330" cy="194310"/>
                <wp:effectExtent l="0" t="0" r="7620" b="0"/>
                <wp:wrapNone/>
                <wp:docPr id="673" name="Rechthoek 673"/>
                <wp:cNvGraphicFramePr/>
                <a:graphic xmlns:a="http://schemas.openxmlformats.org/drawingml/2006/main">
                  <a:graphicData uri="http://schemas.microsoft.com/office/word/2010/wordprocessingShape">
                    <wps:wsp>
                      <wps:cNvSpPr/>
                      <wps:spPr>
                        <a:xfrm>
                          <a:off x="0" y="0"/>
                          <a:ext cx="354330" cy="19431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DFAFC" id="Rechthoek 673" o:spid="_x0000_s1026" style="position:absolute;margin-left:30.75pt;margin-top:18.25pt;width:27.9pt;height:15.3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" fillcolor="#ffc000" stroked="f" strokeweight="2pt">
                <w10:wrap anchorx="margin"/>
              </v:rect>
            </w:pict>
          </mc:Fallback>
        </mc:AlternateContent>
      </w:r>
      <w:r w:rsidR="003D13D7" w:rsidRPr="00696B23">
        <w:rPr>
          <w:rFonts w:ascii="Source Sans Pro" w:hAnsi="Source Sans Pro"/>
          <w:sz w:val="20"/>
          <w:szCs w:val="20"/>
          <w:u w:val="single"/>
        </w:rPr>
        <w:t>4</w:t>
      </w:r>
      <w:r w:rsidR="002C2225" w:rsidRPr="00696B23">
        <w:rPr>
          <w:rFonts w:ascii="Source Sans Pro" w:hAnsi="Source Sans Pro"/>
          <w:sz w:val="20"/>
          <w:szCs w:val="20"/>
          <w:u w:val="single"/>
        </w:rPr>
        <w:t>.</w:t>
      </w:r>
      <w:r w:rsidR="00311878" w:rsidRPr="00696B23">
        <w:rPr>
          <w:rFonts w:ascii="Source Sans Pro" w:hAnsi="Source Sans Pro"/>
          <w:sz w:val="20"/>
          <w:szCs w:val="20"/>
          <w:u w:val="single"/>
        </w:rPr>
        <w:t>5</w:t>
      </w:r>
      <w:r w:rsidR="002C2225" w:rsidRPr="00696B23">
        <w:rPr>
          <w:rFonts w:ascii="Source Sans Pro" w:hAnsi="Source Sans Pro"/>
          <w:sz w:val="20"/>
          <w:szCs w:val="20"/>
          <w:u w:val="single"/>
        </w:rPr>
        <w:tab/>
        <w:t>Verbandlegging uren</w:t>
      </w:r>
    </w:p>
    <w:p w14:paraId="42E9CE0B" w14:textId="187FA394" w:rsidR="00311878" w:rsidRPr="00696B23" w:rsidRDefault="00A244CA" w:rsidP="00E508A6">
      <w:pPr>
        <w:spacing w:after="0"/>
        <w:ind w:left="708" w:hanging="708"/>
        <w:rPr>
          <w:rFonts w:ascii="Source Sans Pro" w:hAnsi="Source Sans Pro"/>
          <w:sz w:val="20"/>
          <w:szCs w:val="20"/>
        </w:rPr>
      </w:pPr>
      <w:r w:rsidRPr="00696B23">
        <w:rPr>
          <w:rFonts w:ascii="Source Sans Pro" w:hAnsi="Source Sans Pro"/>
          <w:sz w:val="20"/>
          <w:szCs w:val="20"/>
          <w:lang w:eastAsia="ja-JP"/>
        </w:rPr>
        <w:t>4</w:t>
      </w:r>
      <w:r w:rsidR="002C2225" w:rsidRPr="00696B23">
        <w:rPr>
          <w:rFonts w:ascii="Source Sans Pro" w:hAnsi="Source Sans Pro"/>
          <w:sz w:val="20"/>
          <w:szCs w:val="20"/>
        </w:rPr>
        <w:t>.</w:t>
      </w:r>
      <w:r w:rsidR="00311878" w:rsidRPr="00696B23">
        <w:rPr>
          <w:rFonts w:ascii="Source Sans Pro" w:hAnsi="Source Sans Pro"/>
          <w:sz w:val="20"/>
          <w:szCs w:val="20"/>
        </w:rPr>
        <w:t>5.</w:t>
      </w:r>
      <w:r w:rsidR="005E7CA1" w:rsidRPr="00696B23">
        <w:rPr>
          <w:rFonts w:ascii="Source Sans Pro" w:hAnsi="Source Sans Pro"/>
          <w:sz w:val="20"/>
          <w:szCs w:val="20"/>
        </w:rPr>
        <w:t>1</w:t>
      </w:r>
      <w:r w:rsidR="002C2225" w:rsidRPr="00696B23">
        <w:rPr>
          <w:rFonts w:ascii="Source Sans Pro" w:hAnsi="Source Sans Pro"/>
          <w:sz w:val="20"/>
          <w:szCs w:val="20"/>
        </w:rPr>
        <w:tab/>
        <w:t xml:space="preserve">De gewerkte uren en verloonde uren moeten met elkaar in overeenstemming zijn. De onderneming moet hiervoor waarborgen dat de gewerkte uren, verloonde uren en uitbetaalde uren met elkaar in overeenstemming zijn (daarbij, voor zover van toepassing, rekening houdend met </w:t>
      </w:r>
      <w:r w:rsidR="00987886" w:rsidRPr="00696B23">
        <w:rPr>
          <w:rFonts w:ascii="Source Sans Pro" w:hAnsi="Source Sans Pro"/>
          <w:sz w:val="20"/>
          <w:szCs w:val="20"/>
        </w:rPr>
        <w:t xml:space="preserve">onder andere </w:t>
      </w:r>
      <w:r w:rsidR="002C2225" w:rsidRPr="00696B23">
        <w:rPr>
          <w:rFonts w:ascii="Source Sans Pro" w:hAnsi="Source Sans Pro"/>
          <w:sz w:val="20"/>
          <w:szCs w:val="20"/>
        </w:rPr>
        <w:t>de verlofuren, ziekte-uren, tijd-voor-tijd uren)</w:t>
      </w:r>
      <w:r w:rsidR="004361E4" w:rsidRPr="00696B23">
        <w:rPr>
          <w:rFonts w:ascii="Source Sans Pro" w:hAnsi="Source Sans Pro"/>
          <w:sz w:val="20"/>
          <w:szCs w:val="20"/>
          <w:lang w:eastAsia="ja-JP"/>
        </w:rPr>
        <w:t>.</w:t>
      </w:r>
    </w:p>
    <w:p w14:paraId="4EB5D107" w14:textId="71AC754A" w:rsidR="00C04874" w:rsidRPr="00696B23" w:rsidRDefault="00A418D5" w:rsidP="00E12FE5">
      <w:pPr>
        <w:spacing w:after="0"/>
        <w:rPr>
          <w:rFonts w:ascii="Source Sans Pro" w:hAnsi="Source Sans Pro"/>
          <w:sz w:val="20"/>
          <w:szCs w:val="20"/>
          <w:u w:val="single"/>
        </w:rPr>
      </w:pPr>
      <w:r>
        <w:rPr>
          <w:rFonts w:ascii="Source Sans Pro" w:hAnsi="Source Sans Pro"/>
          <w:sz w:val="20"/>
          <w:szCs w:val="20"/>
          <w:u w:val="single"/>
        </w:rPr>
        <w:br/>
      </w:r>
      <w:r w:rsidR="003D13D7" w:rsidRPr="00696B23">
        <w:rPr>
          <w:rFonts w:ascii="Source Sans Pro" w:hAnsi="Source Sans Pro"/>
          <w:sz w:val="20"/>
          <w:szCs w:val="20"/>
          <w:u w:val="single"/>
        </w:rPr>
        <w:t>4</w:t>
      </w:r>
      <w:r w:rsidR="002413C2" w:rsidRPr="00696B23">
        <w:rPr>
          <w:rFonts w:ascii="Source Sans Pro" w:hAnsi="Source Sans Pro"/>
          <w:sz w:val="20"/>
          <w:szCs w:val="20"/>
          <w:u w:val="single"/>
        </w:rPr>
        <w:t>.</w:t>
      </w:r>
      <w:r w:rsidR="00311878" w:rsidRPr="00696B23">
        <w:rPr>
          <w:rFonts w:ascii="Source Sans Pro" w:hAnsi="Source Sans Pro"/>
          <w:sz w:val="20"/>
          <w:szCs w:val="20"/>
          <w:u w:val="single"/>
        </w:rPr>
        <w:t>6</w:t>
      </w:r>
      <w:r w:rsidR="002413C2" w:rsidRPr="00696B23">
        <w:rPr>
          <w:rFonts w:ascii="Source Sans Pro" w:hAnsi="Source Sans Pro"/>
          <w:sz w:val="20"/>
          <w:szCs w:val="20"/>
          <w:u w:val="single"/>
        </w:rPr>
        <w:t>.</w:t>
      </w:r>
      <w:r w:rsidR="002413C2" w:rsidRPr="00696B23">
        <w:rPr>
          <w:rFonts w:ascii="Source Sans Pro" w:hAnsi="Source Sans Pro"/>
          <w:sz w:val="20"/>
          <w:szCs w:val="20"/>
          <w:u w:val="single"/>
        </w:rPr>
        <w:tab/>
        <w:t>Loonstrook</w:t>
      </w:r>
      <w:r w:rsidR="001E338C" w:rsidRPr="00696B23">
        <w:rPr>
          <w:rFonts w:ascii="Source Sans Pro" w:hAnsi="Source Sans Pro"/>
          <w:sz w:val="20"/>
          <w:szCs w:val="20"/>
          <w:u w:val="single"/>
        </w:rPr>
        <w:t xml:space="preserve"> en betaling</w:t>
      </w:r>
    </w:p>
    <w:p w14:paraId="22D0246E" w14:textId="6F2B8158" w:rsidR="00B21A61" w:rsidRPr="00696B23" w:rsidRDefault="00B21A61" w:rsidP="00E12FE5">
      <w:pPr>
        <w:spacing w:after="0"/>
        <w:rPr>
          <w:rFonts w:ascii="Source Sans Pro" w:hAnsi="Source Sans Pro"/>
          <w:sz w:val="20"/>
          <w:szCs w:val="20"/>
          <w:u w:val="single"/>
        </w:rPr>
      </w:pPr>
    </w:p>
    <w:p w14:paraId="36AB51C5" w14:textId="4E3B64D6" w:rsidR="00501AFC" w:rsidRPr="00696B23" w:rsidRDefault="00BF73B7" w:rsidP="0042740E">
      <w:pPr>
        <w:pStyle w:val="Lijstalinea"/>
        <w:numPr>
          <w:ilvl w:val="2"/>
          <w:numId w:val="39"/>
        </w:numPr>
        <w:spacing w:after="0"/>
        <w:rPr>
          <w:rFonts w:ascii="Source Sans Pro" w:hAnsi="Source Sans Pro"/>
          <w:sz w:val="20"/>
          <w:szCs w:val="20"/>
        </w:rPr>
      </w:pPr>
      <w:r w:rsidRPr="00696B23">
        <w:rPr>
          <w:rFonts w:ascii="Source Sans Pro" w:hAnsi="Source Sans Pro"/>
          <w:sz w:val="20"/>
          <w:szCs w:val="20"/>
        </w:rPr>
        <w:t>De loonstrook moet minimaal de volgende informatie bevatten:</w:t>
      </w:r>
    </w:p>
    <w:p w14:paraId="25A8C8FE" w14:textId="6E9D1945" w:rsidR="00B21A61" w:rsidRPr="00696B23" w:rsidRDefault="00B21A61" w:rsidP="00B21A61">
      <w:pPr>
        <w:pStyle w:val="Lijstalinea"/>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5" behindDoc="0" locked="0" layoutInCell="1" allowOverlap="1" wp14:anchorId="22A9B23D" wp14:editId="1966FCA7">
                <wp:simplePos x="0" y="0"/>
                <wp:positionH relativeFrom="leftMargin">
                  <wp:posOffset>381635</wp:posOffset>
                </wp:positionH>
                <wp:positionV relativeFrom="paragraph">
                  <wp:posOffset>155575</wp:posOffset>
                </wp:positionV>
                <wp:extent cx="354330" cy="228600"/>
                <wp:effectExtent l="0" t="0" r="7620" b="0"/>
                <wp:wrapNone/>
                <wp:docPr id="681" name="Rechthoek 681"/>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7522" id="Rechthoek 681" o:spid="_x0000_s1026" style="position:absolute;margin-left:30.05pt;margin-top:12.25pt;width:27.9pt;height:18pt;z-index:25165831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" fillcolor="#c00000" stroked="f" strokeweight="2pt">
                <w10:wrap anchorx="margin"/>
              </v:rect>
            </w:pict>
          </mc:Fallback>
        </mc:AlternateContent>
      </w:r>
    </w:p>
    <w:p w14:paraId="6A3553F9" w14:textId="5D6F64D9" w:rsidR="00AE3D79" w:rsidRPr="00696B23" w:rsidRDefault="00AE3D79" w:rsidP="00B21A61">
      <w:pPr>
        <w:pStyle w:val="Lijstalinea"/>
        <w:numPr>
          <w:ilvl w:val="3"/>
          <w:numId w:val="40"/>
        </w:numPr>
        <w:spacing w:after="0"/>
        <w:rPr>
          <w:rFonts w:ascii="Source Sans Pro" w:hAnsi="Source Sans Pro"/>
          <w:sz w:val="20"/>
          <w:szCs w:val="20"/>
        </w:rPr>
      </w:pPr>
      <w:r w:rsidRPr="00696B23">
        <w:rPr>
          <w:rFonts w:ascii="Source Sans Pro" w:hAnsi="Source Sans Pro"/>
          <w:sz w:val="20"/>
          <w:szCs w:val="20"/>
        </w:rPr>
        <w:t>bruto loonbedrag</w:t>
      </w:r>
    </w:p>
    <w:p w14:paraId="157CB11A" w14:textId="0812EB50" w:rsidR="00B21A61" w:rsidRPr="00696B23" w:rsidRDefault="00B21A61" w:rsidP="00B21A61">
      <w:pPr>
        <w:pStyle w:val="Lijstalinea"/>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8" behindDoc="0" locked="0" layoutInCell="1" allowOverlap="1" wp14:anchorId="265FEDA9" wp14:editId="6FBA5452">
                <wp:simplePos x="0" y="0"/>
                <wp:positionH relativeFrom="leftMargin">
                  <wp:posOffset>381635</wp:posOffset>
                </wp:positionH>
                <wp:positionV relativeFrom="paragraph">
                  <wp:posOffset>150495</wp:posOffset>
                </wp:positionV>
                <wp:extent cx="354330" cy="228600"/>
                <wp:effectExtent l="0" t="0" r="7620" b="0"/>
                <wp:wrapNone/>
                <wp:docPr id="683" name="Rechthoek 68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47883" id="Rechthoek 683" o:spid="_x0000_s1026" style="position:absolute;margin-left:30.05pt;margin-top:11.85pt;width:27.9pt;height:18pt;z-index:25165831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" fillcolor="#c00000" stroked="f" strokeweight="2pt">
                <w10:wrap anchorx="margin"/>
              </v:rect>
            </w:pict>
          </mc:Fallback>
        </mc:AlternateContent>
      </w:r>
    </w:p>
    <w:p w14:paraId="3B19F427" w14:textId="3F93117E" w:rsidR="00AE3D79" w:rsidRPr="00696B23" w:rsidRDefault="00AE3D79" w:rsidP="00B21A61">
      <w:pPr>
        <w:pStyle w:val="Lijstalinea"/>
        <w:numPr>
          <w:ilvl w:val="3"/>
          <w:numId w:val="40"/>
        </w:numPr>
        <w:spacing w:after="0"/>
        <w:rPr>
          <w:rFonts w:ascii="Source Sans Pro" w:hAnsi="Source Sans Pro"/>
          <w:sz w:val="20"/>
          <w:szCs w:val="20"/>
        </w:rPr>
      </w:pPr>
      <w:r w:rsidRPr="00696B23">
        <w:rPr>
          <w:rFonts w:ascii="Source Sans Pro" w:hAnsi="Source Sans Pro"/>
          <w:sz w:val="20"/>
          <w:szCs w:val="20"/>
        </w:rPr>
        <w:t>samenstelling loon in bedragen</w:t>
      </w:r>
    </w:p>
    <w:p w14:paraId="5C8BB896" w14:textId="29B51348" w:rsidR="00B21A61" w:rsidRPr="00696B23" w:rsidRDefault="00B21A61" w:rsidP="00B21A61">
      <w:pPr>
        <w:pStyle w:val="Lijstalinea"/>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19" behindDoc="0" locked="0" layoutInCell="1" allowOverlap="1" wp14:anchorId="68F7B77D" wp14:editId="291037C5">
                <wp:simplePos x="0" y="0"/>
                <wp:positionH relativeFrom="leftMargin">
                  <wp:posOffset>381635</wp:posOffset>
                </wp:positionH>
                <wp:positionV relativeFrom="paragraph">
                  <wp:posOffset>134620</wp:posOffset>
                </wp:positionV>
                <wp:extent cx="354330" cy="228600"/>
                <wp:effectExtent l="0" t="0" r="7620" b="0"/>
                <wp:wrapNone/>
                <wp:docPr id="684" name="Rechthoek 684"/>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F919" id="Rechthoek 684" o:spid="_x0000_s1026" style="position:absolute;margin-left:30.05pt;margin-top:10.6pt;width:27.9pt;height:18pt;z-index:25165831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" fillcolor="#c00000" stroked="f" strokeweight="2pt">
                <w10:wrap anchorx="margin"/>
              </v:rect>
            </w:pict>
          </mc:Fallback>
        </mc:AlternateContent>
      </w:r>
    </w:p>
    <w:p w14:paraId="1AE36AED" w14:textId="73E16A39" w:rsidR="00AE3D79" w:rsidRPr="00696B23" w:rsidRDefault="00AE3D79" w:rsidP="00B21A61">
      <w:pPr>
        <w:pStyle w:val="Lijstalinea"/>
        <w:numPr>
          <w:ilvl w:val="3"/>
          <w:numId w:val="40"/>
        </w:numPr>
        <w:spacing w:after="0"/>
        <w:rPr>
          <w:rFonts w:ascii="Source Sans Pro" w:hAnsi="Source Sans Pro"/>
          <w:sz w:val="20"/>
          <w:szCs w:val="20"/>
        </w:rPr>
      </w:pPr>
      <w:r w:rsidRPr="00696B23">
        <w:rPr>
          <w:rFonts w:ascii="Source Sans Pro" w:hAnsi="Source Sans Pro"/>
          <w:sz w:val="20"/>
          <w:szCs w:val="20"/>
        </w:rPr>
        <w:t>inhoudingen</w:t>
      </w:r>
      <w:r w:rsidR="00A46B39" w:rsidRPr="00696B23">
        <w:rPr>
          <w:rFonts w:ascii="Source Sans Pro" w:hAnsi="Source Sans Pro"/>
          <w:sz w:val="20"/>
          <w:szCs w:val="20"/>
        </w:rPr>
        <w:t xml:space="preserve"> en verrekeningen</w:t>
      </w:r>
      <w:r w:rsidRPr="00696B23">
        <w:rPr>
          <w:rFonts w:ascii="Source Sans Pro" w:hAnsi="Source Sans Pro"/>
          <w:sz w:val="20"/>
          <w:szCs w:val="20"/>
        </w:rPr>
        <w:t>, waarbij elke inhouding</w:t>
      </w:r>
      <w:r w:rsidR="00A46B39" w:rsidRPr="00696B23">
        <w:rPr>
          <w:rFonts w:ascii="Source Sans Pro" w:hAnsi="Source Sans Pro"/>
          <w:sz w:val="20"/>
          <w:szCs w:val="20"/>
        </w:rPr>
        <w:t>/verrekening</w:t>
      </w:r>
      <w:r w:rsidRPr="00696B23">
        <w:rPr>
          <w:rFonts w:ascii="Source Sans Pro" w:hAnsi="Source Sans Pro"/>
          <w:sz w:val="20"/>
          <w:szCs w:val="20"/>
        </w:rPr>
        <w:t xml:space="preserve"> is gespecificeerd. </w:t>
      </w:r>
    </w:p>
    <w:p w14:paraId="379E79DE" w14:textId="507B7DBA" w:rsidR="00B21A61" w:rsidRPr="00696B23" w:rsidRDefault="00B21A61" w:rsidP="00B21A61">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0" behindDoc="0" locked="0" layoutInCell="1" allowOverlap="1" wp14:anchorId="017F5E2F" wp14:editId="5E058735">
                <wp:simplePos x="0" y="0"/>
                <wp:positionH relativeFrom="leftMargin">
                  <wp:posOffset>381635</wp:posOffset>
                </wp:positionH>
                <wp:positionV relativeFrom="paragraph">
                  <wp:posOffset>142240</wp:posOffset>
                </wp:positionV>
                <wp:extent cx="354330" cy="228600"/>
                <wp:effectExtent l="0" t="0" r="7620" b="0"/>
                <wp:wrapNone/>
                <wp:docPr id="685" name="Rechthoek 68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C8E4C" id="Rechthoek 685" o:spid="_x0000_s1026" style="position:absolute;margin-left:30.05pt;margin-top:11.2pt;width:27.9pt;height:18pt;z-index:251658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" fillcolor="#c00000" stroked="f" strokeweight="2pt">
                <w10:wrap anchorx="margin"/>
              </v:rect>
            </w:pict>
          </mc:Fallback>
        </mc:AlternateContent>
      </w:r>
    </w:p>
    <w:p w14:paraId="663659FE" w14:textId="570E94C1" w:rsidR="00AE3D79" w:rsidRPr="00696B23" w:rsidRDefault="00AE3D79" w:rsidP="00B21A61">
      <w:pPr>
        <w:pStyle w:val="Lijstalinea"/>
        <w:numPr>
          <w:ilvl w:val="3"/>
          <w:numId w:val="40"/>
        </w:numPr>
        <w:spacing w:after="0"/>
        <w:rPr>
          <w:rFonts w:ascii="Source Sans Pro" w:hAnsi="Source Sans Pro"/>
          <w:sz w:val="20"/>
          <w:szCs w:val="20"/>
        </w:rPr>
      </w:pPr>
      <w:r w:rsidRPr="00696B23">
        <w:rPr>
          <w:rFonts w:ascii="Source Sans Pro" w:hAnsi="Source Sans Pro"/>
          <w:sz w:val="20"/>
          <w:szCs w:val="20"/>
        </w:rPr>
        <w:t>wettelijk minimum(jeugd)loon;</w:t>
      </w:r>
    </w:p>
    <w:p w14:paraId="2125DB60" w14:textId="5CE562D5" w:rsidR="00B21A61" w:rsidRPr="00696B23" w:rsidRDefault="00B21A61" w:rsidP="00B21A61">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1" behindDoc="0" locked="0" layoutInCell="1" allowOverlap="1" wp14:anchorId="08325977" wp14:editId="1D143698">
                <wp:simplePos x="0" y="0"/>
                <wp:positionH relativeFrom="leftMargin">
                  <wp:posOffset>381635</wp:posOffset>
                </wp:positionH>
                <wp:positionV relativeFrom="paragraph">
                  <wp:posOffset>158115</wp:posOffset>
                </wp:positionV>
                <wp:extent cx="354330" cy="228600"/>
                <wp:effectExtent l="0" t="0" r="7620" b="0"/>
                <wp:wrapNone/>
                <wp:docPr id="686" name="Rechthoek 686"/>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D607" id="Rechthoek 686" o:spid="_x0000_s1026" style="position:absolute;margin-left:30.05pt;margin-top:12.45pt;width:27.9pt;height:18pt;z-index:25165832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" fillcolor="#c00000" stroked="f" strokeweight="2pt">
                <w10:wrap anchorx="margin"/>
              </v:rect>
            </w:pict>
          </mc:Fallback>
        </mc:AlternateContent>
      </w:r>
    </w:p>
    <w:p w14:paraId="573EF892" w14:textId="17596E33" w:rsidR="00AE3D79" w:rsidRPr="00696B23" w:rsidRDefault="00B65E9C" w:rsidP="00B21A61">
      <w:pPr>
        <w:pStyle w:val="Lijstalinea"/>
        <w:numPr>
          <w:ilvl w:val="3"/>
          <w:numId w:val="40"/>
        </w:numPr>
        <w:spacing w:after="0"/>
        <w:rPr>
          <w:rFonts w:ascii="Source Sans Pro" w:hAnsi="Source Sans Pro"/>
          <w:sz w:val="20"/>
          <w:szCs w:val="20"/>
        </w:rPr>
      </w:pPr>
      <w:r w:rsidRPr="00696B23">
        <w:rPr>
          <w:rFonts w:ascii="Source Sans Pro" w:hAnsi="Source Sans Pro"/>
          <w:sz w:val="20"/>
          <w:szCs w:val="20"/>
        </w:rPr>
        <w:t>naam van de werkgever en de werknemer;</w:t>
      </w:r>
    </w:p>
    <w:p w14:paraId="424ADAB7" w14:textId="0065F2C8" w:rsidR="00B21A61" w:rsidRPr="00696B23" w:rsidRDefault="00B21A61" w:rsidP="00B21A61">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22" behindDoc="0" locked="0" layoutInCell="1" allowOverlap="1" wp14:anchorId="3298D4C4" wp14:editId="1C993650">
                <wp:simplePos x="0" y="0"/>
                <wp:positionH relativeFrom="leftMargin">
                  <wp:posOffset>381635</wp:posOffset>
                </wp:positionH>
                <wp:positionV relativeFrom="paragraph">
                  <wp:posOffset>134620</wp:posOffset>
                </wp:positionV>
                <wp:extent cx="354330" cy="228600"/>
                <wp:effectExtent l="0" t="0" r="7620" b="0"/>
                <wp:wrapNone/>
                <wp:docPr id="687" name="Rechthoek 68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7BDFF" id="Rechthoek 687" o:spid="_x0000_s1026" style="position:absolute;margin-left:30.05pt;margin-top:10.6pt;width:27.9pt;height:18pt;z-index:25165832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" fillcolor="#c00000" stroked="f" strokeweight="2pt">
                <w10:wrap anchorx="margin"/>
              </v:rect>
            </w:pict>
          </mc:Fallback>
        </mc:AlternateContent>
      </w:r>
    </w:p>
    <w:p w14:paraId="55B6E914" w14:textId="455C48E9" w:rsidR="00B65E9C" w:rsidRPr="00696B23" w:rsidRDefault="00B21A61" w:rsidP="00B21A61">
      <w:pPr>
        <w:pStyle w:val="Lijstalinea"/>
        <w:spacing w:after="0"/>
        <w:ind w:left="0"/>
        <w:rPr>
          <w:rFonts w:ascii="Source Sans Pro" w:hAnsi="Source Sans Pro"/>
          <w:sz w:val="20"/>
          <w:szCs w:val="20"/>
        </w:rPr>
      </w:pPr>
      <w:r w:rsidRPr="00696B23">
        <w:rPr>
          <w:rFonts w:ascii="Source Sans Pro" w:hAnsi="Source Sans Pro"/>
          <w:sz w:val="20"/>
          <w:szCs w:val="20"/>
        </w:rPr>
        <w:t>4.6.1.6</w:t>
      </w:r>
      <w:r w:rsidRPr="00696B23">
        <w:rPr>
          <w:rFonts w:ascii="Source Sans Pro" w:hAnsi="Source Sans Pro"/>
          <w:sz w:val="20"/>
          <w:szCs w:val="20"/>
        </w:rPr>
        <w:tab/>
      </w:r>
      <w:r w:rsidR="00B65E9C" w:rsidRPr="00696B23">
        <w:rPr>
          <w:rFonts w:ascii="Source Sans Pro" w:hAnsi="Source Sans Pro"/>
          <w:sz w:val="20"/>
          <w:szCs w:val="20"/>
        </w:rPr>
        <w:t>termijn waarop de betaling betrekking heeft.</w:t>
      </w:r>
    </w:p>
    <w:p w14:paraId="7FDD46E1" w14:textId="268182DF" w:rsidR="00AF5BAA" w:rsidRPr="00696B23" w:rsidRDefault="00AF5BAA" w:rsidP="00E12FE5">
      <w:pPr>
        <w:spacing w:after="0"/>
        <w:ind w:firstLine="708"/>
        <w:rPr>
          <w:rFonts w:ascii="Source Sans Pro" w:hAnsi="Source Sans Pro"/>
          <w:sz w:val="20"/>
          <w:szCs w:val="20"/>
        </w:rPr>
      </w:pPr>
    </w:p>
    <w:p w14:paraId="32564DFB" w14:textId="123A5328" w:rsidR="008D1440" w:rsidRPr="00696B23" w:rsidRDefault="003D13D7" w:rsidP="00E12FE5">
      <w:pPr>
        <w:spacing w:after="0"/>
        <w:rPr>
          <w:rFonts w:ascii="Source Sans Pro" w:hAnsi="Source Sans Pro"/>
          <w:sz w:val="20"/>
          <w:szCs w:val="20"/>
        </w:rPr>
      </w:pPr>
      <w:r w:rsidRPr="00696B23">
        <w:rPr>
          <w:rFonts w:ascii="Source Sans Pro" w:hAnsi="Source Sans Pro"/>
          <w:sz w:val="20"/>
          <w:szCs w:val="20"/>
        </w:rPr>
        <w:lastRenderedPageBreak/>
        <w:t>4</w:t>
      </w:r>
      <w:r w:rsidR="008D1440" w:rsidRPr="00696B23">
        <w:rPr>
          <w:rFonts w:ascii="Source Sans Pro" w:hAnsi="Source Sans Pro"/>
          <w:sz w:val="20"/>
          <w:szCs w:val="20"/>
        </w:rPr>
        <w:t>.</w:t>
      </w:r>
      <w:r w:rsidR="00311878" w:rsidRPr="00696B23">
        <w:rPr>
          <w:rFonts w:ascii="Source Sans Pro" w:hAnsi="Source Sans Pro"/>
          <w:sz w:val="20"/>
          <w:szCs w:val="20"/>
        </w:rPr>
        <w:t>6</w:t>
      </w:r>
      <w:r w:rsidR="008D1440" w:rsidRPr="00696B23">
        <w:rPr>
          <w:rFonts w:ascii="Source Sans Pro" w:hAnsi="Source Sans Pro"/>
          <w:sz w:val="20"/>
          <w:szCs w:val="20"/>
        </w:rPr>
        <w:t>.2</w:t>
      </w:r>
      <w:r w:rsidR="008D1440" w:rsidRPr="00696B23">
        <w:rPr>
          <w:rFonts w:ascii="Source Sans Pro" w:hAnsi="Source Sans Pro"/>
          <w:sz w:val="20"/>
          <w:szCs w:val="20"/>
        </w:rPr>
        <w:tab/>
        <w:t>De betaling vindt plaats volgens de wettelijke vereisten:</w:t>
      </w:r>
    </w:p>
    <w:p w14:paraId="18770626" w14:textId="5FE66C71" w:rsidR="00F13047" w:rsidRPr="00696B23" w:rsidRDefault="00F13047" w:rsidP="00F13047">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2" behindDoc="0" locked="0" layoutInCell="1" allowOverlap="1" wp14:anchorId="142AC1B6" wp14:editId="6B916068">
                <wp:simplePos x="0" y="0"/>
                <wp:positionH relativeFrom="leftMargin">
                  <wp:posOffset>389890</wp:posOffset>
                </wp:positionH>
                <wp:positionV relativeFrom="paragraph">
                  <wp:posOffset>218440</wp:posOffset>
                </wp:positionV>
                <wp:extent cx="354330" cy="228600"/>
                <wp:effectExtent l="0" t="0" r="7620" b="0"/>
                <wp:wrapNone/>
                <wp:docPr id="675" name="Rechthoek 675"/>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A296" id="Rechthoek 675" o:spid="_x0000_s1026" style="position:absolute;margin-left:30.7pt;margin-top:17.2pt;width:27.9pt;height:18pt;z-index:25165830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" fillcolor="#c00000" stroked="f" strokeweight="2pt">
                <w10:wrap anchorx="margin"/>
              </v:rect>
            </w:pict>
          </mc:Fallback>
        </mc:AlternateContent>
      </w:r>
    </w:p>
    <w:p w14:paraId="33FA6396" w14:textId="3B29EC11" w:rsidR="008D1440" w:rsidRPr="00696B23" w:rsidRDefault="003D13D7" w:rsidP="003F12B6">
      <w:pPr>
        <w:spacing w:after="0"/>
        <w:ind w:left="1413" w:hanging="705"/>
        <w:rPr>
          <w:rFonts w:ascii="Source Sans Pro" w:hAnsi="Source Sans Pro"/>
          <w:sz w:val="20"/>
          <w:szCs w:val="20"/>
        </w:rPr>
      </w:pPr>
      <w:r w:rsidRPr="00696B23">
        <w:rPr>
          <w:rFonts w:ascii="Source Sans Pro" w:hAnsi="Source Sans Pro"/>
          <w:sz w:val="20"/>
          <w:szCs w:val="20"/>
        </w:rPr>
        <w:t>4</w:t>
      </w:r>
      <w:r w:rsidR="008D1440" w:rsidRPr="00696B23">
        <w:rPr>
          <w:rFonts w:ascii="Source Sans Pro" w:hAnsi="Source Sans Pro"/>
          <w:sz w:val="20"/>
          <w:szCs w:val="20"/>
        </w:rPr>
        <w:t>.</w:t>
      </w:r>
      <w:r w:rsidR="00311878" w:rsidRPr="00696B23">
        <w:rPr>
          <w:rFonts w:ascii="Source Sans Pro" w:hAnsi="Source Sans Pro"/>
          <w:sz w:val="20"/>
          <w:szCs w:val="20"/>
        </w:rPr>
        <w:t>6</w:t>
      </w:r>
      <w:r w:rsidR="005E7CA1" w:rsidRPr="00696B23">
        <w:rPr>
          <w:rFonts w:ascii="Source Sans Pro" w:hAnsi="Source Sans Pro"/>
          <w:sz w:val="20"/>
          <w:szCs w:val="20"/>
        </w:rPr>
        <w:t>.2</w:t>
      </w:r>
      <w:r w:rsidR="008D1440" w:rsidRPr="00696B23">
        <w:rPr>
          <w:rFonts w:ascii="Source Sans Pro" w:hAnsi="Source Sans Pro"/>
          <w:sz w:val="20"/>
          <w:szCs w:val="20"/>
        </w:rPr>
        <w:t>.1</w:t>
      </w:r>
      <w:r w:rsidR="00F13047" w:rsidRPr="00696B23">
        <w:rPr>
          <w:rFonts w:ascii="Source Sans Pro" w:hAnsi="Source Sans Pro"/>
          <w:sz w:val="20"/>
          <w:szCs w:val="20"/>
        </w:rPr>
        <w:tab/>
      </w:r>
      <w:r w:rsidR="008D1440" w:rsidRPr="00696B23">
        <w:rPr>
          <w:rFonts w:ascii="Source Sans Pro" w:hAnsi="Source Sans Pro"/>
          <w:sz w:val="20"/>
          <w:szCs w:val="20"/>
        </w:rPr>
        <w:t>Bij over</w:t>
      </w:r>
      <w:r w:rsidR="00B42550" w:rsidRPr="00696B23">
        <w:rPr>
          <w:rFonts w:ascii="Source Sans Pro" w:hAnsi="Source Sans Pro"/>
          <w:sz w:val="20"/>
          <w:szCs w:val="20"/>
        </w:rPr>
        <w:t>schrijving</w:t>
      </w:r>
      <w:r w:rsidR="008D1440" w:rsidRPr="00696B23">
        <w:rPr>
          <w:rFonts w:ascii="Source Sans Pro" w:hAnsi="Source Sans Pro"/>
          <w:sz w:val="20"/>
          <w:szCs w:val="20"/>
        </w:rPr>
        <w:t xml:space="preserve"> per bank wordt het loon overgemaakt op de bankrekening van de werknemer</w:t>
      </w:r>
      <w:r w:rsidR="00F13047" w:rsidRPr="00696B23">
        <w:rPr>
          <w:rFonts w:ascii="Source Sans Pro" w:hAnsi="Source Sans Pro"/>
          <w:sz w:val="20"/>
          <w:szCs w:val="20"/>
        </w:rPr>
        <w:t xml:space="preserve"> o</w:t>
      </w:r>
      <w:r w:rsidR="008D1440" w:rsidRPr="00696B23">
        <w:rPr>
          <w:rFonts w:ascii="Source Sans Pro" w:hAnsi="Source Sans Pro"/>
          <w:sz w:val="20"/>
          <w:szCs w:val="20"/>
        </w:rPr>
        <w:t>f een door de werknemer aangewezen andere bankrekening behoudens uitzonderingen op</w:t>
      </w:r>
      <w:r w:rsidR="00954EB9" w:rsidRPr="00696B23">
        <w:rPr>
          <w:rFonts w:ascii="Source Sans Pro" w:hAnsi="Source Sans Pro"/>
          <w:sz w:val="20"/>
          <w:szCs w:val="20"/>
        </w:rPr>
        <w:t xml:space="preserve"> </w:t>
      </w:r>
      <w:r w:rsidR="008D1440" w:rsidRPr="00696B23">
        <w:rPr>
          <w:rFonts w:ascii="Source Sans Pro" w:hAnsi="Source Sans Pro"/>
          <w:sz w:val="20"/>
          <w:szCs w:val="20"/>
        </w:rPr>
        <w:t>basis van wet of regelgeving (bijv. loonbeslag).</w:t>
      </w:r>
    </w:p>
    <w:p w14:paraId="7C2970ED" w14:textId="41E9DF21" w:rsidR="00581D64" w:rsidRPr="00696B23" w:rsidRDefault="00B21A61" w:rsidP="00F13047">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8" behindDoc="0" locked="0" layoutInCell="1" allowOverlap="1" wp14:anchorId="2F0D81F6" wp14:editId="2F8DFA2E">
                <wp:simplePos x="0" y="0"/>
                <wp:positionH relativeFrom="leftMargin">
                  <wp:posOffset>389890</wp:posOffset>
                </wp:positionH>
                <wp:positionV relativeFrom="paragraph">
                  <wp:posOffset>196850</wp:posOffset>
                </wp:positionV>
                <wp:extent cx="354330" cy="228600"/>
                <wp:effectExtent l="0" t="0" r="7620" b="0"/>
                <wp:wrapNone/>
                <wp:docPr id="676" name="Rechthoek 676"/>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115E" id="Rechthoek 676" o:spid="_x0000_s1026" style="position:absolute;margin-left:30.7pt;margin-top:15.5pt;width:27.9pt;height:18pt;z-index:25165825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" fillcolor="#c00000" stroked="f" strokeweight="2pt">
                <w10:wrap anchorx="margin"/>
              </v:rect>
            </w:pict>
          </mc:Fallback>
        </mc:AlternateContent>
      </w:r>
    </w:p>
    <w:p w14:paraId="27CB3D52" w14:textId="7C4E779F" w:rsidR="008D1440" w:rsidRPr="00696B23" w:rsidRDefault="003D13D7" w:rsidP="003F12B6">
      <w:pPr>
        <w:spacing w:after="0"/>
        <w:ind w:left="1413" w:hanging="705"/>
        <w:rPr>
          <w:rFonts w:ascii="Source Sans Pro" w:hAnsi="Source Sans Pro"/>
          <w:sz w:val="20"/>
          <w:szCs w:val="20"/>
        </w:rPr>
      </w:pPr>
      <w:r w:rsidRPr="00696B23">
        <w:rPr>
          <w:rFonts w:ascii="Source Sans Pro" w:hAnsi="Source Sans Pro"/>
          <w:sz w:val="20"/>
          <w:szCs w:val="20"/>
        </w:rPr>
        <w:t>4</w:t>
      </w:r>
      <w:r w:rsidR="008D1440" w:rsidRPr="00696B23">
        <w:rPr>
          <w:rFonts w:ascii="Source Sans Pro" w:hAnsi="Source Sans Pro"/>
          <w:sz w:val="20"/>
          <w:szCs w:val="20"/>
        </w:rPr>
        <w:t>.</w:t>
      </w:r>
      <w:r w:rsidR="00311878" w:rsidRPr="00696B23">
        <w:rPr>
          <w:rFonts w:ascii="Source Sans Pro" w:hAnsi="Source Sans Pro"/>
          <w:sz w:val="20"/>
          <w:szCs w:val="20"/>
        </w:rPr>
        <w:t>6</w:t>
      </w:r>
      <w:r w:rsidR="005E7CA1" w:rsidRPr="00696B23">
        <w:rPr>
          <w:rFonts w:ascii="Source Sans Pro" w:hAnsi="Source Sans Pro"/>
          <w:sz w:val="20"/>
          <w:szCs w:val="20"/>
        </w:rPr>
        <w:t>.2</w:t>
      </w:r>
      <w:r w:rsidR="008D1440" w:rsidRPr="00696B23">
        <w:rPr>
          <w:rFonts w:ascii="Source Sans Pro" w:hAnsi="Source Sans Pro"/>
          <w:sz w:val="20"/>
          <w:szCs w:val="20"/>
        </w:rPr>
        <w:t>.2</w:t>
      </w:r>
      <w:r w:rsidR="00F13047" w:rsidRPr="00696B23">
        <w:rPr>
          <w:rFonts w:ascii="Source Sans Pro" w:hAnsi="Source Sans Pro"/>
          <w:sz w:val="20"/>
          <w:szCs w:val="20"/>
        </w:rPr>
        <w:tab/>
      </w:r>
      <w:r w:rsidR="000B57AC" w:rsidRPr="000B57AC">
        <w:rPr>
          <w:rFonts w:ascii="Source Sans Pro" w:hAnsi="Source Sans Pro"/>
          <w:sz w:val="20"/>
          <w:szCs w:val="20"/>
        </w:rPr>
        <w:t>Het loon boven het netto equivalent van het wettelijk minimumloon wordt giraal uitbetaald tenzij kan worden vastgesteld dat een andere betaalwijze heeft plaatsgevonden op uitdrukkelijk verzoek van de medewerker. De girale betaling dient minimaal gelijk te zijn aan het netto verschuldigde wettelijk minimumloon dat conform 4.6.2.1 giraal wordt uitbetaald</w:t>
      </w:r>
      <w:r w:rsidR="00954EB9" w:rsidRPr="00696B23">
        <w:rPr>
          <w:rFonts w:ascii="Source Sans Pro" w:hAnsi="Source Sans Pro"/>
          <w:sz w:val="20"/>
          <w:szCs w:val="20"/>
        </w:rPr>
        <w:t xml:space="preserve">. </w:t>
      </w:r>
      <w:r w:rsidR="00E508A6">
        <w:rPr>
          <w:rFonts w:ascii="Source Sans Pro" w:hAnsi="Source Sans Pro"/>
          <w:sz w:val="20"/>
          <w:szCs w:val="20"/>
        </w:rPr>
        <w:br/>
      </w:r>
      <w:r w:rsidR="00E508A6">
        <w:rPr>
          <w:rFonts w:ascii="Source Sans Pro" w:hAnsi="Source Sans Pro"/>
          <w:sz w:val="20"/>
          <w:szCs w:val="20"/>
        </w:rPr>
        <w:br/>
      </w:r>
    </w:p>
    <w:p w14:paraId="7738A55E" w14:textId="26A7C772" w:rsidR="00F13047" w:rsidRPr="00696B23" w:rsidRDefault="0009634B" w:rsidP="00F13047">
      <w:pPr>
        <w:spacing w:after="0"/>
        <w:ind w:left="1134" w:hanging="1134"/>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259" behindDoc="0" locked="0" layoutInCell="1" allowOverlap="1" wp14:anchorId="350EA5CC" wp14:editId="0A41E903">
                <wp:simplePos x="0" y="0"/>
                <wp:positionH relativeFrom="leftMargin">
                  <wp:posOffset>664210</wp:posOffset>
                </wp:positionH>
                <wp:positionV relativeFrom="paragraph">
                  <wp:posOffset>207753</wp:posOffset>
                </wp:positionV>
                <wp:extent cx="354330" cy="228600"/>
                <wp:effectExtent l="0" t="0" r="7620" b="0"/>
                <wp:wrapThrough wrapText="bothSides">
                  <wp:wrapPolygon edited="0">
                    <wp:start x="0" y="0"/>
                    <wp:lineTo x="0" y="19800"/>
                    <wp:lineTo x="20903" y="19800"/>
                    <wp:lineTo x="20903" y="0"/>
                    <wp:lineTo x="0" y="0"/>
                  </wp:wrapPolygon>
                </wp:wrapThrough>
                <wp:docPr id="3" name="Rechthoek 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99EB" id="Rechthoek 3" o:spid="_x0000_s1026" style="position:absolute;margin-left:52.3pt;margin-top:16.35pt;width:27.9pt;height:18pt;z-index:25165825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" fillcolor="#c00000" stroked="f" strokeweight="2pt">
                <w10:wrap type="through" anchorx="margin"/>
              </v:rect>
            </w:pict>
          </mc:Fallback>
        </mc:AlternateContent>
      </w:r>
    </w:p>
    <w:p w14:paraId="726765C2" w14:textId="05C661EF" w:rsidR="00954EB9" w:rsidRPr="00696B23" w:rsidRDefault="00954EB9" w:rsidP="003F12B6">
      <w:pPr>
        <w:spacing w:after="0"/>
        <w:ind w:left="1413" w:hanging="705"/>
        <w:rPr>
          <w:rFonts w:ascii="Source Sans Pro" w:hAnsi="Source Sans Pro"/>
          <w:sz w:val="20"/>
          <w:szCs w:val="20"/>
        </w:rPr>
      </w:pPr>
      <w:r w:rsidRPr="00696B23">
        <w:rPr>
          <w:rFonts w:ascii="Source Sans Pro" w:hAnsi="Source Sans Pro"/>
          <w:sz w:val="20"/>
          <w:szCs w:val="20"/>
        </w:rPr>
        <w:t>4.6.2.3</w:t>
      </w:r>
      <w:r w:rsidR="00F13047" w:rsidRPr="00696B23">
        <w:rPr>
          <w:rFonts w:ascii="Source Sans Pro" w:hAnsi="Source Sans Pro"/>
          <w:sz w:val="20"/>
          <w:szCs w:val="20"/>
        </w:rPr>
        <w:tab/>
      </w:r>
      <w:r w:rsidRPr="00696B23">
        <w:rPr>
          <w:rFonts w:ascii="Source Sans Pro" w:hAnsi="Source Sans Pro"/>
          <w:sz w:val="20"/>
          <w:szCs w:val="20"/>
        </w:rPr>
        <w:t>Bij uitbetaling per kas</w:t>
      </w:r>
      <w:r w:rsidR="00E84227" w:rsidRPr="00696B23">
        <w:rPr>
          <w:rFonts w:ascii="Source Sans Pro" w:hAnsi="Source Sans Pro"/>
          <w:sz w:val="20"/>
          <w:szCs w:val="20"/>
        </w:rPr>
        <w:t>, voor zover niet strijdig met 4.6.2.2,</w:t>
      </w:r>
      <w:r w:rsidRPr="00696B23">
        <w:rPr>
          <w:rFonts w:ascii="Source Sans Pro" w:hAnsi="Source Sans Pro"/>
          <w:sz w:val="20"/>
          <w:szCs w:val="20"/>
        </w:rPr>
        <w:t xml:space="preserve"> dient een door de werknemer ondertekende en gedateerde kaskwitantie in de administratie aanwezig te zijn.</w:t>
      </w:r>
    </w:p>
    <w:p w14:paraId="72509528" w14:textId="77777777" w:rsidR="00F13047" w:rsidRPr="00696B23" w:rsidRDefault="00F13047" w:rsidP="00E12FE5">
      <w:pPr>
        <w:spacing w:after="0"/>
        <w:rPr>
          <w:rFonts w:ascii="Source Sans Pro" w:hAnsi="Source Sans Pro"/>
          <w:b/>
          <w:sz w:val="20"/>
          <w:szCs w:val="20"/>
        </w:rPr>
      </w:pPr>
    </w:p>
    <w:p w14:paraId="43099A2B" w14:textId="03C39436" w:rsidR="006D2DFF" w:rsidRPr="00696B23" w:rsidRDefault="008D1440" w:rsidP="0091654D">
      <w:pPr>
        <w:spacing w:after="0"/>
        <w:ind w:left="1985" w:hanging="1277"/>
        <w:rPr>
          <w:rFonts w:ascii="Source Sans Pro" w:hAnsi="Source Sans Pro"/>
          <w:sz w:val="20"/>
          <w:szCs w:val="20"/>
        </w:rPr>
      </w:pPr>
      <w:r w:rsidRPr="00696B23">
        <w:rPr>
          <w:rFonts w:ascii="Source Sans Pro" w:hAnsi="Source Sans Pro"/>
          <w:b/>
          <w:sz w:val="20"/>
          <w:szCs w:val="20"/>
        </w:rPr>
        <w:t>Opmerking:</w:t>
      </w:r>
      <w:r w:rsidR="00747A9F">
        <w:rPr>
          <w:rFonts w:ascii="Source Sans Pro" w:hAnsi="Source Sans Pro"/>
          <w:b/>
          <w:sz w:val="20"/>
          <w:szCs w:val="20"/>
        </w:rPr>
        <w:tab/>
      </w:r>
      <w:r w:rsidRPr="00696B23">
        <w:rPr>
          <w:rFonts w:ascii="Source Sans Pro" w:hAnsi="Source Sans Pro"/>
          <w:sz w:val="20"/>
          <w:szCs w:val="20"/>
        </w:rPr>
        <w:t>De kaskwitantie is voorzien van bedrag, periode waarop de betaling betrekking heeft, datum uitbetaling en handtekening van de werknemer.</w:t>
      </w:r>
      <w:r w:rsidR="006D2DFF" w:rsidRPr="00696B23">
        <w:rPr>
          <w:rFonts w:ascii="Source Sans Pro" w:hAnsi="Source Sans Pro"/>
          <w:b/>
          <w:sz w:val="20"/>
          <w:szCs w:val="20"/>
        </w:rPr>
        <w:br w:type="page"/>
      </w:r>
    </w:p>
    <w:p w14:paraId="0B257E6F" w14:textId="77777777" w:rsidR="00F965E1" w:rsidRDefault="00F965E1" w:rsidP="00581D64">
      <w:pPr>
        <w:spacing w:after="0"/>
        <w:rPr>
          <w:rFonts w:ascii="Source Sans Pro" w:hAnsi="Source Sans Pro"/>
          <w:b/>
          <w:sz w:val="20"/>
          <w:szCs w:val="20"/>
        </w:rPr>
      </w:pPr>
    </w:p>
    <w:p w14:paraId="6A91D246" w14:textId="2B0D607E" w:rsidR="00D017B1" w:rsidRPr="00696B23" w:rsidRDefault="003D13D7" w:rsidP="00581D64">
      <w:pPr>
        <w:spacing w:after="0"/>
        <w:rPr>
          <w:rFonts w:ascii="Source Sans Pro" w:hAnsi="Source Sans Pro"/>
          <w:b/>
          <w:sz w:val="20"/>
          <w:szCs w:val="20"/>
        </w:rPr>
      </w:pPr>
      <w:r w:rsidRPr="00696B23">
        <w:rPr>
          <w:rFonts w:ascii="Source Sans Pro" w:hAnsi="Source Sans Pro"/>
          <w:b/>
          <w:sz w:val="20"/>
          <w:szCs w:val="20"/>
        </w:rPr>
        <w:t>5</w:t>
      </w:r>
      <w:r w:rsidR="00D017B1" w:rsidRPr="00696B23">
        <w:rPr>
          <w:rFonts w:ascii="Source Sans Pro" w:hAnsi="Source Sans Pro"/>
          <w:b/>
          <w:sz w:val="20"/>
          <w:szCs w:val="20"/>
        </w:rPr>
        <w:t>.</w:t>
      </w:r>
      <w:r w:rsidR="00D017B1" w:rsidRPr="00696B23">
        <w:rPr>
          <w:rFonts w:ascii="Source Sans Pro" w:hAnsi="Source Sans Pro"/>
          <w:b/>
          <w:sz w:val="20"/>
          <w:szCs w:val="20"/>
        </w:rPr>
        <w:tab/>
      </w:r>
      <w:r w:rsidR="001D455D" w:rsidRPr="00696B23">
        <w:rPr>
          <w:rFonts w:ascii="Source Sans Pro" w:hAnsi="Source Sans Pro"/>
          <w:b/>
          <w:sz w:val="20"/>
          <w:szCs w:val="20"/>
        </w:rPr>
        <w:t xml:space="preserve">Deel </w:t>
      </w:r>
      <w:r w:rsidR="001D5A5B" w:rsidRPr="00696B23">
        <w:rPr>
          <w:rFonts w:ascii="Source Sans Pro" w:hAnsi="Source Sans Pro"/>
          <w:b/>
          <w:sz w:val="20"/>
          <w:szCs w:val="20"/>
          <w:lang w:eastAsia="ja-JP"/>
        </w:rPr>
        <w:t>E</w:t>
      </w:r>
      <w:r w:rsidR="001D455D" w:rsidRPr="00696B23">
        <w:rPr>
          <w:rFonts w:ascii="Source Sans Pro" w:hAnsi="Source Sans Pro"/>
          <w:b/>
          <w:sz w:val="20"/>
          <w:szCs w:val="20"/>
        </w:rPr>
        <w:tab/>
      </w:r>
      <w:r w:rsidR="00D017B1" w:rsidRPr="00696B23">
        <w:rPr>
          <w:rFonts w:ascii="Source Sans Pro" w:hAnsi="Source Sans Pro"/>
          <w:b/>
          <w:sz w:val="20"/>
          <w:szCs w:val="20"/>
        </w:rPr>
        <w:tab/>
        <w:t>Overig</w:t>
      </w:r>
      <w:r w:rsidR="006443A9">
        <w:rPr>
          <w:rFonts w:ascii="Source Sans Pro" w:hAnsi="Source Sans Pro"/>
          <w:b/>
          <w:sz w:val="20"/>
          <w:szCs w:val="20"/>
        </w:rPr>
        <w:t>e</w:t>
      </w:r>
      <w:r w:rsidR="001D455D" w:rsidRPr="00696B23">
        <w:rPr>
          <w:rFonts w:ascii="Source Sans Pro" w:hAnsi="Source Sans Pro"/>
          <w:b/>
          <w:sz w:val="20"/>
          <w:szCs w:val="20"/>
        </w:rPr>
        <w:t xml:space="preserve"> voorwaarden</w:t>
      </w:r>
    </w:p>
    <w:p w14:paraId="28A8B061" w14:textId="2E3476C0" w:rsidR="001D455D" w:rsidRPr="00696B23" w:rsidRDefault="00581D64" w:rsidP="00581D64">
      <w:pPr>
        <w:spacing w:after="0"/>
        <w:rPr>
          <w:rFonts w:ascii="Source Sans Pro" w:hAnsi="Source Sans Pro"/>
          <w:sz w:val="20"/>
          <w:szCs w:val="20"/>
        </w:rPr>
      </w:pPr>
      <w:r w:rsidRPr="00696B23">
        <w:rPr>
          <w:rFonts w:ascii="Source Sans Pro" w:hAnsi="Source Sans Pro" w:cs="Arial"/>
          <w:noProof/>
          <w:color w:val="0000FF"/>
          <w:sz w:val="20"/>
          <w:szCs w:val="20"/>
          <w:lang w:eastAsia="nl-NL"/>
        </w:rPr>
        <mc:AlternateContent>
          <mc:Choice Requires="wps">
            <w:drawing>
              <wp:anchor distT="0" distB="0" distL="114300" distR="114300" simplePos="0" relativeHeight="251658304" behindDoc="0" locked="0" layoutInCell="1" allowOverlap="1" wp14:anchorId="18B88B8A" wp14:editId="21C6D640">
                <wp:simplePos x="0" y="0"/>
                <wp:positionH relativeFrom="leftMargin">
                  <wp:posOffset>465455</wp:posOffset>
                </wp:positionH>
                <wp:positionV relativeFrom="paragraph">
                  <wp:posOffset>253218</wp:posOffset>
                </wp:positionV>
                <wp:extent cx="354330" cy="228600"/>
                <wp:effectExtent l="0" t="0" r="7620" b="0"/>
                <wp:wrapNone/>
                <wp:docPr id="678" name="Rechthoek 678"/>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3FBE6" id="Rechthoek 678" o:spid="_x0000_s1026" style="position:absolute;margin-left:36.65pt;margin-top:19.95pt;width:27.9pt;height:18pt;z-index:251658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" fillcolor="#c00000" stroked="f" strokeweight="2pt">
                <w10:wrap anchorx="margin"/>
              </v:rect>
            </w:pict>
          </mc:Fallback>
        </mc:AlternateContent>
      </w:r>
    </w:p>
    <w:p w14:paraId="409B0EFB" w14:textId="5CED2380" w:rsidR="00491D39" w:rsidRPr="00696B23" w:rsidRDefault="003D13D7" w:rsidP="00F97174">
      <w:pPr>
        <w:spacing w:after="0"/>
        <w:ind w:left="708" w:right="-142" w:hanging="708"/>
        <w:rPr>
          <w:rFonts w:ascii="Source Sans Pro" w:hAnsi="Source Sans Pro"/>
          <w:sz w:val="20"/>
          <w:szCs w:val="20"/>
        </w:rPr>
      </w:pPr>
      <w:r w:rsidRPr="00696B23">
        <w:rPr>
          <w:rFonts w:ascii="Source Sans Pro" w:hAnsi="Source Sans Pro"/>
          <w:sz w:val="20"/>
          <w:szCs w:val="20"/>
        </w:rPr>
        <w:t>5</w:t>
      </w:r>
      <w:r w:rsidR="006D2DFF" w:rsidRPr="00696B23">
        <w:rPr>
          <w:rFonts w:ascii="Source Sans Pro" w:hAnsi="Source Sans Pro"/>
          <w:sz w:val="20"/>
          <w:szCs w:val="20"/>
        </w:rPr>
        <w:t>.1</w:t>
      </w:r>
      <w:r w:rsidR="006D2DFF" w:rsidRPr="00696B23">
        <w:rPr>
          <w:rFonts w:ascii="Source Sans Pro" w:hAnsi="Source Sans Pro"/>
          <w:sz w:val="20"/>
          <w:szCs w:val="20"/>
        </w:rPr>
        <w:tab/>
      </w:r>
      <w:r w:rsidR="00DC465D">
        <w:rPr>
          <w:rFonts w:ascii="Source Sans Pro" w:hAnsi="Source Sans Pro"/>
          <w:sz w:val="20"/>
          <w:szCs w:val="20"/>
        </w:rPr>
        <w:t xml:space="preserve">Een verzoek gericht aan de keurmerkhouder in het kader van artikel 78 van de cao door een of meer werknemersorganisaties wordt aan de inspectie-instelling gemeld, waarbij beschikbare correspondentie wordt geleverd. </w:t>
      </w:r>
      <w:r w:rsidR="006D2DFF" w:rsidRPr="00696B23">
        <w:rPr>
          <w:rFonts w:ascii="Source Sans Pro" w:hAnsi="Source Sans Pro"/>
          <w:sz w:val="20"/>
          <w:szCs w:val="20"/>
        </w:rPr>
        <w:t>O</w:t>
      </w:r>
      <w:r w:rsidR="00D017B1" w:rsidRPr="00696B23">
        <w:rPr>
          <w:rFonts w:ascii="Source Sans Pro" w:hAnsi="Source Sans Pro"/>
          <w:sz w:val="20"/>
          <w:szCs w:val="20"/>
        </w:rPr>
        <w:t>nderzoekrapporten en/of informatie over opgelegde aanslagen en/of boetes van</w:t>
      </w:r>
      <w:r w:rsidR="00DC465D">
        <w:rPr>
          <w:rFonts w:ascii="Source Sans Pro" w:hAnsi="Source Sans Pro"/>
          <w:sz w:val="20"/>
          <w:szCs w:val="20"/>
        </w:rPr>
        <w:t xml:space="preserve"> de</w:t>
      </w:r>
      <w:r w:rsidR="00D017B1" w:rsidRPr="00696B23">
        <w:rPr>
          <w:rFonts w:ascii="Source Sans Pro" w:hAnsi="Source Sans Pro"/>
          <w:sz w:val="20"/>
          <w:szCs w:val="20"/>
        </w:rPr>
        <w:t xml:space="preserve"> </w:t>
      </w:r>
      <w:r w:rsidR="00BF6D9B" w:rsidRPr="00696B23">
        <w:rPr>
          <w:rFonts w:ascii="Source Sans Pro" w:hAnsi="Source Sans Pro"/>
          <w:sz w:val="20"/>
          <w:szCs w:val="20"/>
        </w:rPr>
        <w:t xml:space="preserve">Inspectie </w:t>
      </w:r>
      <w:r w:rsidR="006D2DFF" w:rsidRPr="00696B23">
        <w:rPr>
          <w:rFonts w:ascii="Source Sans Pro" w:hAnsi="Source Sans Pro"/>
          <w:sz w:val="20"/>
          <w:szCs w:val="20"/>
        </w:rPr>
        <w:t>Leefomgeving &amp; Transport (IL&amp;T)</w:t>
      </w:r>
      <w:r w:rsidR="00BF6D9B" w:rsidRPr="00696B23">
        <w:rPr>
          <w:rFonts w:ascii="Source Sans Pro" w:hAnsi="Source Sans Pro"/>
          <w:sz w:val="20"/>
          <w:szCs w:val="20"/>
        </w:rPr>
        <w:t xml:space="preserve">, </w:t>
      </w:r>
      <w:r w:rsidR="00DC6D9B">
        <w:rPr>
          <w:rFonts w:ascii="Source Sans Pro" w:hAnsi="Source Sans Pro"/>
          <w:sz w:val="20"/>
          <w:szCs w:val="20"/>
        </w:rPr>
        <w:t>Nederl</w:t>
      </w:r>
      <w:r w:rsidR="00233CAE">
        <w:rPr>
          <w:rFonts w:ascii="Source Sans Pro" w:hAnsi="Source Sans Pro"/>
          <w:sz w:val="20"/>
          <w:szCs w:val="20"/>
        </w:rPr>
        <w:t>andse Arbeidsinspectie</w:t>
      </w:r>
      <w:r w:rsidR="00BF6D9B" w:rsidRPr="00696B23">
        <w:rPr>
          <w:rFonts w:ascii="Source Sans Pro" w:hAnsi="Source Sans Pro"/>
          <w:sz w:val="20"/>
          <w:szCs w:val="20"/>
        </w:rPr>
        <w:t xml:space="preserve"> en/of Belastingdienst</w:t>
      </w:r>
      <w:r w:rsidR="00491D39" w:rsidRPr="00696B23">
        <w:rPr>
          <w:rFonts w:ascii="Source Sans Pro" w:hAnsi="Source Sans Pro"/>
          <w:sz w:val="20"/>
          <w:szCs w:val="20"/>
        </w:rPr>
        <w:t xml:space="preserve"> </w:t>
      </w:r>
      <w:r w:rsidR="00DC465D">
        <w:rPr>
          <w:rFonts w:ascii="Source Sans Pro" w:hAnsi="Source Sans Pro"/>
          <w:sz w:val="20"/>
          <w:szCs w:val="20"/>
        </w:rPr>
        <w:t>dienen eveneens aan de inspectie-instelling te worden opgeleverd.</w:t>
      </w:r>
      <w:r w:rsidR="006443A9">
        <w:rPr>
          <w:rFonts w:ascii="Source Sans Pro" w:hAnsi="Source Sans Pro"/>
          <w:sz w:val="20"/>
          <w:szCs w:val="20"/>
        </w:rPr>
        <w:t xml:space="preserve"> De inspectie-instelling geeft deze melding door aan de stichting. De beschikbaar gestelde informatie kan voor het bestuur van de stichting aanleiding zijn om uit hoofde van artikel 9.5 van het reglement een aanvullend onderzoek in te stellen. De kosten hiervan zijn voor rekening</w:t>
      </w:r>
      <w:r w:rsidR="00AA043D">
        <w:rPr>
          <w:rFonts w:ascii="Source Sans Pro" w:hAnsi="Source Sans Pro"/>
          <w:sz w:val="20"/>
          <w:szCs w:val="20"/>
        </w:rPr>
        <w:t xml:space="preserve"> van de onderneming</w:t>
      </w:r>
      <w:r w:rsidR="006443A9">
        <w:rPr>
          <w:rFonts w:ascii="Source Sans Pro" w:hAnsi="Source Sans Pro"/>
          <w:sz w:val="20"/>
          <w:szCs w:val="20"/>
        </w:rPr>
        <w:t>, tenzij het bestuur anders besluit.</w:t>
      </w:r>
      <w:r w:rsidR="00D96B60" w:rsidRPr="00696B23">
        <w:rPr>
          <w:rFonts w:ascii="Source Sans Pro" w:hAnsi="Source Sans Pro"/>
          <w:sz w:val="20"/>
          <w:szCs w:val="20"/>
        </w:rPr>
        <w:t xml:space="preserve">   </w:t>
      </w:r>
    </w:p>
    <w:p w14:paraId="3420665F" w14:textId="580DD63B" w:rsidR="00D017B1" w:rsidRPr="00696B23" w:rsidRDefault="006D2DFF" w:rsidP="0091654D">
      <w:pPr>
        <w:spacing w:after="0"/>
        <w:ind w:left="1985" w:hanging="1280"/>
        <w:rPr>
          <w:rFonts w:ascii="Source Sans Pro" w:hAnsi="Source Sans Pro"/>
          <w:sz w:val="20"/>
          <w:szCs w:val="20"/>
        </w:rPr>
      </w:pPr>
      <w:r w:rsidRPr="00696B23">
        <w:rPr>
          <w:rFonts w:ascii="Source Sans Pro" w:hAnsi="Source Sans Pro"/>
          <w:b/>
          <w:sz w:val="20"/>
          <w:szCs w:val="20"/>
        </w:rPr>
        <w:t>Opmerking:</w:t>
      </w:r>
      <w:r w:rsidR="0091654D">
        <w:rPr>
          <w:rFonts w:ascii="Source Sans Pro" w:hAnsi="Source Sans Pro"/>
          <w:b/>
          <w:sz w:val="20"/>
          <w:szCs w:val="20"/>
        </w:rPr>
        <w:tab/>
      </w:r>
      <w:r w:rsidR="00491D39" w:rsidRPr="00696B23">
        <w:rPr>
          <w:rFonts w:ascii="Source Sans Pro" w:hAnsi="Source Sans Pro"/>
          <w:sz w:val="20"/>
          <w:szCs w:val="20"/>
        </w:rPr>
        <w:t xml:space="preserve">De </w:t>
      </w:r>
      <w:r w:rsidRPr="00696B23">
        <w:rPr>
          <w:rFonts w:ascii="Source Sans Pro" w:hAnsi="Source Sans Pro"/>
          <w:sz w:val="20"/>
          <w:szCs w:val="20"/>
        </w:rPr>
        <w:t xml:space="preserve">IL&amp;T </w:t>
      </w:r>
      <w:r w:rsidR="00491D39" w:rsidRPr="00696B23">
        <w:rPr>
          <w:rFonts w:ascii="Source Sans Pro" w:hAnsi="Source Sans Pro"/>
          <w:sz w:val="20"/>
          <w:szCs w:val="20"/>
        </w:rPr>
        <w:t>en</w:t>
      </w:r>
      <w:r w:rsidR="00FE23E4">
        <w:rPr>
          <w:rFonts w:ascii="Source Sans Pro" w:hAnsi="Source Sans Pro"/>
          <w:sz w:val="20"/>
          <w:szCs w:val="20"/>
        </w:rPr>
        <w:t xml:space="preserve"> </w:t>
      </w:r>
      <w:r w:rsidR="0000498D">
        <w:rPr>
          <w:rFonts w:ascii="Source Sans Pro" w:hAnsi="Source Sans Pro"/>
          <w:sz w:val="20"/>
          <w:szCs w:val="20"/>
        </w:rPr>
        <w:t>Nederlandse Arbeids</w:t>
      </w:r>
      <w:r w:rsidR="00805FC0">
        <w:rPr>
          <w:rFonts w:ascii="Source Sans Pro" w:hAnsi="Source Sans Pro"/>
          <w:sz w:val="20"/>
          <w:szCs w:val="20"/>
        </w:rPr>
        <w:t>i</w:t>
      </w:r>
      <w:r w:rsidR="00D96B60" w:rsidRPr="00696B23">
        <w:rPr>
          <w:rFonts w:ascii="Source Sans Pro" w:hAnsi="Source Sans Pro"/>
          <w:sz w:val="20"/>
          <w:szCs w:val="20"/>
        </w:rPr>
        <w:t xml:space="preserve">nspectie </w:t>
      </w:r>
      <w:r w:rsidR="00491D39" w:rsidRPr="00696B23">
        <w:rPr>
          <w:rFonts w:ascii="Source Sans Pro" w:hAnsi="Source Sans Pro"/>
          <w:sz w:val="20"/>
          <w:szCs w:val="20"/>
        </w:rPr>
        <w:t>kunnen boetes opleggen</w:t>
      </w:r>
      <w:r w:rsidR="00D96B60" w:rsidRPr="00696B23">
        <w:rPr>
          <w:rFonts w:ascii="Source Sans Pro" w:hAnsi="Source Sans Pro"/>
          <w:sz w:val="20"/>
          <w:szCs w:val="20"/>
        </w:rPr>
        <w:t>.</w:t>
      </w:r>
      <w:r w:rsidR="00BF6D9B" w:rsidRPr="00696B23">
        <w:rPr>
          <w:rFonts w:ascii="Source Sans Pro" w:hAnsi="Source Sans Pro"/>
          <w:sz w:val="20"/>
          <w:szCs w:val="20"/>
        </w:rPr>
        <w:t xml:space="preserve"> Tevens </w:t>
      </w:r>
      <w:r w:rsidR="00BA664A" w:rsidRPr="00696B23">
        <w:rPr>
          <w:rFonts w:ascii="Source Sans Pro" w:hAnsi="Source Sans Pro"/>
          <w:sz w:val="20"/>
          <w:szCs w:val="20"/>
        </w:rPr>
        <w:t xml:space="preserve">is de </w:t>
      </w:r>
      <w:r w:rsidR="00BF6D9B" w:rsidRPr="00696B23">
        <w:rPr>
          <w:rFonts w:ascii="Source Sans Pro" w:hAnsi="Source Sans Pro"/>
          <w:sz w:val="20"/>
          <w:szCs w:val="20"/>
        </w:rPr>
        <w:t>Belastingdienst</w:t>
      </w:r>
      <w:r w:rsidRPr="00696B23">
        <w:rPr>
          <w:rFonts w:ascii="Source Sans Pro" w:hAnsi="Source Sans Pro"/>
          <w:sz w:val="20"/>
          <w:szCs w:val="20"/>
        </w:rPr>
        <w:t xml:space="preserve"> </w:t>
      </w:r>
      <w:r w:rsidR="00BA664A" w:rsidRPr="00696B23">
        <w:rPr>
          <w:rFonts w:ascii="Source Sans Pro" w:hAnsi="Source Sans Pro"/>
          <w:sz w:val="20"/>
          <w:szCs w:val="20"/>
        </w:rPr>
        <w:t xml:space="preserve">van belang </w:t>
      </w:r>
      <w:r w:rsidR="00BF6D9B" w:rsidRPr="00696B23">
        <w:rPr>
          <w:rFonts w:ascii="Source Sans Pro" w:hAnsi="Source Sans Pro"/>
          <w:sz w:val="20"/>
          <w:szCs w:val="20"/>
        </w:rPr>
        <w:t>in</w:t>
      </w:r>
      <w:r w:rsidR="00BA664A" w:rsidRPr="00696B23">
        <w:rPr>
          <w:rFonts w:ascii="Source Sans Pro" w:hAnsi="Source Sans Pro"/>
          <w:sz w:val="20"/>
          <w:szCs w:val="20"/>
        </w:rPr>
        <w:t xml:space="preserve"> het</w:t>
      </w:r>
      <w:r w:rsidR="00BF6D9B" w:rsidRPr="00696B23">
        <w:rPr>
          <w:rFonts w:ascii="Source Sans Pro" w:hAnsi="Source Sans Pro"/>
          <w:sz w:val="20"/>
          <w:szCs w:val="20"/>
        </w:rPr>
        <w:t xml:space="preserve"> kader van handhaving ZZP.</w:t>
      </w:r>
    </w:p>
    <w:p w14:paraId="3CC11496" w14:textId="77777777" w:rsidR="00581D64" w:rsidRPr="00696B23" w:rsidRDefault="00581D64" w:rsidP="00581D64">
      <w:pPr>
        <w:spacing w:after="0"/>
        <w:ind w:left="1843" w:hanging="1138"/>
        <w:rPr>
          <w:rFonts w:ascii="Source Sans Pro" w:hAnsi="Source Sans Pro"/>
          <w:sz w:val="20"/>
          <w:szCs w:val="20"/>
        </w:rPr>
      </w:pPr>
    </w:p>
    <w:p w14:paraId="5A041B22" w14:textId="4B8B846A" w:rsidR="00D017B1" w:rsidRDefault="00496A56" w:rsidP="00912363">
      <w:pPr>
        <w:pStyle w:val="Lijstalinea"/>
        <w:numPr>
          <w:ilvl w:val="1"/>
          <w:numId w:val="20"/>
        </w:numPr>
        <w:spacing w:after="0"/>
        <w:rPr>
          <w:rFonts w:ascii="Source Sans Pro" w:hAnsi="Source Sans Pro"/>
          <w:sz w:val="20"/>
          <w:szCs w:val="20"/>
        </w:rPr>
      </w:pPr>
      <w:r w:rsidRPr="00696B23">
        <w:rPr>
          <w:rFonts w:cs="Arial"/>
          <w:noProof/>
          <w:color w:val="0000FF"/>
          <w:lang w:eastAsia="nl-NL"/>
        </w:rPr>
        <mc:AlternateContent>
          <mc:Choice Requires="wps">
            <w:drawing>
              <wp:anchor distT="0" distB="0" distL="114300" distR="114300" simplePos="0" relativeHeight="251658303" behindDoc="0" locked="0" layoutInCell="1" allowOverlap="1" wp14:anchorId="7A9B145C" wp14:editId="2F140F5B">
                <wp:simplePos x="0" y="0"/>
                <wp:positionH relativeFrom="leftMargin">
                  <wp:posOffset>469265</wp:posOffset>
                </wp:positionH>
                <wp:positionV relativeFrom="paragraph">
                  <wp:posOffset>3175</wp:posOffset>
                </wp:positionV>
                <wp:extent cx="354330" cy="228600"/>
                <wp:effectExtent l="0" t="0" r="7620" b="0"/>
                <wp:wrapNone/>
                <wp:docPr id="677" name="Rechthoek 677"/>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E987" id="Rechthoek 677" o:spid="_x0000_s1026" style="position:absolute;margin-left:36.95pt;margin-top:.25pt;width:27.9pt;height:18pt;z-index:25165830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" fillcolor="#c00000" stroked="f" strokeweight="2pt">
                <w10:wrap anchorx="margin"/>
              </v:rect>
            </w:pict>
          </mc:Fallback>
        </mc:AlternateContent>
      </w:r>
      <w:r w:rsidR="00D017B1" w:rsidRPr="008D507D">
        <w:rPr>
          <w:rFonts w:ascii="Source Sans Pro" w:hAnsi="Source Sans Pro"/>
          <w:sz w:val="20"/>
          <w:szCs w:val="20"/>
        </w:rPr>
        <w:t>De laatste twee inspectierapporten worden opgeleverd aan de inspectie-instelling in geval van wisseling of opvolging van inspectie-instelling. De onderneming kan de nieuwe inspectie-instelling machtigen om het inspectierapport op te vragen.</w:t>
      </w:r>
    </w:p>
    <w:p w14:paraId="67BDBDA5" w14:textId="1A645A78" w:rsidR="000B57AC" w:rsidRPr="008D507D" w:rsidRDefault="000B57AC" w:rsidP="008D507D">
      <w:pPr>
        <w:spacing w:after="0"/>
        <w:rPr>
          <w:rFonts w:ascii="Source Sans Pro" w:hAnsi="Source Sans Pro"/>
          <w:sz w:val="20"/>
          <w:szCs w:val="20"/>
        </w:rPr>
      </w:pPr>
      <w:r w:rsidRPr="00696B23">
        <w:rPr>
          <w:rFonts w:cs="Arial"/>
          <w:noProof/>
          <w:color w:val="0000FF"/>
          <w:lang w:eastAsia="nl-NL"/>
        </w:rPr>
        <mc:AlternateContent>
          <mc:Choice Requires="wps">
            <w:drawing>
              <wp:anchor distT="0" distB="0" distL="114300" distR="114300" simplePos="0" relativeHeight="251658327" behindDoc="0" locked="0" layoutInCell="1" allowOverlap="1" wp14:anchorId="26CECFF0" wp14:editId="14CB32C7">
                <wp:simplePos x="0" y="0"/>
                <wp:positionH relativeFrom="leftMargin">
                  <wp:posOffset>469489</wp:posOffset>
                </wp:positionH>
                <wp:positionV relativeFrom="paragraph">
                  <wp:posOffset>184684</wp:posOffset>
                </wp:positionV>
                <wp:extent cx="354330" cy="228600"/>
                <wp:effectExtent l="0" t="0" r="7620" b="0"/>
                <wp:wrapNone/>
                <wp:docPr id="33" name="Rechthoek 33"/>
                <wp:cNvGraphicFramePr/>
                <a:graphic xmlns:a="http://schemas.openxmlformats.org/drawingml/2006/main">
                  <a:graphicData uri="http://schemas.microsoft.com/office/word/2010/wordprocessingShape">
                    <wps:wsp>
                      <wps:cNvSpPr/>
                      <wps:spPr>
                        <a:xfrm>
                          <a:off x="0" y="0"/>
                          <a:ext cx="354330" cy="2286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546A" id="Rechthoek 33" o:spid="_x0000_s1026" style="position:absolute;margin-left:36.95pt;margin-top:14.55pt;width:27.9pt;height:18pt;z-index:25165832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" fillcolor="#c00000" stroked="f" strokeweight="2pt">
                <w10:wrap anchorx="margin"/>
              </v:rect>
            </w:pict>
          </mc:Fallback>
        </mc:AlternateContent>
      </w:r>
    </w:p>
    <w:p w14:paraId="5938FCA1" w14:textId="5A284CFF" w:rsidR="000B57AC" w:rsidRPr="000B57AC" w:rsidRDefault="000B57AC" w:rsidP="00912363">
      <w:pPr>
        <w:pStyle w:val="Lijstalinea"/>
        <w:numPr>
          <w:ilvl w:val="1"/>
          <w:numId w:val="20"/>
        </w:numPr>
        <w:spacing w:after="0"/>
        <w:rPr>
          <w:rFonts w:ascii="Source Sans Pro" w:hAnsi="Source Sans Pro"/>
          <w:sz w:val="20"/>
          <w:szCs w:val="20"/>
        </w:rPr>
      </w:pPr>
      <w:r w:rsidRPr="000B57AC">
        <w:rPr>
          <w:rFonts w:ascii="Source Sans Pro" w:hAnsi="Source Sans Pro"/>
          <w:sz w:val="20"/>
          <w:szCs w:val="20"/>
        </w:rPr>
        <w:t>Het voeren van een adequate (kas)administratie:</w:t>
      </w:r>
      <w:r>
        <w:rPr>
          <w:rFonts w:ascii="Source Sans Pro" w:hAnsi="Source Sans Pro"/>
          <w:sz w:val="20"/>
          <w:szCs w:val="20"/>
        </w:rPr>
        <w:t xml:space="preserve"> d</w:t>
      </w:r>
      <w:r w:rsidRPr="000B57AC">
        <w:rPr>
          <w:rFonts w:ascii="Source Sans Pro" w:hAnsi="Source Sans Pro"/>
          <w:sz w:val="20"/>
          <w:szCs w:val="20"/>
        </w:rPr>
        <w:t>e onderneming verwerkt (kas)transacties juist, volledig en tijdig, maximaal binnen drie maanden en waarborgt dat:</w:t>
      </w:r>
    </w:p>
    <w:p w14:paraId="7A408DBE" w14:textId="77777777" w:rsidR="000B57AC" w:rsidRPr="008D507D" w:rsidRDefault="000B57AC" w:rsidP="008D507D">
      <w:pPr>
        <w:spacing w:after="0"/>
        <w:rPr>
          <w:rFonts w:ascii="Source Sans Pro" w:hAnsi="Source Sans Pro"/>
          <w:sz w:val="20"/>
          <w:szCs w:val="20"/>
        </w:rPr>
      </w:pPr>
    </w:p>
    <w:p w14:paraId="198AA963" w14:textId="29D84DFD" w:rsidR="000B57AC" w:rsidRPr="000B57AC" w:rsidRDefault="000B57AC" w:rsidP="001619D5">
      <w:pPr>
        <w:pStyle w:val="Lijstalinea"/>
        <w:numPr>
          <w:ilvl w:val="2"/>
          <w:numId w:val="20"/>
        </w:numPr>
        <w:spacing w:after="0"/>
        <w:ind w:hanging="11"/>
        <w:rPr>
          <w:rFonts w:ascii="Source Sans Pro" w:hAnsi="Source Sans Pro"/>
          <w:sz w:val="20"/>
          <w:szCs w:val="20"/>
        </w:rPr>
      </w:pPr>
      <w:r w:rsidRPr="000B57AC">
        <w:rPr>
          <w:rFonts w:ascii="Source Sans Pro" w:hAnsi="Source Sans Pro"/>
          <w:sz w:val="20"/>
          <w:szCs w:val="20"/>
        </w:rPr>
        <w:t>Ongebruikelijke transacties volledig te verklaren</w:t>
      </w:r>
      <w:r>
        <w:rPr>
          <w:rFonts w:ascii="Source Sans Pro" w:hAnsi="Source Sans Pro"/>
          <w:sz w:val="20"/>
          <w:szCs w:val="20"/>
        </w:rPr>
        <w:t xml:space="preserve"> zijn;</w:t>
      </w:r>
    </w:p>
    <w:p w14:paraId="4030DBBD" w14:textId="04BB8529" w:rsidR="000B57AC" w:rsidRPr="008D507D" w:rsidRDefault="000B57AC" w:rsidP="001619D5">
      <w:pPr>
        <w:pStyle w:val="Lijstalinea"/>
        <w:numPr>
          <w:ilvl w:val="2"/>
          <w:numId w:val="20"/>
        </w:numPr>
        <w:spacing w:after="0"/>
        <w:ind w:hanging="11"/>
        <w:rPr>
          <w:rFonts w:ascii="Source Sans Pro" w:hAnsi="Source Sans Pro"/>
          <w:sz w:val="20"/>
          <w:szCs w:val="20"/>
        </w:rPr>
      </w:pPr>
      <w:r w:rsidRPr="000B57AC">
        <w:rPr>
          <w:rFonts w:ascii="Source Sans Pro" w:hAnsi="Source Sans Pro"/>
          <w:sz w:val="20"/>
          <w:szCs w:val="20"/>
        </w:rPr>
        <w:t>De kwitering van kastransacties volledig is</w:t>
      </w:r>
      <w:r>
        <w:rPr>
          <w:rFonts w:ascii="Source Sans Pro" w:hAnsi="Source Sans Pro"/>
          <w:sz w:val="20"/>
          <w:szCs w:val="20"/>
        </w:rPr>
        <w:t>.</w:t>
      </w:r>
    </w:p>
    <w:p w14:paraId="7BE59ABE" w14:textId="77777777" w:rsidR="009864D4" w:rsidRPr="00696B23" w:rsidRDefault="009864D4" w:rsidP="00581D64">
      <w:pPr>
        <w:spacing w:after="0"/>
        <w:ind w:left="708"/>
        <w:rPr>
          <w:rFonts w:ascii="Source Sans Pro" w:hAnsi="Source Sans Pro"/>
          <w:sz w:val="20"/>
          <w:szCs w:val="20"/>
        </w:rPr>
      </w:pPr>
    </w:p>
    <w:p w14:paraId="16AC2D1A" w14:textId="77777777" w:rsidR="006A0815" w:rsidRDefault="003D13D7" w:rsidP="00581D64">
      <w:pPr>
        <w:spacing w:after="0"/>
        <w:rPr>
          <w:rFonts w:ascii="Source Sans Pro" w:hAnsi="Source Sans Pro"/>
          <w:sz w:val="20"/>
          <w:szCs w:val="20"/>
          <w:u w:val="single"/>
        </w:rPr>
      </w:pPr>
      <w:r w:rsidRPr="00696B23">
        <w:rPr>
          <w:rFonts w:ascii="Source Sans Pro" w:hAnsi="Source Sans Pro"/>
          <w:sz w:val="20"/>
          <w:szCs w:val="20"/>
          <w:u w:val="single"/>
        </w:rPr>
        <w:t>6</w:t>
      </w:r>
      <w:r w:rsidR="00637330" w:rsidRPr="00696B23">
        <w:rPr>
          <w:rFonts w:ascii="Source Sans Pro" w:hAnsi="Source Sans Pro"/>
          <w:sz w:val="20"/>
          <w:szCs w:val="20"/>
          <w:u w:val="single"/>
        </w:rPr>
        <w:t>.1</w:t>
      </w:r>
      <w:r w:rsidR="00637330" w:rsidRPr="00696B23">
        <w:rPr>
          <w:rFonts w:ascii="Source Sans Pro" w:hAnsi="Source Sans Pro"/>
          <w:sz w:val="20"/>
          <w:szCs w:val="20"/>
          <w:u w:val="single"/>
        </w:rPr>
        <w:tab/>
        <w:t>Onderzoeksmethodiek</w:t>
      </w:r>
    </w:p>
    <w:p w14:paraId="38A4BE41" w14:textId="664AFCC9" w:rsidR="00637330" w:rsidRPr="00696B23" w:rsidRDefault="003D13D7" w:rsidP="00581D64">
      <w:pPr>
        <w:spacing w:after="0"/>
        <w:rPr>
          <w:rFonts w:ascii="Source Sans Pro" w:hAnsi="Source Sans Pro"/>
          <w:sz w:val="20"/>
          <w:szCs w:val="20"/>
        </w:rPr>
      </w:pPr>
      <w:r w:rsidRPr="00696B23">
        <w:rPr>
          <w:rFonts w:ascii="Source Sans Pro" w:hAnsi="Source Sans Pro"/>
          <w:sz w:val="20"/>
          <w:szCs w:val="20"/>
        </w:rPr>
        <w:t>6</w:t>
      </w:r>
      <w:r w:rsidR="00581D64" w:rsidRPr="00696B23">
        <w:rPr>
          <w:rFonts w:ascii="Source Sans Pro" w:hAnsi="Source Sans Pro"/>
          <w:sz w:val="20"/>
          <w:szCs w:val="20"/>
        </w:rPr>
        <w:t>.1.2</w:t>
      </w:r>
      <w:r w:rsidR="00637330" w:rsidRPr="00696B23">
        <w:rPr>
          <w:rFonts w:ascii="Source Sans Pro" w:hAnsi="Source Sans Pro"/>
          <w:sz w:val="20"/>
          <w:szCs w:val="20"/>
        </w:rPr>
        <w:tab/>
        <w:t>Algemeen</w:t>
      </w:r>
    </w:p>
    <w:p w14:paraId="6FEF27ED" w14:textId="4FBCC775" w:rsidR="00637330" w:rsidRPr="00696B23" w:rsidRDefault="00637330" w:rsidP="00581D64">
      <w:pPr>
        <w:spacing w:after="0"/>
        <w:ind w:left="708"/>
        <w:rPr>
          <w:rFonts w:ascii="Source Sans Pro" w:hAnsi="Source Sans Pro"/>
          <w:sz w:val="20"/>
          <w:szCs w:val="20"/>
        </w:rPr>
      </w:pPr>
      <w:r w:rsidRPr="00696B23">
        <w:rPr>
          <w:rFonts w:ascii="Source Sans Pro" w:hAnsi="Source Sans Pro"/>
          <w:sz w:val="20"/>
          <w:szCs w:val="20"/>
        </w:rPr>
        <w:t>De inspectie bestaat uit de volgende onderdelen:</w:t>
      </w:r>
    </w:p>
    <w:p w14:paraId="7B96FB86" w14:textId="63764A4B" w:rsidR="00637330" w:rsidRPr="00696B23" w:rsidRDefault="00637330" w:rsidP="00581D64">
      <w:pPr>
        <w:pStyle w:val="Lijstalinea"/>
        <w:numPr>
          <w:ilvl w:val="0"/>
          <w:numId w:val="8"/>
        </w:numPr>
        <w:spacing w:after="0"/>
        <w:ind w:left="1068"/>
        <w:rPr>
          <w:rFonts w:ascii="Source Sans Pro" w:hAnsi="Source Sans Pro"/>
          <w:sz w:val="20"/>
          <w:szCs w:val="20"/>
        </w:rPr>
      </w:pPr>
      <w:r w:rsidRPr="00696B23">
        <w:rPr>
          <w:rFonts w:ascii="Source Sans Pro" w:hAnsi="Source Sans Pro"/>
          <w:sz w:val="20"/>
          <w:szCs w:val="20"/>
        </w:rPr>
        <w:t>Beoordelen van de eisen gesteld aan de identificatie van de onderneming;</w:t>
      </w:r>
    </w:p>
    <w:p w14:paraId="0C8031A5" w14:textId="1793BB63" w:rsidR="00637330" w:rsidRPr="00696B23" w:rsidRDefault="00637330" w:rsidP="00581D64">
      <w:pPr>
        <w:pStyle w:val="Lijstalinea"/>
        <w:numPr>
          <w:ilvl w:val="0"/>
          <w:numId w:val="8"/>
        </w:numPr>
        <w:spacing w:after="0"/>
        <w:ind w:left="1068"/>
        <w:rPr>
          <w:rFonts w:ascii="Source Sans Pro" w:hAnsi="Source Sans Pro"/>
          <w:sz w:val="20"/>
          <w:szCs w:val="20"/>
        </w:rPr>
      </w:pPr>
      <w:r w:rsidRPr="00696B23">
        <w:rPr>
          <w:rFonts w:ascii="Source Sans Pro" w:hAnsi="Source Sans Pro"/>
          <w:sz w:val="20"/>
          <w:szCs w:val="20"/>
        </w:rPr>
        <w:t>Beoordel</w:t>
      </w:r>
      <w:r w:rsidR="00325A06" w:rsidRPr="00696B23">
        <w:rPr>
          <w:rFonts w:ascii="Source Sans Pro" w:hAnsi="Source Sans Pro"/>
          <w:sz w:val="20"/>
          <w:szCs w:val="20"/>
        </w:rPr>
        <w:t>en van de eisen gesteld aan de klachtenprocedures</w:t>
      </w:r>
      <w:r w:rsidRPr="00696B23">
        <w:rPr>
          <w:rFonts w:ascii="Source Sans Pro" w:hAnsi="Source Sans Pro"/>
          <w:sz w:val="20"/>
          <w:szCs w:val="20"/>
        </w:rPr>
        <w:t>;</w:t>
      </w:r>
    </w:p>
    <w:p w14:paraId="3216AD9F" w14:textId="4BAD39DA" w:rsidR="00637330" w:rsidRPr="00696B23" w:rsidRDefault="00637330" w:rsidP="00581D64">
      <w:pPr>
        <w:pStyle w:val="Lijstalinea"/>
        <w:numPr>
          <w:ilvl w:val="0"/>
          <w:numId w:val="8"/>
        </w:numPr>
        <w:spacing w:after="0"/>
        <w:ind w:left="1068"/>
        <w:rPr>
          <w:rFonts w:ascii="Source Sans Pro" w:hAnsi="Source Sans Pro"/>
          <w:sz w:val="20"/>
          <w:szCs w:val="20"/>
        </w:rPr>
      </w:pPr>
      <w:r w:rsidRPr="00696B23">
        <w:rPr>
          <w:rFonts w:ascii="Source Sans Pro" w:hAnsi="Source Sans Pro"/>
          <w:sz w:val="20"/>
          <w:szCs w:val="20"/>
        </w:rPr>
        <w:t>Beoordeling van de eisen gesteld aan de vervoersovereenkomsten;</w:t>
      </w:r>
    </w:p>
    <w:p w14:paraId="4F914772" w14:textId="79F4A7E5" w:rsidR="00637330" w:rsidRPr="00696B23" w:rsidRDefault="00637330" w:rsidP="00581D64">
      <w:pPr>
        <w:pStyle w:val="Lijstalinea"/>
        <w:numPr>
          <w:ilvl w:val="0"/>
          <w:numId w:val="8"/>
        </w:numPr>
        <w:spacing w:after="0"/>
        <w:ind w:left="1068"/>
        <w:rPr>
          <w:rFonts w:ascii="Source Sans Pro" w:hAnsi="Source Sans Pro"/>
          <w:sz w:val="20"/>
          <w:szCs w:val="20"/>
        </w:rPr>
      </w:pPr>
      <w:r w:rsidRPr="00696B23">
        <w:rPr>
          <w:rFonts w:ascii="Source Sans Pro" w:hAnsi="Source Sans Pro"/>
          <w:sz w:val="20"/>
          <w:szCs w:val="20"/>
        </w:rPr>
        <w:t>Beoordeling van de eisen gesteld aan de l</w:t>
      </w:r>
      <w:r w:rsidR="00350386" w:rsidRPr="00696B23">
        <w:rPr>
          <w:rFonts w:ascii="Source Sans Pro" w:hAnsi="Source Sans Pro"/>
          <w:sz w:val="20"/>
          <w:szCs w:val="20"/>
        </w:rPr>
        <w:t>oonadministratie en naleving CAO</w:t>
      </w:r>
      <w:r w:rsidRPr="00696B23">
        <w:rPr>
          <w:rFonts w:ascii="Source Sans Pro" w:hAnsi="Source Sans Pro"/>
          <w:sz w:val="20"/>
          <w:szCs w:val="20"/>
        </w:rPr>
        <w:t xml:space="preserve"> Beroepsgoederenvervoer.</w:t>
      </w:r>
    </w:p>
    <w:p w14:paraId="140E1F6F" w14:textId="5D2D454D" w:rsidR="005D7758" w:rsidRPr="00696B23" w:rsidRDefault="005D7758" w:rsidP="00581D64">
      <w:pPr>
        <w:pStyle w:val="Lijstalinea"/>
        <w:numPr>
          <w:ilvl w:val="1"/>
          <w:numId w:val="8"/>
        </w:numPr>
        <w:spacing w:after="0"/>
        <w:ind w:left="1788"/>
        <w:rPr>
          <w:rFonts w:ascii="Source Sans Pro" w:hAnsi="Source Sans Pro"/>
          <w:sz w:val="20"/>
          <w:szCs w:val="20"/>
        </w:rPr>
      </w:pPr>
      <w:r w:rsidRPr="00696B23">
        <w:rPr>
          <w:rFonts w:ascii="Source Sans Pro" w:hAnsi="Source Sans Pro"/>
          <w:sz w:val="20"/>
          <w:szCs w:val="20"/>
        </w:rPr>
        <w:t xml:space="preserve">de risico-analyse uitvoeren </w:t>
      </w:r>
      <w:r w:rsidR="00081455" w:rsidRPr="00696B23">
        <w:rPr>
          <w:rFonts w:ascii="Source Sans Pro" w:hAnsi="Source Sans Pro"/>
          <w:sz w:val="20"/>
          <w:szCs w:val="20"/>
          <w:lang w:eastAsia="ja-JP"/>
        </w:rPr>
        <w:t>volgens bijlage B</w:t>
      </w:r>
    </w:p>
    <w:p w14:paraId="681062ED" w14:textId="1BC02AB9" w:rsidR="0005382D" w:rsidRPr="00696B23" w:rsidRDefault="005D7758" w:rsidP="00F97174">
      <w:pPr>
        <w:pStyle w:val="Lijstalinea"/>
        <w:numPr>
          <w:ilvl w:val="1"/>
          <w:numId w:val="8"/>
        </w:numPr>
        <w:spacing w:after="0"/>
        <w:ind w:left="1788" w:right="-142"/>
        <w:rPr>
          <w:rFonts w:ascii="Source Sans Pro" w:hAnsi="Source Sans Pro"/>
          <w:sz w:val="20"/>
          <w:szCs w:val="20"/>
        </w:rPr>
      </w:pPr>
      <w:r w:rsidRPr="00696B23">
        <w:rPr>
          <w:rFonts w:ascii="Source Sans Pro" w:hAnsi="Source Sans Pro"/>
          <w:sz w:val="20"/>
          <w:szCs w:val="20"/>
        </w:rPr>
        <w:t xml:space="preserve">voor de </w:t>
      </w:r>
      <w:r w:rsidR="007C0DAC" w:rsidRPr="00696B23">
        <w:rPr>
          <w:rFonts w:ascii="Source Sans Pro" w:hAnsi="Source Sans Pro"/>
          <w:sz w:val="20"/>
          <w:szCs w:val="20"/>
        </w:rPr>
        <w:t>loonadminstrati</w:t>
      </w:r>
      <w:r w:rsidR="00350386" w:rsidRPr="00696B23">
        <w:rPr>
          <w:rFonts w:ascii="Source Sans Pro" w:hAnsi="Source Sans Pro"/>
          <w:sz w:val="20"/>
          <w:szCs w:val="20"/>
        </w:rPr>
        <w:t>e/naleving CAO</w:t>
      </w:r>
      <w:r w:rsidRPr="00696B23">
        <w:rPr>
          <w:rFonts w:ascii="Source Sans Pro" w:hAnsi="Source Sans Pro"/>
          <w:sz w:val="20"/>
          <w:szCs w:val="20"/>
        </w:rPr>
        <w:t xml:space="preserve"> de steekproefomvang bepalen </w:t>
      </w:r>
      <w:r w:rsidR="00081455" w:rsidRPr="00696B23">
        <w:rPr>
          <w:rFonts w:ascii="Source Sans Pro" w:hAnsi="Source Sans Pro"/>
          <w:sz w:val="20"/>
          <w:szCs w:val="20"/>
          <w:lang w:eastAsia="ja-JP"/>
        </w:rPr>
        <w:t>volgens bijlage C.</w:t>
      </w:r>
    </w:p>
    <w:p w14:paraId="527378E1" w14:textId="77777777" w:rsidR="00D9686D" w:rsidRPr="00696B23" w:rsidRDefault="00D9686D" w:rsidP="00581D64">
      <w:pPr>
        <w:spacing w:after="0"/>
        <w:rPr>
          <w:rFonts w:ascii="Source Sans Pro" w:hAnsi="Source Sans Pro"/>
          <w:sz w:val="20"/>
          <w:szCs w:val="20"/>
        </w:rPr>
      </w:pPr>
    </w:p>
    <w:p w14:paraId="77D9F9A7" w14:textId="224FB035" w:rsidR="00EB55EA" w:rsidRPr="00696B23" w:rsidRDefault="003D13D7" w:rsidP="00581D64">
      <w:pPr>
        <w:spacing w:after="0"/>
        <w:rPr>
          <w:rFonts w:ascii="Source Sans Pro" w:hAnsi="Source Sans Pro"/>
          <w:sz w:val="20"/>
          <w:szCs w:val="20"/>
        </w:rPr>
      </w:pPr>
      <w:r w:rsidRPr="00696B23">
        <w:rPr>
          <w:rFonts w:ascii="Source Sans Pro" w:hAnsi="Source Sans Pro"/>
          <w:sz w:val="20"/>
          <w:szCs w:val="20"/>
        </w:rPr>
        <w:t>6</w:t>
      </w:r>
      <w:r w:rsidR="00350386" w:rsidRPr="00696B23">
        <w:rPr>
          <w:rFonts w:ascii="Source Sans Pro" w:hAnsi="Source Sans Pro"/>
          <w:sz w:val="20"/>
          <w:szCs w:val="20"/>
        </w:rPr>
        <w:t>.1.3</w:t>
      </w:r>
      <w:r w:rsidR="00EB55EA" w:rsidRPr="00696B23">
        <w:rPr>
          <w:rFonts w:ascii="Source Sans Pro" w:hAnsi="Source Sans Pro"/>
          <w:sz w:val="20"/>
          <w:szCs w:val="20"/>
        </w:rPr>
        <w:tab/>
        <w:t>Beoordeling van de eisen gesteld aan de identificatie van de onderneming:</w:t>
      </w:r>
    </w:p>
    <w:p w14:paraId="6CFB2330" w14:textId="618660B7" w:rsidR="00EB55EA" w:rsidRPr="00696B23" w:rsidRDefault="00EB55EA" w:rsidP="00581D64">
      <w:pPr>
        <w:spacing w:after="0"/>
        <w:ind w:left="708"/>
        <w:rPr>
          <w:rFonts w:ascii="Source Sans Pro" w:hAnsi="Source Sans Pro"/>
          <w:sz w:val="20"/>
          <w:szCs w:val="20"/>
        </w:rPr>
      </w:pPr>
      <w:r w:rsidRPr="00696B23">
        <w:rPr>
          <w:rFonts w:ascii="Source Sans Pro" w:hAnsi="Source Sans Pro"/>
          <w:sz w:val="20"/>
          <w:szCs w:val="20"/>
        </w:rPr>
        <w:t>De inspectie-instelling stelt bij een reguliere inspectie vast</w:t>
      </w:r>
      <w:r w:rsidR="005C7D49" w:rsidRPr="00696B23">
        <w:rPr>
          <w:rFonts w:ascii="Source Sans Pro" w:hAnsi="Source Sans Pro"/>
          <w:sz w:val="20"/>
          <w:szCs w:val="20"/>
        </w:rPr>
        <w:t xml:space="preserve"> of de onderneming voldoet aan de normeisen.</w:t>
      </w:r>
    </w:p>
    <w:p w14:paraId="7B3939CC" w14:textId="33100881" w:rsidR="005C7D49" w:rsidRPr="00696B23" w:rsidRDefault="005C7D49" w:rsidP="00581D64">
      <w:pPr>
        <w:spacing w:after="0"/>
        <w:ind w:left="708"/>
        <w:rPr>
          <w:rFonts w:ascii="Source Sans Pro" w:hAnsi="Source Sans Pro"/>
          <w:sz w:val="20"/>
          <w:szCs w:val="20"/>
        </w:rPr>
      </w:pPr>
      <w:r w:rsidRPr="00696B23">
        <w:rPr>
          <w:rFonts w:ascii="Source Sans Pro" w:hAnsi="Source Sans Pro"/>
          <w:sz w:val="20"/>
          <w:szCs w:val="20"/>
        </w:rPr>
        <w:t>De te inspecteren onderneming dient hiertoe vooraf de volgende documenten aan te leveren:</w:t>
      </w:r>
    </w:p>
    <w:p w14:paraId="171BBBB2" w14:textId="09E482BB" w:rsidR="00EB55EA" w:rsidRPr="00696B23" w:rsidRDefault="005C7D49"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Inschrijving Kamer van Koophandel (niet ouder dan 3 maanden);</w:t>
      </w:r>
    </w:p>
    <w:p w14:paraId="1E77F5BC" w14:textId="12BF5C58" w:rsidR="005C7D49" w:rsidRPr="00696B23" w:rsidRDefault="005C7D49"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Inzicht te geven in concernverhoudingen door middel van een organigram en relevante inschrijvingen Kamer van Koophandel of indien van toepassing een buitenlands equivalent (niet ouder dan 3 maanden);</w:t>
      </w:r>
    </w:p>
    <w:p w14:paraId="24470AF0" w14:textId="2887B3CA" w:rsidR="00EB55EA" w:rsidRPr="00696B23" w:rsidRDefault="005C7D49"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Beschikking sectorindeling;</w:t>
      </w:r>
    </w:p>
    <w:p w14:paraId="2A6A764A" w14:textId="2E98D4CF" w:rsidR="005C7D49" w:rsidRPr="00696B23" w:rsidRDefault="005C7D49"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Beschikking toekenning omzetbelastingnummer;</w:t>
      </w:r>
    </w:p>
    <w:p w14:paraId="6947DF43" w14:textId="21BE01CB" w:rsidR="00D9686D" w:rsidRPr="00696B23" w:rsidRDefault="005C7D49"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lastRenderedPageBreak/>
        <w:t xml:space="preserve">Kopie van een geldige </w:t>
      </w:r>
      <w:r w:rsidR="005B2121" w:rsidRPr="00696B23">
        <w:rPr>
          <w:rFonts w:ascii="Source Sans Pro" w:hAnsi="Source Sans Pro" w:cs="Tahoma"/>
          <w:color w:val="000000"/>
          <w:sz w:val="20"/>
          <w:szCs w:val="20"/>
        </w:rPr>
        <w:t>communautaire vergunning</w:t>
      </w:r>
      <w:r w:rsidRPr="00696B23">
        <w:rPr>
          <w:rFonts w:ascii="Source Sans Pro" w:hAnsi="Source Sans Pro"/>
          <w:sz w:val="20"/>
          <w:szCs w:val="20"/>
        </w:rPr>
        <w:t xml:space="preserve"> (tenzij niet vergunningplichtig).</w:t>
      </w:r>
    </w:p>
    <w:p w14:paraId="7B9DF17E" w14:textId="77777777" w:rsidR="00581D64" w:rsidRPr="00696B23" w:rsidRDefault="00581D64" w:rsidP="00581D64">
      <w:pPr>
        <w:spacing w:after="0"/>
        <w:ind w:left="708"/>
        <w:rPr>
          <w:rFonts w:ascii="Source Sans Pro" w:hAnsi="Source Sans Pro"/>
          <w:sz w:val="20"/>
          <w:szCs w:val="20"/>
        </w:rPr>
      </w:pPr>
    </w:p>
    <w:p w14:paraId="3E71A1E8" w14:textId="32F12C93" w:rsidR="005C7D49" w:rsidRPr="00696B23" w:rsidRDefault="005C7D49" w:rsidP="00581D64">
      <w:pPr>
        <w:spacing w:after="0"/>
        <w:ind w:left="708"/>
        <w:rPr>
          <w:rFonts w:ascii="Source Sans Pro" w:hAnsi="Source Sans Pro"/>
          <w:sz w:val="20"/>
          <w:szCs w:val="20"/>
        </w:rPr>
      </w:pPr>
      <w:r w:rsidRPr="00696B23">
        <w:rPr>
          <w:rFonts w:ascii="Source Sans Pro" w:hAnsi="Source Sans Pro"/>
          <w:sz w:val="20"/>
          <w:szCs w:val="20"/>
        </w:rPr>
        <w:t>Vooraf dient de te inspecteren onderneming tevens te verklaren:</w:t>
      </w:r>
    </w:p>
    <w:p w14:paraId="766171DE" w14:textId="4734D6F1" w:rsidR="00EB55EA" w:rsidRPr="00696B23" w:rsidRDefault="00EB55EA" w:rsidP="00581D64">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bedrijfs- dan wel kantooractiviteiten in Nederland uit te oefenen.</w:t>
      </w:r>
    </w:p>
    <w:p w14:paraId="0D994EA1" w14:textId="101F1E05" w:rsidR="00F965E1" w:rsidRPr="008D507D" w:rsidRDefault="00EB55EA" w:rsidP="008D507D">
      <w:pPr>
        <w:pStyle w:val="Lijstalinea"/>
        <w:numPr>
          <w:ilvl w:val="0"/>
          <w:numId w:val="9"/>
        </w:numPr>
        <w:spacing w:after="0"/>
        <w:ind w:left="1068"/>
        <w:rPr>
          <w:rFonts w:ascii="Source Sans Pro" w:hAnsi="Source Sans Pro"/>
          <w:sz w:val="20"/>
          <w:szCs w:val="20"/>
        </w:rPr>
      </w:pPr>
      <w:r w:rsidRPr="00696B23">
        <w:rPr>
          <w:rFonts w:ascii="Source Sans Pro" w:hAnsi="Source Sans Pro"/>
          <w:sz w:val="20"/>
          <w:szCs w:val="20"/>
        </w:rPr>
        <w:t xml:space="preserve">een of meerdere werknemers in dienst </w:t>
      </w:r>
      <w:r w:rsidR="005C7D49" w:rsidRPr="00696B23">
        <w:rPr>
          <w:rFonts w:ascii="Source Sans Pro" w:hAnsi="Source Sans Pro"/>
          <w:sz w:val="20"/>
          <w:szCs w:val="20"/>
        </w:rPr>
        <w:t xml:space="preserve">te hebben </w:t>
      </w:r>
      <w:r w:rsidRPr="00696B23">
        <w:rPr>
          <w:rFonts w:ascii="Source Sans Pro" w:hAnsi="Source Sans Pro"/>
          <w:sz w:val="20"/>
          <w:szCs w:val="20"/>
        </w:rPr>
        <w:t>die de functie van chauffeur</w:t>
      </w:r>
      <w:r w:rsidR="00F674C5" w:rsidRPr="00696B23">
        <w:rPr>
          <w:rFonts w:ascii="Source Sans Pro" w:hAnsi="Source Sans Pro"/>
          <w:sz w:val="20"/>
          <w:szCs w:val="20"/>
        </w:rPr>
        <w:t xml:space="preserve">, bijrijder, </w:t>
      </w:r>
      <w:r w:rsidRPr="00696B23">
        <w:rPr>
          <w:rFonts w:ascii="Source Sans Pro" w:hAnsi="Source Sans Pro"/>
          <w:sz w:val="20"/>
          <w:szCs w:val="20"/>
        </w:rPr>
        <w:t xml:space="preserve"> planner</w:t>
      </w:r>
      <w:r w:rsidR="00F674C5" w:rsidRPr="00696B23">
        <w:rPr>
          <w:rFonts w:ascii="Source Sans Pro" w:hAnsi="Source Sans Pro"/>
          <w:sz w:val="20"/>
          <w:szCs w:val="20"/>
        </w:rPr>
        <w:t xml:space="preserve"> vervoer</w:t>
      </w:r>
      <w:r w:rsidR="00BF73B7" w:rsidRPr="00696B23">
        <w:rPr>
          <w:rFonts w:ascii="Source Sans Pro" w:hAnsi="Source Sans Pro"/>
          <w:sz w:val="20"/>
          <w:szCs w:val="20"/>
        </w:rPr>
        <w:t xml:space="preserve"> en</w:t>
      </w:r>
      <w:r w:rsidR="00F674C5" w:rsidRPr="00696B23">
        <w:rPr>
          <w:rFonts w:ascii="Source Sans Pro" w:hAnsi="Source Sans Pro"/>
          <w:sz w:val="20"/>
          <w:szCs w:val="20"/>
        </w:rPr>
        <w:t xml:space="preserve"> laad- en</w:t>
      </w:r>
      <w:r w:rsidR="00BF73B7" w:rsidRPr="00696B23">
        <w:rPr>
          <w:rFonts w:ascii="Source Sans Pro" w:hAnsi="Source Sans Pro"/>
          <w:sz w:val="20"/>
          <w:szCs w:val="20"/>
        </w:rPr>
        <w:t>/of</w:t>
      </w:r>
      <w:r w:rsidR="00F674C5" w:rsidRPr="00696B23">
        <w:rPr>
          <w:rFonts w:ascii="Source Sans Pro" w:hAnsi="Source Sans Pro"/>
          <w:sz w:val="20"/>
          <w:szCs w:val="20"/>
        </w:rPr>
        <w:t xml:space="preserve"> lospersoneel </w:t>
      </w:r>
      <w:r w:rsidRPr="00696B23">
        <w:rPr>
          <w:rFonts w:ascii="Source Sans Pro" w:hAnsi="Source Sans Pro"/>
          <w:sz w:val="20"/>
          <w:szCs w:val="20"/>
        </w:rPr>
        <w:t>uitoefenen.</w:t>
      </w:r>
    </w:p>
    <w:p w14:paraId="3A9A1E61" w14:textId="77777777" w:rsidR="000B57AC" w:rsidRDefault="000B57AC" w:rsidP="00123785">
      <w:pPr>
        <w:spacing w:after="0"/>
        <w:rPr>
          <w:rFonts w:ascii="Source Sans Pro" w:hAnsi="Source Sans Pro"/>
          <w:sz w:val="20"/>
          <w:szCs w:val="20"/>
        </w:rPr>
      </w:pPr>
    </w:p>
    <w:p w14:paraId="03772099" w14:textId="508CA08B" w:rsidR="005C7D49" w:rsidRPr="00696B23" w:rsidRDefault="003D13D7" w:rsidP="00123785">
      <w:pPr>
        <w:spacing w:after="0"/>
        <w:rPr>
          <w:rFonts w:ascii="Source Sans Pro" w:hAnsi="Source Sans Pro"/>
          <w:sz w:val="20"/>
          <w:szCs w:val="20"/>
        </w:rPr>
      </w:pPr>
      <w:r w:rsidRPr="00696B23">
        <w:rPr>
          <w:rFonts w:ascii="Source Sans Pro" w:hAnsi="Source Sans Pro"/>
          <w:sz w:val="20"/>
          <w:szCs w:val="20"/>
        </w:rPr>
        <w:t>6</w:t>
      </w:r>
      <w:r w:rsidR="005C7D49" w:rsidRPr="00696B23">
        <w:rPr>
          <w:rFonts w:ascii="Source Sans Pro" w:hAnsi="Source Sans Pro"/>
          <w:sz w:val="20"/>
          <w:szCs w:val="20"/>
        </w:rPr>
        <w:t>.</w:t>
      </w:r>
      <w:r w:rsidR="00581D64" w:rsidRPr="00696B23">
        <w:rPr>
          <w:rFonts w:ascii="Source Sans Pro" w:hAnsi="Source Sans Pro"/>
          <w:sz w:val="20"/>
          <w:szCs w:val="20"/>
        </w:rPr>
        <w:t>1.4</w:t>
      </w:r>
      <w:r w:rsidR="005C7D49" w:rsidRPr="00696B23">
        <w:rPr>
          <w:rFonts w:ascii="Source Sans Pro" w:hAnsi="Source Sans Pro"/>
          <w:sz w:val="20"/>
          <w:szCs w:val="20"/>
        </w:rPr>
        <w:tab/>
        <w:t xml:space="preserve">Beoordeling van de eisen gesteld aan </w:t>
      </w:r>
      <w:r w:rsidR="00AB579A" w:rsidRPr="00696B23">
        <w:rPr>
          <w:rFonts w:ascii="Source Sans Pro" w:hAnsi="Source Sans Pro"/>
          <w:sz w:val="20"/>
          <w:szCs w:val="20"/>
        </w:rPr>
        <w:t>de klachtenprocedures</w:t>
      </w:r>
    </w:p>
    <w:p w14:paraId="26D6F62C" w14:textId="2C4139B3" w:rsidR="005C7D49" w:rsidRPr="00696B23" w:rsidRDefault="005C7D49" w:rsidP="006D2DFF">
      <w:pPr>
        <w:spacing w:after="0"/>
        <w:ind w:left="708"/>
        <w:rPr>
          <w:rFonts w:ascii="Source Sans Pro" w:hAnsi="Source Sans Pro"/>
          <w:sz w:val="20"/>
          <w:szCs w:val="20"/>
        </w:rPr>
      </w:pPr>
      <w:r w:rsidRPr="00696B23">
        <w:rPr>
          <w:rFonts w:ascii="Source Sans Pro" w:hAnsi="Source Sans Pro"/>
          <w:sz w:val="20"/>
          <w:szCs w:val="20"/>
        </w:rPr>
        <w:t xml:space="preserve">De eisen aan </w:t>
      </w:r>
      <w:r w:rsidR="00AB579A" w:rsidRPr="00696B23">
        <w:rPr>
          <w:rFonts w:ascii="Source Sans Pro" w:hAnsi="Source Sans Pro"/>
          <w:sz w:val="20"/>
          <w:szCs w:val="20"/>
        </w:rPr>
        <w:t>de klachtenprocedures zijn beschreven in de</w:t>
      </w:r>
      <w:r w:rsidRPr="00696B23">
        <w:rPr>
          <w:rFonts w:ascii="Source Sans Pro" w:hAnsi="Source Sans Pro"/>
          <w:sz w:val="20"/>
          <w:szCs w:val="20"/>
        </w:rPr>
        <w:t>el B. Om vast te stellen of</w:t>
      </w:r>
      <w:r w:rsidR="00712260" w:rsidRPr="00696B23">
        <w:rPr>
          <w:rFonts w:ascii="Source Sans Pro" w:hAnsi="Source Sans Pro"/>
          <w:sz w:val="20"/>
          <w:szCs w:val="20"/>
        </w:rPr>
        <w:t xml:space="preserve"> de onderneming aan deze eisen voldoet, moet de inspectie-instelling:</w:t>
      </w:r>
    </w:p>
    <w:p w14:paraId="42413947" w14:textId="3A8C197E" w:rsidR="00712260" w:rsidRPr="00696B23" w:rsidRDefault="00712260" w:rsidP="006D2DFF">
      <w:pPr>
        <w:pStyle w:val="Lijstalinea"/>
        <w:numPr>
          <w:ilvl w:val="0"/>
          <w:numId w:val="10"/>
        </w:numPr>
        <w:spacing w:after="0"/>
        <w:ind w:left="1068"/>
        <w:rPr>
          <w:rFonts w:ascii="Source Sans Pro" w:hAnsi="Source Sans Pro"/>
          <w:sz w:val="20"/>
          <w:szCs w:val="20"/>
        </w:rPr>
      </w:pPr>
      <w:r w:rsidRPr="00696B23">
        <w:rPr>
          <w:rFonts w:ascii="Source Sans Pro" w:hAnsi="Source Sans Pro"/>
          <w:sz w:val="20"/>
          <w:szCs w:val="20"/>
        </w:rPr>
        <w:t>Beoordelen of er procedures voor alle eisen zijn vastgesteld, zijn ingevoerd en worden onderhouden;</w:t>
      </w:r>
    </w:p>
    <w:p w14:paraId="61AE2FA0" w14:textId="5D4F53A1" w:rsidR="00BF48CD" w:rsidRPr="00696B23" w:rsidRDefault="00712260" w:rsidP="006D2DFF">
      <w:pPr>
        <w:pStyle w:val="Lijstalinea"/>
        <w:numPr>
          <w:ilvl w:val="0"/>
          <w:numId w:val="10"/>
        </w:numPr>
        <w:spacing w:after="0"/>
        <w:ind w:left="1068"/>
        <w:rPr>
          <w:rFonts w:ascii="Source Sans Pro" w:hAnsi="Source Sans Pro"/>
          <w:sz w:val="20"/>
          <w:szCs w:val="20"/>
        </w:rPr>
      </w:pPr>
      <w:r w:rsidRPr="00696B23">
        <w:rPr>
          <w:rFonts w:ascii="Source Sans Pro" w:hAnsi="Source Sans Pro"/>
          <w:sz w:val="20"/>
          <w:szCs w:val="20"/>
        </w:rPr>
        <w:t xml:space="preserve">Indien er </w:t>
      </w:r>
      <w:r w:rsidR="00AB579A" w:rsidRPr="00696B23">
        <w:rPr>
          <w:rFonts w:ascii="Source Sans Pro" w:hAnsi="Source Sans Pro"/>
          <w:sz w:val="20"/>
          <w:szCs w:val="20"/>
        </w:rPr>
        <w:t>klachten z</w:t>
      </w:r>
      <w:r w:rsidRPr="00696B23">
        <w:rPr>
          <w:rFonts w:ascii="Source Sans Pro" w:hAnsi="Source Sans Pro"/>
          <w:sz w:val="20"/>
          <w:szCs w:val="20"/>
        </w:rPr>
        <w:t>ijn gesignaleerd dient beoordeeld te worden of</w:t>
      </w:r>
      <w:r w:rsidR="00BF48CD" w:rsidRPr="00696B23">
        <w:rPr>
          <w:rFonts w:ascii="Source Sans Pro" w:hAnsi="Source Sans Pro"/>
          <w:sz w:val="20"/>
          <w:szCs w:val="20"/>
        </w:rPr>
        <w:t>:</w:t>
      </w:r>
    </w:p>
    <w:p w14:paraId="5F03BE39" w14:textId="3986C736" w:rsidR="00BF48CD" w:rsidRPr="00696B23" w:rsidRDefault="00BF48CD" w:rsidP="006D2DFF">
      <w:pPr>
        <w:pStyle w:val="Lijstalinea"/>
        <w:numPr>
          <w:ilvl w:val="2"/>
          <w:numId w:val="10"/>
        </w:numPr>
        <w:spacing w:after="0"/>
        <w:rPr>
          <w:rFonts w:ascii="Source Sans Pro" w:hAnsi="Source Sans Pro"/>
          <w:sz w:val="20"/>
          <w:szCs w:val="20"/>
        </w:rPr>
      </w:pPr>
      <w:r w:rsidRPr="00696B23">
        <w:rPr>
          <w:rFonts w:ascii="Source Sans Pro" w:hAnsi="Source Sans Pro"/>
          <w:sz w:val="20"/>
          <w:szCs w:val="20"/>
        </w:rPr>
        <w:t>de procedure gevolgd is;</w:t>
      </w:r>
    </w:p>
    <w:p w14:paraId="2BBAD1D0" w14:textId="21E86129" w:rsidR="00712260" w:rsidRPr="00696B23" w:rsidRDefault="00712260" w:rsidP="006D2DFF">
      <w:pPr>
        <w:pStyle w:val="Lijstalinea"/>
        <w:numPr>
          <w:ilvl w:val="2"/>
          <w:numId w:val="10"/>
        </w:numPr>
        <w:spacing w:after="0"/>
        <w:rPr>
          <w:rFonts w:ascii="Source Sans Pro" w:hAnsi="Source Sans Pro"/>
          <w:sz w:val="20"/>
          <w:szCs w:val="20"/>
        </w:rPr>
      </w:pPr>
      <w:r w:rsidRPr="00696B23">
        <w:rPr>
          <w:rFonts w:ascii="Source Sans Pro" w:hAnsi="Source Sans Pro"/>
          <w:sz w:val="20"/>
          <w:szCs w:val="20"/>
        </w:rPr>
        <w:t>er sprake is van incidentele en/of structurele misstanden.</w:t>
      </w:r>
    </w:p>
    <w:p w14:paraId="27E69E28" w14:textId="77777777" w:rsidR="00712260" w:rsidRPr="00696B23" w:rsidRDefault="00712260" w:rsidP="00581D64">
      <w:pPr>
        <w:spacing w:after="0"/>
        <w:rPr>
          <w:rFonts w:ascii="Source Sans Pro" w:hAnsi="Source Sans Pro"/>
          <w:sz w:val="20"/>
          <w:szCs w:val="20"/>
        </w:rPr>
      </w:pPr>
    </w:p>
    <w:p w14:paraId="73562341" w14:textId="288C72D9" w:rsidR="00712260" w:rsidRPr="00696B23" w:rsidRDefault="003D13D7" w:rsidP="00581D64">
      <w:pPr>
        <w:spacing w:after="0"/>
        <w:rPr>
          <w:rFonts w:ascii="Source Sans Pro" w:hAnsi="Source Sans Pro"/>
          <w:sz w:val="20"/>
          <w:szCs w:val="20"/>
        </w:rPr>
      </w:pPr>
      <w:r w:rsidRPr="00696B23">
        <w:rPr>
          <w:rFonts w:ascii="Source Sans Pro" w:hAnsi="Source Sans Pro"/>
          <w:sz w:val="20"/>
          <w:szCs w:val="20"/>
        </w:rPr>
        <w:t>6</w:t>
      </w:r>
      <w:r w:rsidR="00712260" w:rsidRPr="00696B23">
        <w:rPr>
          <w:rFonts w:ascii="Source Sans Pro" w:hAnsi="Source Sans Pro"/>
          <w:sz w:val="20"/>
          <w:szCs w:val="20"/>
        </w:rPr>
        <w:t>.1.5</w:t>
      </w:r>
      <w:r w:rsidR="00712260" w:rsidRPr="00696B23">
        <w:rPr>
          <w:rFonts w:ascii="Source Sans Pro" w:hAnsi="Source Sans Pro"/>
          <w:sz w:val="20"/>
          <w:szCs w:val="20"/>
        </w:rPr>
        <w:tab/>
        <w:t>Beoordeling van de eisen gesteld aan de vervoersovereenkomst</w:t>
      </w:r>
    </w:p>
    <w:p w14:paraId="0919F2EA" w14:textId="77777777" w:rsidR="00712260" w:rsidRPr="00696B23" w:rsidRDefault="00712260" w:rsidP="00581D64">
      <w:pPr>
        <w:spacing w:after="0"/>
        <w:ind w:left="708"/>
        <w:rPr>
          <w:rFonts w:ascii="Source Sans Pro" w:hAnsi="Source Sans Pro"/>
          <w:sz w:val="20"/>
          <w:szCs w:val="20"/>
        </w:rPr>
      </w:pPr>
      <w:r w:rsidRPr="00696B23">
        <w:rPr>
          <w:rFonts w:ascii="Source Sans Pro" w:hAnsi="Source Sans Pro"/>
          <w:sz w:val="20"/>
          <w:szCs w:val="20"/>
        </w:rPr>
        <w:t>De eisen gesteld aan de vervoersovereenkomsten zijn beschreven in Deel C. Om vast te stellen of de onderneming aan deze eisen voldoet, moet de inspectie-instelling:</w:t>
      </w:r>
    </w:p>
    <w:p w14:paraId="6D485904" w14:textId="2977C7B2" w:rsidR="00712260" w:rsidRPr="00696B23" w:rsidRDefault="00BF48CD" w:rsidP="00581D64">
      <w:pPr>
        <w:pStyle w:val="Lijstalinea"/>
        <w:numPr>
          <w:ilvl w:val="0"/>
          <w:numId w:val="11"/>
        </w:numPr>
        <w:spacing w:after="0"/>
        <w:ind w:left="1068"/>
        <w:rPr>
          <w:rFonts w:ascii="Source Sans Pro" w:hAnsi="Source Sans Pro"/>
          <w:sz w:val="20"/>
          <w:szCs w:val="20"/>
        </w:rPr>
      </w:pPr>
      <w:r w:rsidRPr="00696B23">
        <w:rPr>
          <w:rFonts w:ascii="Source Sans Pro" w:hAnsi="Source Sans Pro"/>
          <w:sz w:val="20"/>
          <w:szCs w:val="20"/>
        </w:rPr>
        <w:t>Beoordelen of er</w:t>
      </w:r>
      <w:r w:rsidR="00712260" w:rsidRPr="00696B23">
        <w:rPr>
          <w:rFonts w:ascii="Source Sans Pro" w:hAnsi="Source Sans Pro"/>
          <w:sz w:val="20"/>
          <w:szCs w:val="20"/>
        </w:rPr>
        <w:t xml:space="preserve"> procedures voor alle eisen zijn vastgesteld, zijn ingevoerd en worden onderhouden;</w:t>
      </w:r>
    </w:p>
    <w:p w14:paraId="6232D429" w14:textId="6A923876" w:rsidR="005D7758" w:rsidRPr="00696B23" w:rsidRDefault="00BF48CD" w:rsidP="00581D64">
      <w:pPr>
        <w:pStyle w:val="Lijstalinea"/>
        <w:numPr>
          <w:ilvl w:val="0"/>
          <w:numId w:val="11"/>
        </w:numPr>
        <w:spacing w:after="0"/>
        <w:ind w:left="1068"/>
        <w:rPr>
          <w:rFonts w:ascii="Source Sans Pro" w:hAnsi="Source Sans Pro"/>
          <w:sz w:val="20"/>
          <w:szCs w:val="20"/>
        </w:rPr>
      </w:pPr>
      <w:r w:rsidRPr="00696B23">
        <w:rPr>
          <w:rFonts w:ascii="Source Sans Pro" w:hAnsi="Source Sans Pro"/>
          <w:sz w:val="20"/>
          <w:szCs w:val="20"/>
        </w:rPr>
        <w:t>Beoordelen of de vervoersovereenkomsten voldoen aan de normeisen.</w:t>
      </w:r>
    </w:p>
    <w:p w14:paraId="2493734A" w14:textId="77777777" w:rsidR="00D9686D" w:rsidRPr="00696B23" w:rsidRDefault="00D9686D" w:rsidP="00581D64">
      <w:pPr>
        <w:spacing w:after="0"/>
        <w:ind w:left="708" w:hanging="708"/>
        <w:rPr>
          <w:rFonts w:ascii="Source Sans Pro" w:hAnsi="Source Sans Pro"/>
          <w:sz w:val="20"/>
          <w:szCs w:val="20"/>
        </w:rPr>
      </w:pPr>
    </w:p>
    <w:p w14:paraId="118933FC" w14:textId="57AFFA7C" w:rsidR="005D7758" w:rsidRPr="00696B23" w:rsidRDefault="005D7758" w:rsidP="00581D64">
      <w:pPr>
        <w:spacing w:after="0"/>
        <w:ind w:left="708" w:hanging="708"/>
        <w:rPr>
          <w:rFonts w:ascii="Source Sans Pro" w:hAnsi="Source Sans Pro"/>
          <w:sz w:val="20"/>
          <w:szCs w:val="20"/>
        </w:rPr>
      </w:pPr>
      <w:r w:rsidRPr="00696B23">
        <w:rPr>
          <w:rFonts w:ascii="Source Sans Pro" w:hAnsi="Source Sans Pro"/>
          <w:sz w:val="20"/>
          <w:szCs w:val="20"/>
        </w:rPr>
        <w:t>6.1.6</w:t>
      </w:r>
      <w:r w:rsidRPr="00696B23">
        <w:rPr>
          <w:rFonts w:ascii="Source Sans Pro" w:hAnsi="Source Sans Pro"/>
          <w:sz w:val="20"/>
          <w:szCs w:val="20"/>
        </w:rPr>
        <w:tab/>
        <w:t>Beoordeling van de eisen gesteld aan de loonadministratie / nale</w:t>
      </w:r>
      <w:r w:rsidR="00EE2F4C" w:rsidRPr="00696B23">
        <w:rPr>
          <w:rFonts w:ascii="Source Sans Pro" w:hAnsi="Source Sans Pro"/>
          <w:sz w:val="20"/>
          <w:szCs w:val="20"/>
        </w:rPr>
        <w:t>ving CAO Beroepsgoederenvervoer</w:t>
      </w:r>
    </w:p>
    <w:p w14:paraId="1AF2E98A" w14:textId="77777777" w:rsidR="00EE2F4C" w:rsidRPr="00696B23" w:rsidRDefault="00EE2F4C" w:rsidP="00581D64">
      <w:pPr>
        <w:pStyle w:val="Lijstalinea"/>
        <w:numPr>
          <w:ilvl w:val="0"/>
          <w:numId w:val="13"/>
        </w:numPr>
        <w:spacing w:after="0"/>
        <w:rPr>
          <w:rFonts w:ascii="Source Sans Pro" w:hAnsi="Source Sans Pro"/>
          <w:sz w:val="20"/>
          <w:szCs w:val="20"/>
        </w:rPr>
      </w:pPr>
      <w:r w:rsidRPr="00696B23">
        <w:rPr>
          <w:rFonts w:ascii="Source Sans Pro" w:hAnsi="Source Sans Pro"/>
          <w:sz w:val="20"/>
          <w:szCs w:val="20"/>
        </w:rPr>
        <w:t>Beoordelen of er procedures voor alle eisen zijn vastgesteld, zijn ingevoerd en worden onderhouden;</w:t>
      </w:r>
    </w:p>
    <w:p w14:paraId="73F619DD" w14:textId="7C176188" w:rsidR="00EE2F4C" w:rsidRPr="00696B23" w:rsidRDefault="00EE2F4C" w:rsidP="00581D64">
      <w:pPr>
        <w:pStyle w:val="Lijstalinea"/>
        <w:numPr>
          <w:ilvl w:val="0"/>
          <w:numId w:val="13"/>
        </w:numPr>
        <w:spacing w:after="0"/>
        <w:rPr>
          <w:rFonts w:ascii="Source Sans Pro" w:hAnsi="Source Sans Pro"/>
          <w:sz w:val="20"/>
          <w:szCs w:val="20"/>
        </w:rPr>
      </w:pPr>
      <w:r w:rsidRPr="00696B23">
        <w:rPr>
          <w:rFonts w:ascii="Source Sans Pro" w:hAnsi="Source Sans Pro"/>
          <w:sz w:val="20"/>
          <w:szCs w:val="20"/>
        </w:rPr>
        <w:t>Beoordelen of de personeelsdossiers uit de steekproef voldoen aan de no</w:t>
      </w:r>
      <w:r w:rsidR="00081455" w:rsidRPr="00696B23">
        <w:rPr>
          <w:rFonts w:ascii="Source Sans Pro" w:hAnsi="Source Sans Pro"/>
          <w:sz w:val="20"/>
          <w:szCs w:val="20"/>
        </w:rPr>
        <w:t>rmeisen</w:t>
      </w:r>
      <w:r w:rsidR="00081455" w:rsidRPr="00696B23">
        <w:rPr>
          <w:rFonts w:ascii="Source Sans Pro" w:hAnsi="Source Sans Pro"/>
          <w:sz w:val="20"/>
          <w:szCs w:val="20"/>
          <w:lang w:eastAsia="ja-JP"/>
        </w:rPr>
        <w:t xml:space="preserve"> 4.1, 4.2.2, </w:t>
      </w:r>
      <w:r w:rsidR="00D858B1" w:rsidRPr="00696B23">
        <w:rPr>
          <w:rFonts w:ascii="Source Sans Pro" w:hAnsi="Source Sans Pro"/>
          <w:sz w:val="20"/>
          <w:szCs w:val="20"/>
          <w:lang w:eastAsia="ja-JP"/>
        </w:rPr>
        <w:t>4.2.4</w:t>
      </w:r>
      <w:r w:rsidR="00081455" w:rsidRPr="00696B23">
        <w:rPr>
          <w:rFonts w:ascii="Source Sans Pro" w:hAnsi="Source Sans Pro"/>
          <w:sz w:val="20"/>
          <w:szCs w:val="20"/>
          <w:lang w:eastAsia="ja-JP"/>
        </w:rPr>
        <w:t>, 4.3, 4.4, 4.5, 4.6.</w:t>
      </w:r>
      <w:r w:rsidR="00912363">
        <w:rPr>
          <w:rFonts w:ascii="Source Sans Pro" w:hAnsi="Source Sans Pro"/>
          <w:sz w:val="20"/>
          <w:szCs w:val="20"/>
          <w:lang w:eastAsia="ja-JP"/>
        </w:rPr>
        <w:t xml:space="preserve"> </w:t>
      </w:r>
    </w:p>
    <w:p w14:paraId="39329E7A" w14:textId="77777777" w:rsidR="00581D64" w:rsidRPr="00696B23" w:rsidRDefault="00581D64" w:rsidP="00581D64">
      <w:pPr>
        <w:spacing w:after="0"/>
        <w:rPr>
          <w:rFonts w:ascii="Source Sans Pro" w:hAnsi="Source Sans Pro"/>
          <w:sz w:val="20"/>
          <w:szCs w:val="20"/>
        </w:rPr>
      </w:pPr>
    </w:p>
    <w:p w14:paraId="05CC146D" w14:textId="48B0DB6E" w:rsidR="0002219A" w:rsidRPr="00696B23" w:rsidRDefault="001075DB" w:rsidP="00835ED7">
      <w:pPr>
        <w:spacing w:after="0"/>
        <w:ind w:left="708" w:hanging="708"/>
        <w:rPr>
          <w:rFonts w:ascii="Source Sans Pro" w:hAnsi="Source Sans Pro" w:cs="Times New Roman"/>
          <w:sz w:val="20"/>
          <w:szCs w:val="20"/>
        </w:rPr>
      </w:pPr>
      <w:r w:rsidRPr="00696B23">
        <w:rPr>
          <w:rFonts w:ascii="Source Sans Pro" w:hAnsi="Source Sans Pro" w:cs="Times New Roman"/>
          <w:sz w:val="20"/>
          <w:szCs w:val="20"/>
        </w:rPr>
        <w:t>6.1.7</w:t>
      </w:r>
      <w:r w:rsidRPr="00696B23">
        <w:rPr>
          <w:rFonts w:ascii="Source Sans Pro" w:hAnsi="Source Sans Pro" w:cs="Times New Roman"/>
          <w:sz w:val="20"/>
          <w:szCs w:val="20"/>
        </w:rPr>
        <w:tab/>
        <w:t>E</w:t>
      </w:r>
      <w:r w:rsidR="00AB579A" w:rsidRPr="00696B23">
        <w:rPr>
          <w:rFonts w:ascii="Source Sans Pro" w:hAnsi="Source Sans Pro" w:cs="Times New Roman"/>
          <w:sz w:val="20"/>
          <w:szCs w:val="20"/>
        </w:rPr>
        <w:t xml:space="preserve">n alle andere beoordelingen welke nodig zijn om vast te stellen of voldaan wordt </w:t>
      </w:r>
      <w:r w:rsidRPr="00696B23">
        <w:rPr>
          <w:rFonts w:ascii="Source Sans Pro" w:hAnsi="Source Sans Pro" w:cs="Times New Roman"/>
          <w:sz w:val="20"/>
          <w:szCs w:val="20"/>
        </w:rPr>
        <w:t>aan</w:t>
      </w:r>
      <w:r w:rsidR="00AB579A" w:rsidRPr="00696B23">
        <w:rPr>
          <w:rFonts w:ascii="Source Sans Pro" w:hAnsi="Source Sans Pro" w:cs="Times New Roman"/>
          <w:sz w:val="20"/>
          <w:szCs w:val="20"/>
        </w:rPr>
        <w:t xml:space="preserve"> de norm</w:t>
      </w:r>
      <w:r w:rsidRPr="00696B23">
        <w:rPr>
          <w:rFonts w:ascii="Source Sans Pro" w:hAnsi="Source Sans Pro" w:cs="Times New Roman"/>
          <w:sz w:val="20"/>
          <w:szCs w:val="20"/>
        </w:rPr>
        <w:t>.</w:t>
      </w:r>
    </w:p>
    <w:p w14:paraId="2D4E349D" w14:textId="77777777" w:rsidR="00374FD4" w:rsidRPr="00696B23" w:rsidRDefault="00374FD4" w:rsidP="00374FD4">
      <w:pPr>
        <w:spacing w:after="0"/>
        <w:ind w:left="708"/>
        <w:rPr>
          <w:rFonts w:ascii="Source Sans Pro" w:hAnsi="Source Sans Pro"/>
          <w:sz w:val="20"/>
          <w:szCs w:val="20"/>
        </w:rPr>
      </w:pPr>
    </w:p>
    <w:p w14:paraId="44D1FAE8" w14:textId="27B37437" w:rsidR="00EE2F4C" w:rsidRPr="00696B23" w:rsidRDefault="00EE2F4C" w:rsidP="00374FD4">
      <w:pPr>
        <w:spacing w:after="0"/>
        <w:rPr>
          <w:rFonts w:ascii="Source Sans Pro" w:hAnsi="Source Sans Pro"/>
          <w:sz w:val="20"/>
          <w:szCs w:val="20"/>
          <w:u w:val="single"/>
        </w:rPr>
      </w:pPr>
      <w:r w:rsidRPr="00696B23">
        <w:rPr>
          <w:rFonts w:ascii="Source Sans Pro" w:hAnsi="Source Sans Pro"/>
          <w:sz w:val="20"/>
          <w:szCs w:val="20"/>
          <w:u w:val="single"/>
        </w:rPr>
        <w:t>6.2</w:t>
      </w:r>
      <w:r w:rsidRPr="00696B23">
        <w:rPr>
          <w:rFonts w:ascii="Source Sans Pro" w:hAnsi="Source Sans Pro"/>
          <w:sz w:val="20"/>
          <w:szCs w:val="20"/>
          <w:u w:val="single"/>
        </w:rPr>
        <w:tab/>
        <w:t>Beoordeling en inspectierapport</w:t>
      </w:r>
    </w:p>
    <w:p w14:paraId="559CA626" w14:textId="14996644" w:rsidR="00EE2F4C" w:rsidRPr="00696B23" w:rsidRDefault="00EE2F4C" w:rsidP="00374FD4">
      <w:pPr>
        <w:spacing w:after="0"/>
        <w:rPr>
          <w:rFonts w:ascii="Source Sans Pro" w:hAnsi="Source Sans Pro"/>
          <w:sz w:val="20"/>
          <w:szCs w:val="20"/>
        </w:rPr>
      </w:pPr>
      <w:r w:rsidRPr="00696B23">
        <w:rPr>
          <w:rFonts w:ascii="Source Sans Pro" w:hAnsi="Source Sans Pro"/>
          <w:sz w:val="20"/>
          <w:szCs w:val="20"/>
        </w:rPr>
        <w:t>Aan het eind van de inspectie geeft de inspecteur een oordeel over aan welke eisen uit de norm de onderneming op het moment van de inspectie wel of niet voldoet en legt dit vast in een inspectierapport dat uitgebracht wordt aan de onderneming.</w:t>
      </w:r>
    </w:p>
    <w:p w14:paraId="2DDCCFFA" w14:textId="77777777" w:rsidR="00EE2F4C" w:rsidRPr="00696B23" w:rsidRDefault="00EE2F4C" w:rsidP="00374FD4">
      <w:pPr>
        <w:spacing w:after="0"/>
        <w:rPr>
          <w:rFonts w:ascii="Source Sans Pro" w:hAnsi="Source Sans Pro"/>
          <w:sz w:val="20"/>
          <w:szCs w:val="20"/>
        </w:rPr>
      </w:pPr>
    </w:p>
    <w:p w14:paraId="317586B1" w14:textId="44D6C154" w:rsidR="00EE2F4C" w:rsidRPr="00696B23" w:rsidRDefault="00EE2F4C" w:rsidP="00374FD4">
      <w:pPr>
        <w:spacing w:after="0"/>
        <w:rPr>
          <w:rFonts w:ascii="Source Sans Pro" w:hAnsi="Source Sans Pro"/>
          <w:sz w:val="20"/>
          <w:szCs w:val="20"/>
          <w:u w:val="single"/>
        </w:rPr>
      </w:pPr>
      <w:r w:rsidRPr="00696B23">
        <w:rPr>
          <w:rFonts w:ascii="Source Sans Pro" w:hAnsi="Source Sans Pro"/>
          <w:sz w:val="20"/>
          <w:szCs w:val="20"/>
          <w:u w:val="single"/>
        </w:rPr>
        <w:t>6.3</w:t>
      </w:r>
      <w:r w:rsidRPr="00696B23">
        <w:rPr>
          <w:rFonts w:ascii="Source Sans Pro" w:hAnsi="Source Sans Pro"/>
          <w:sz w:val="20"/>
          <w:szCs w:val="20"/>
          <w:u w:val="single"/>
        </w:rPr>
        <w:tab/>
        <w:t>Inspectie op basis van een gericht</w:t>
      </w:r>
      <w:r w:rsidR="00576F9A" w:rsidRPr="00696B23">
        <w:rPr>
          <w:rFonts w:ascii="Source Sans Pro" w:hAnsi="Source Sans Pro"/>
          <w:sz w:val="20"/>
          <w:szCs w:val="20"/>
          <w:u w:val="single"/>
        </w:rPr>
        <w:t>e</w:t>
      </w:r>
      <w:r w:rsidRPr="00696B23">
        <w:rPr>
          <w:rFonts w:ascii="Source Sans Pro" w:hAnsi="Source Sans Pro"/>
          <w:sz w:val="20"/>
          <w:szCs w:val="20"/>
          <w:u w:val="single"/>
        </w:rPr>
        <w:t xml:space="preserve"> opdracht.</w:t>
      </w:r>
    </w:p>
    <w:p w14:paraId="7DDD8E6B" w14:textId="40C20340" w:rsidR="00EE2F4C" w:rsidRPr="00696B23" w:rsidRDefault="00EE2F4C" w:rsidP="00374FD4">
      <w:pPr>
        <w:spacing w:after="0"/>
        <w:rPr>
          <w:rFonts w:ascii="Source Sans Pro" w:hAnsi="Source Sans Pro"/>
          <w:sz w:val="20"/>
          <w:szCs w:val="20"/>
        </w:rPr>
      </w:pPr>
      <w:r w:rsidRPr="00696B23">
        <w:rPr>
          <w:rFonts w:ascii="Source Sans Pro" w:hAnsi="Source Sans Pro"/>
          <w:sz w:val="20"/>
          <w:szCs w:val="20"/>
        </w:rPr>
        <w:t>Het is mogelijk een inspectie op basis van een gerichte opdracht te laten uitvoeren. Deze omvat alleen die aspecten die in de opdracht zijn gespecificeerd.</w:t>
      </w:r>
    </w:p>
    <w:p w14:paraId="1A484A95" w14:textId="77777777" w:rsidR="00EE2F4C" w:rsidRPr="00696B23" w:rsidRDefault="00EE2F4C" w:rsidP="00374FD4">
      <w:pPr>
        <w:spacing w:after="0"/>
        <w:rPr>
          <w:rFonts w:ascii="Source Sans Pro" w:hAnsi="Source Sans Pro"/>
          <w:sz w:val="20"/>
          <w:szCs w:val="20"/>
        </w:rPr>
      </w:pPr>
    </w:p>
    <w:p w14:paraId="79416875" w14:textId="71721608" w:rsidR="005D7758" w:rsidRPr="00696B23" w:rsidRDefault="00EE2F4C" w:rsidP="00374FD4">
      <w:pPr>
        <w:spacing w:after="0"/>
        <w:rPr>
          <w:rFonts w:ascii="Source Sans Pro" w:hAnsi="Source Sans Pro"/>
          <w:sz w:val="20"/>
          <w:szCs w:val="20"/>
          <w:u w:val="single"/>
        </w:rPr>
      </w:pPr>
      <w:r w:rsidRPr="00696B23">
        <w:rPr>
          <w:rFonts w:ascii="Source Sans Pro" w:hAnsi="Source Sans Pro"/>
          <w:sz w:val="20"/>
          <w:szCs w:val="20"/>
          <w:u w:val="single"/>
        </w:rPr>
        <w:t>6.4</w:t>
      </w:r>
      <w:r w:rsidRPr="00696B23">
        <w:rPr>
          <w:rFonts w:ascii="Source Sans Pro" w:hAnsi="Source Sans Pro"/>
          <w:sz w:val="20"/>
          <w:szCs w:val="20"/>
          <w:u w:val="single"/>
        </w:rPr>
        <w:tab/>
        <w:t>Het voldoen aan de eisen van deze norm</w:t>
      </w:r>
    </w:p>
    <w:p w14:paraId="3F41C37F" w14:textId="18047A06" w:rsidR="00BF48CD" w:rsidRPr="00696B23" w:rsidRDefault="00EE2F4C" w:rsidP="00374FD4">
      <w:pPr>
        <w:spacing w:after="0"/>
        <w:rPr>
          <w:rFonts w:ascii="Source Sans Pro" w:hAnsi="Source Sans Pro"/>
          <w:sz w:val="20"/>
          <w:szCs w:val="20"/>
        </w:rPr>
      </w:pPr>
      <w:r w:rsidRPr="00696B23">
        <w:rPr>
          <w:rFonts w:ascii="Source Sans Pro" w:hAnsi="Source Sans Pro"/>
          <w:sz w:val="20"/>
          <w:szCs w:val="20"/>
        </w:rPr>
        <w:t>In de norm zijn de eisen gespecificeerd waaraan een onderneming moet voldoen. Het niet voldoen aan een normeis leidt tot een afwijking. Het doel van de norm is risicobeperking en niet iedere afwijking van de norm heeft eenzelfde gewicht. Er wordt een onderscheid gemaakt in rode afwijkingen en oranje afwijkingen.</w:t>
      </w:r>
    </w:p>
    <w:p w14:paraId="43282436" w14:textId="77777777" w:rsidR="00374FD4" w:rsidRPr="00696B23" w:rsidRDefault="00374FD4" w:rsidP="00374FD4">
      <w:pPr>
        <w:spacing w:after="0"/>
        <w:rPr>
          <w:rFonts w:ascii="Source Sans Pro" w:hAnsi="Source Sans Pro"/>
          <w:sz w:val="20"/>
          <w:szCs w:val="20"/>
        </w:rPr>
      </w:pPr>
    </w:p>
    <w:p w14:paraId="7ECA02F4" w14:textId="3A4BB2A7" w:rsidR="00EE2F4C" w:rsidRPr="00696B23" w:rsidRDefault="00EE2F4C" w:rsidP="00374FD4">
      <w:pPr>
        <w:spacing w:after="0"/>
        <w:rPr>
          <w:rFonts w:ascii="Source Sans Pro" w:hAnsi="Source Sans Pro"/>
          <w:sz w:val="20"/>
          <w:szCs w:val="20"/>
        </w:rPr>
      </w:pPr>
      <w:r w:rsidRPr="00696B23">
        <w:rPr>
          <w:rFonts w:ascii="Source Sans Pro" w:hAnsi="Source Sans Pro"/>
          <w:sz w:val="20"/>
          <w:szCs w:val="20"/>
        </w:rPr>
        <w:t>Een oranje afwijking betreft het niet voldoen aan een gespecificeerde eis die een verhoogd risico inhoudt.</w:t>
      </w:r>
    </w:p>
    <w:p w14:paraId="4BBA3FA3" w14:textId="77777777" w:rsidR="00374FD4" w:rsidRPr="00696B23" w:rsidRDefault="00374FD4" w:rsidP="00374FD4">
      <w:pPr>
        <w:spacing w:after="0"/>
        <w:rPr>
          <w:rFonts w:ascii="Source Sans Pro" w:hAnsi="Source Sans Pro"/>
          <w:sz w:val="20"/>
          <w:szCs w:val="20"/>
        </w:rPr>
      </w:pPr>
    </w:p>
    <w:p w14:paraId="7DF2BD5A" w14:textId="001C8D13" w:rsidR="00EE2F4C" w:rsidRPr="00696B23" w:rsidRDefault="00A418D5" w:rsidP="00374FD4">
      <w:pPr>
        <w:spacing w:after="0"/>
        <w:rPr>
          <w:rFonts w:ascii="Source Sans Pro" w:hAnsi="Source Sans Pro"/>
          <w:sz w:val="20"/>
          <w:szCs w:val="20"/>
        </w:rPr>
      </w:pPr>
      <w:r>
        <w:rPr>
          <w:rFonts w:ascii="Source Sans Pro" w:hAnsi="Source Sans Pro"/>
          <w:sz w:val="20"/>
          <w:szCs w:val="20"/>
        </w:rPr>
        <w:br/>
      </w:r>
      <w:r w:rsidR="00EE2F4C" w:rsidRPr="00696B23">
        <w:rPr>
          <w:rFonts w:ascii="Source Sans Pro" w:hAnsi="Source Sans Pro"/>
          <w:sz w:val="20"/>
          <w:szCs w:val="20"/>
        </w:rPr>
        <w:t xml:space="preserve">Een rode afwijking </w:t>
      </w:r>
      <w:r w:rsidR="002A3CD1" w:rsidRPr="00696B23">
        <w:rPr>
          <w:rFonts w:ascii="Source Sans Pro" w:hAnsi="Source Sans Pro"/>
          <w:sz w:val="20"/>
          <w:szCs w:val="20"/>
        </w:rPr>
        <w:t>betreft het niet behoren tot de doelgroep van het keurmerk of het niet voldoen aan een normeis met een verhoogd risico.</w:t>
      </w:r>
    </w:p>
    <w:p w14:paraId="5D730A29" w14:textId="77777777" w:rsidR="00F965E1" w:rsidRDefault="00F965E1" w:rsidP="00374FD4">
      <w:pPr>
        <w:spacing w:after="0"/>
        <w:rPr>
          <w:rFonts w:ascii="Source Sans Pro" w:hAnsi="Source Sans Pro"/>
          <w:sz w:val="20"/>
          <w:szCs w:val="20"/>
        </w:rPr>
      </w:pPr>
    </w:p>
    <w:p w14:paraId="69377516" w14:textId="192C8EE8" w:rsidR="008074C3" w:rsidRPr="00696B23" w:rsidRDefault="008074C3" w:rsidP="00374FD4">
      <w:pPr>
        <w:spacing w:after="0"/>
        <w:rPr>
          <w:rFonts w:ascii="Source Sans Pro" w:hAnsi="Source Sans Pro"/>
          <w:sz w:val="20"/>
          <w:szCs w:val="20"/>
        </w:rPr>
      </w:pPr>
      <w:r w:rsidRPr="00696B23">
        <w:rPr>
          <w:rFonts w:ascii="Source Sans Pro" w:hAnsi="Source Sans Pro"/>
          <w:sz w:val="20"/>
          <w:szCs w:val="20"/>
        </w:rPr>
        <w:t xml:space="preserve">Als een inspectie-instelling geen of alleen oranje afwijkingen heeft vastgesteld, zal de onderneming worden opgenomen in het register of wordt de inschrijving gecontinueerd. Voor zover het oranje afwijkingen betreft moet de onderneming herstelmaatregelen nemen. Bij een tussentijdse inspectie moet de inspectie-instelling de mate van herstel van de oranje afwijkingen beoordelen. </w:t>
      </w:r>
      <w:r w:rsidR="0002219A" w:rsidRPr="00696B23">
        <w:rPr>
          <w:rFonts w:ascii="Source Sans Pro" w:hAnsi="Source Sans Pro"/>
          <w:sz w:val="20"/>
          <w:szCs w:val="20"/>
        </w:rPr>
        <w:t xml:space="preserve">De tussentijdse inspectie vindt plaats binnen uiterlijk 3 maanden na het vaststellen van de oranje afwijkingen. </w:t>
      </w:r>
      <w:r w:rsidRPr="00696B23">
        <w:rPr>
          <w:rFonts w:ascii="Source Sans Pro" w:hAnsi="Source Sans Pro"/>
          <w:sz w:val="20"/>
          <w:szCs w:val="20"/>
        </w:rPr>
        <w:t>Als er geen of onvoldoende herstel heeft plaatsgevonden wordt de oranje afwijking omgezet in een rode afwijking.</w:t>
      </w:r>
    </w:p>
    <w:p w14:paraId="0D1CCEBC" w14:textId="77777777" w:rsidR="00374FD4" w:rsidRPr="00696B23" w:rsidRDefault="00374FD4" w:rsidP="00374FD4">
      <w:pPr>
        <w:spacing w:after="0"/>
        <w:rPr>
          <w:rFonts w:ascii="Source Sans Pro" w:hAnsi="Source Sans Pro"/>
          <w:sz w:val="20"/>
          <w:szCs w:val="20"/>
        </w:rPr>
      </w:pPr>
    </w:p>
    <w:p w14:paraId="3E66872F" w14:textId="5526CE5F" w:rsidR="00B7351D" w:rsidRPr="00696B23" w:rsidRDefault="008074C3" w:rsidP="00374FD4">
      <w:pPr>
        <w:spacing w:after="0"/>
        <w:rPr>
          <w:rFonts w:ascii="Source Sans Pro" w:hAnsi="Source Sans Pro"/>
          <w:sz w:val="20"/>
          <w:szCs w:val="20"/>
        </w:rPr>
      </w:pPr>
      <w:r w:rsidRPr="00696B23">
        <w:rPr>
          <w:rFonts w:ascii="Source Sans Pro" w:hAnsi="Source Sans Pro"/>
          <w:sz w:val="20"/>
          <w:szCs w:val="20"/>
        </w:rPr>
        <w:t>Als een inspectie-instelling een of meer rode afwijkingen heeft vastgesteld zal de inspectie-instelling</w:t>
      </w:r>
      <w:r w:rsidR="00D6616C" w:rsidRPr="00696B23">
        <w:rPr>
          <w:rFonts w:ascii="Source Sans Pro" w:hAnsi="Source Sans Pro"/>
          <w:sz w:val="20"/>
          <w:szCs w:val="20"/>
        </w:rPr>
        <w:t xml:space="preserve"> de onderneming in de gelegenheid stellen om schriftelijk binnen een termijn van 10 werkdagen </w:t>
      </w:r>
      <w:r w:rsidR="00944636">
        <w:rPr>
          <w:rFonts w:ascii="Source Sans Pro" w:hAnsi="Source Sans Pro"/>
          <w:sz w:val="20"/>
          <w:szCs w:val="20"/>
        </w:rPr>
        <w:t xml:space="preserve">na ontvangst van het rapport </w:t>
      </w:r>
      <w:r w:rsidR="00D6616C" w:rsidRPr="00696B23">
        <w:rPr>
          <w:rFonts w:ascii="Source Sans Pro" w:hAnsi="Source Sans Pro"/>
          <w:sz w:val="20"/>
          <w:szCs w:val="20"/>
        </w:rPr>
        <w:t xml:space="preserve">hierop te reageren. De inspectie-instelling zal vervolgens met in achtneming van de door de onderneming overlegde documenten en ingebrachte informatie beoordelen of voldoende herstel </w:t>
      </w:r>
      <w:r w:rsidR="00183ADA" w:rsidRPr="00696B23">
        <w:rPr>
          <w:rFonts w:ascii="Source Sans Pro" w:hAnsi="Source Sans Pro"/>
          <w:sz w:val="20"/>
          <w:szCs w:val="20"/>
        </w:rPr>
        <w:t>is</w:t>
      </w:r>
      <w:r w:rsidR="002940AC" w:rsidRPr="00696B23">
        <w:rPr>
          <w:rFonts w:ascii="Source Sans Pro" w:hAnsi="Source Sans Pro"/>
          <w:sz w:val="20"/>
          <w:szCs w:val="20"/>
        </w:rPr>
        <w:t xml:space="preserve"> </w:t>
      </w:r>
      <w:r w:rsidR="00D6616C" w:rsidRPr="00696B23">
        <w:rPr>
          <w:rFonts w:ascii="Source Sans Pro" w:hAnsi="Source Sans Pro"/>
          <w:sz w:val="20"/>
          <w:szCs w:val="20"/>
        </w:rPr>
        <w:t>aangetoond. De inspectie-instelling kan tot het oordeel komen dat aanvullend onderzoek noodzakelijk is voordat een definitie</w:t>
      </w:r>
      <w:r w:rsidR="00183ADA" w:rsidRPr="00696B23">
        <w:rPr>
          <w:rFonts w:ascii="Source Sans Pro" w:hAnsi="Source Sans Pro"/>
          <w:sz w:val="20"/>
          <w:szCs w:val="20"/>
        </w:rPr>
        <w:t>f</w:t>
      </w:r>
      <w:r w:rsidR="00D6616C" w:rsidRPr="00696B23">
        <w:rPr>
          <w:rFonts w:ascii="Source Sans Pro" w:hAnsi="Source Sans Pro"/>
          <w:sz w:val="20"/>
          <w:szCs w:val="20"/>
        </w:rPr>
        <w:t xml:space="preserve"> oordeel wordt afgegeven. De onderneming wordt in de gelegenheid gesteld om binnen 30 werkdagen alsnog herstelmaatregelen door te voeren. Indien dat gebeurt, dient de inspectie-instelling binnen maximaal 30 werkdagen de mate waarin herstel van de rode afwijking(en) heeft plaatsgevonden te beoordelen. </w:t>
      </w:r>
    </w:p>
    <w:p w14:paraId="478A3D20" w14:textId="08BE24DB" w:rsidR="00696B23" w:rsidRPr="00696B23" w:rsidRDefault="00696B23" w:rsidP="00374FD4">
      <w:pPr>
        <w:spacing w:after="0"/>
        <w:rPr>
          <w:rFonts w:ascii="Source Sans Pro" w:hAnsi="Source Sans Pro"/>
          <w:sz w:val="20"/>
          <w:szCs w:val="20"/>
        </w:rPr>
      </w:pPr>
    </w:p>
    <w:p w14:paraId="0198900C" w14:textId="725313D6" w:rsidR="00696B23" w:rsidRPr="00696B23" w:rsidRDefault="00696B23" w:rsidP="00374FD4">
      <w:pPr>
        <w:spacing w:after="0"/>
        <w:rPr>
          <w:rFonts w:ascii="Source Sans Pro" w:hAnsi="Source Sans Pro"/>
          <w:sz w:val="20"/>
          <w:szCs w:val="20"/>
          <w:u w:val="single"/>
        </w:rPr>
      </w:pPr>
      <w:r w:rsidRPr="00696B23">
        <w:rPr>
          <w:rFonts w:ascii="Source Sans Pro" w:hAnsi="Source Sans Pro"/>
          <w:sz w:val="20"/>
          <w:szCs w:val="20"/>
          <w:u w:val="single"/>
        </w:rPr>
        <w:t xml:space="preserve">6.5 </w:t>
      </w:r>
      <w:r w:rsidRPr="00696B23">
        <w:rPr>
          <w:rFonts w:ascii="Source Sans Pro" w:hAnsi="Source Sans Pro"/>
          <w:sz w:val="20"/>
          <w:szCs w:val="20"/>
          <w:u w:val="single"/>
        </w:rPr>
        <w:tab/>
        <w:t>verhoging inspectiefrequentie</w:t>
      </w:r>
    </w:p>
    <w:p w14:paraId="45BABB85" w14:textId="3B86D80E" w:rsidR="00696B23" w:rsidRPr="00696B23" w:rsidRDefault="00696B23" w:rsidP="00696B23">
      <w:pPr>
        <w:rPr>
          <w:rFonts w:ascii="Source Sans Pro" w:eastAsia="Times New Roman" w:hAnsi="Source Sans Pro"/>
          <w:color w:val="000000"/>
          <w:sz w:val="20"/>
          <w:szCs w:val="20"/>
          <w:lang w:eastAsia="nl-NL"/>
        </w:rPr>
      </w:pPr>
      <w:r>
        <w:rPr>
          <w:rFonts w:ascii="Source Sans Pro" w:eastAsia="Times New Roman" w:hAnsi="Source Sans Pro"/>
          <w:color w:val="000000"/>
          <w:sz w:val="20"/>
          <w:szCs w:val="20"/>
          <w:lang w:eastAsia="nl-NL"/>
        </w:rPr>
        <w:t>Als e</w:t>
      </w:r>
      <w:r w:rsidRPr="00696B23">
        <w:rPr>
          <w:rFonts w:ascii="Source Sans Pro" w:eastAsia="Times New Roman" w:hAnsi="Source Sans Pro"/>
          <w:color w:val="000000"/>
          <w:sz w:val="20"/>
          <w:szCs w:val="20"/>
          <w:lang w:eastAsia="nl-NL"/>
        </w:rPr>
        <w:t xml:space="preserve">r wordt voldaan aan </w:t>
      </w:r>
      <w:r w:rsidR="00F965E1">
        <w:rPr>
          <w:rFonts w:ascii="Source Sans Pro" w:eastAsia="Times New Roman" w:hAnsi="Source Sans Pro"/>
          <w:color w:val="000000"/>
          <w:sz w:val="20"/>
          <w:szCs w:val="20"/>
          <w:lang w:eastAsia="nl-NL"/>
        </w:rPr>
        <w:t xml:space="preserve">een of meer van onderstaande voorwaarden </w:t>
      </w:r>
      <w:r w:rsidRPr="00696B23">
        <w:rPr>
          <w:rFonts w:ascii="Source Sans Pro" w:eastAsia="Times New Roman" w:hAnsi="Source Sans Pro"/>
          <w:color w:val="000000"/>
          <w:sz w:val="20"/>
          <w:szCs w:val="20"/>
          <w:lang w:eastAsia="nl-NL"/>
        </w:rPr>
        <w:t>voor inspectie frequentie verhoging</w:t>
      </w:r>
      <w:r>
        <w:rPr>
          <w:rFonts w:ascii="Source Sans Pro" w:eastAsia="Times New Roman" w:hAnsi="Source Sans Pro"/>
          <w:color w:val="000000"/>
          <w:sz w:val="20"/>
          <w:szCs w:val="20"/>
          <w:lang w:eastAsia="nl-NL"/>
        </w:rPr>
        <w:t xml:space="preserve"> zal de volgende inspectie </w:t>
      </w:r>
      <w:r w:rsidRPr="00696B23">
        <w:rPr>
          <w:rFonts w:ascii="Source Sans Pro" w:eastAsia="Times New Roman" w:hAnsi="Source Sans Pro"/>
          <w:color w:val="000000"/>
          <w:sz w:val="20"/>
          <w:szCs w:val="20"/>
          <w:lang w:eastAsia="nl-NL"/>
        </w:rPr>
        <w:t>binnen 12 maanden plaats vinden</w:t>
      </w:r>
      <w:r>
        <w:rPr>
          <w:rFonts w:ascii="Source Sans Pro" w:eastAsia="Times New Roman" w:hAnsi="Source Sans Pro"/>
          <w:color w:val="000000"/>
          <w:sz w:val="20"/>
          <w:szCs w:val="20"/>
          <w:lang w:eastAsia="nl-NL"/>
        </w:rPr>
        <w:t>:</w:t>
      </w:r>
    </w:p>
    <w:p w14:paraId="58659372" w14:textId="1077CF27" w:rsidR="00696B23" w:rsidRPr="00696B23" w:rsidRDefault="00696B23" w:rsidP="00696B23">
      <w:pPr>
        <w:pStyle w:val="Lijstalinea"/>
        <w:numPr>
          <w:ilvl w:val="0"/>
          <w:numId w:val="41"/>
        </w:numPr>
        <w:spacing w:after="0"/>
        <w:rPr>
          <w:rFonts w:ascii="Source Sans Pro" w:hAnsi="Source Sans Pro"/>
          <w:sz w:val="20"/>
          <w:szCs w:val="20"/>
        </w:rPr>
      </w:pPr>
      <w:r w:rsidRPr="00696B23">
        <w:rPr>
          <w:rFonts w:ascii="Source Sans Pro" w:eastAsia="Times New Roman" w:hAnsi="Source Sans Pro"/>
          <w:color w:val="000000"/>
          <w:sz w:val="20"/>
          <w:szCs w:val="20"/>
          <w:lang w:eastAsia="nl-NL"/>
        </w:rPr>
        <w:t>als er</w:t>
      </w:r>
      <w:r w:rsidR="00F965E1">
        <w:rPr>
          <w:rFonts w:ascii="Source Sans Pro" w:eastAsia="Times New Roman" w:hAnsi="Source Sans Pro"/>
          <w:color w:val="000000"/>
          <w:sz w:val="20"/>
          <w:szCs w:val="20"/>
          <w:lang w:eastAsia="nl-NL"/>
        </w:rPr>
        <w:t xml:space="preserve"> ten tijde van de inspectie</w:t>
      </w:r>
      <w:r w:rsidRPr="00696B23">
        <w:rPr>
          <w:rFonts w:ascii="Source Sans Pro" w:eastAsia="Times New Roman" w:hAnsi="Source Sans Pro"/>
          <w:color w:val="000000"/>
          <w:sz w:val="20"/>
          <w:szCs w:val="20"/>
          <w:lang w:eastAsia="nl-NL"/>
        </w:rPr>
        <w:t xml:space="preserve"> een onderzoek vanuit </w:t>
      </w:r>
      <w:r w:rsidR="006C29FA" w:rsidRPr="006C29FA">
        <w:t xml:space="preserve"> </w:t>
      </w:r>
      <w:r w:rsidR="006C29FA" w:rsidRPr="006C29FA">
        <w:rPr>
          <w:rFonts w:ascii="Source Sans Pro" w:eastAsia="Times New Roman" w:hAnsi="Source Sans Pro"/>
          <w:color w:val="000000"/>
          <w:sz w:val="20"/>
          <w:szCs w:val="20"/>
          <w:lang w:eastAsia="nl-NL"/>
        </w:rPr>
        <w:t>Inspectie Leefomgeving &amp; Transport (IL&amp;T), Nederlandse Arbeidsinspectie, Belastingdienst en/of een werknemersorganisatie waaronder de Stichting VNB</w:t>
      </w:r>
      <w:r w:rsidRPr="00696B23">
        <w:rPr>
          <w:rFonts w:ascii="Source Sans Pro" w:eastAsia="Times New Roman" w:hAnsi="Source Sans Pro"/>
          <w:color w:val="000000"/>
          <w:sz w:val="20"/>
          <w:szCs w:val="20"/>
          <w:lang w:eastAsia="nl-NL"/>
        </w:rPr>
        <w:t xml:space="preserve"> loopt naar de organisatie die het keurmerk wil behalen, en/of</w:t>
      </w:r>
    </w:p>
    <w:p w14:paraId="73A4001C" w14:textId="2204E7BB" w:rsidR="00696B23" w:rsidRPr="00696B23" w:rsidRDefault="00696B23" w:rsidP="00696B23">
      <w:pPr>
        <w:pStyle w:val="Lijstalinea"/>
        <w:numPr>
          <w:ilvl w:val="0"/>
          <w:numId w:val="41"/>
        </w:numPr>
        <w:spacing w:after="0"/>
        <w:rPr>
          <w:rFonts w:ascii="Source Sans Pro" w:hAnsi="Source Sans Pro"/>
          <w:sz w:val="20"/>
          <w:szCs w:val="20"/>
        </w:rPr>
      </w:pPr>
      <w:r w:rsidRPr="00696B23">
        <w:rPr>
          <w:rFonts w:ascii="Source Sans Pro" w:eastAsia="Times New Roman" w:hAnsi="Source Sans Pro"/>
          <w:color w:val="000000"/>
          <w:sz w:val="20"/>
          <w:szCs w:val="20"/>
          <w:lang w:eastAsia="nl-NL"/>
        </w:rPr>
        <w:t>als er bij de vorige twee inspecties meer dan 2 oranje afwijkingen zijn geconstateerd, die betrekking hebben op CAO onderdelen (normeisen 4.2 t/m 4.6) en/of</w:t>
      </w:r>
    </w:p>
    <w:p w14:paraId="71F67456" w14:textId="02AB81F1" w:rsidR="00696B23" w:rsidRPr="00696B23" w:rsidRDefault="00696B23" w:rsidP="00696B23">
      <w:pPr>
        <w:pStyle w:val="Lijstalinea"/>
        <w:numPr>
          <w:ilvl w:val="0"/>
          <w:numId w:val="41"/>
        </w:numPr>
        <w:spacing w:after="0"/>
        <w:rPr>
          <w:rFonts w:ascii="Source Sans Pro" w:eastAsia="Times New Roman" w:hAnsi="Source Sans Pro"/>
          <w:color w:val="000000"/>
          <w:sz w:val="20"/>
          <w:szCs w:val="20"/>
          <w:lang w:eastAsia="nl-NL"/>
        </w:rPr>
      </w:pPr>
      <w:r w:rsidRPr="00696B23">
        <w:rPr>
          <w:rFonts w:ascii="Source Sans Pro" w:eastAsia="Times New Roman" w:hAnsi="Source Sans Pro"/>
          <w:color w:val="000000"/>
          <w:sz w:val="20"/>
          <w:szCs w:val="20"/>
          <w:lang w:eastAsia="nl-NL"/>
        </w:rPr>
        <w:t>als er bij de vorige twee inspecties herstelde rode non-conformiteiten zijn geconstateerd,  die betrekking hebben op CAO onderdelen (normeisen 4.2 t/m 4.6) en/of</w:t>
      </w:r>
    </w:p>
    <w:p w14:paraId="08A49D9F" w14:textId="0824E32E" w:rsidR="00696B23" w:rsidRPr="00696B23" w:rsidRDefault="00696B23" w:rsidP="00696B23">
      <w:pPr>
        <w:pStyle w:val="Lijstalinea"/>
        <w:numPr>
          <w:ilvl w:val="0"/>
          <w:numId w:val="41"/>
        </w:numPr>
        <w:spacing w:after="0"/>
        <w:rPr>
          <w:rFonts w:ascii="Source Sans Pro" w:eastAsia="Times New Roman" w:hAnsi="Source Sans Pro"/>
          <w:color w:val="000000"/>
          <w:sz w:val="20"/>
          <w:szCs w:val="20"/>
          <w:lang w:eastAsia="nl-NL"/>
        </w:rPr>
      </w:pPr>
      <w:r w:rsidRPr="00696B23">
        <w:rPr>
          <w:rFonts w:ascii="Source Sans Pro" w:eastAsia="Times New Roman" w:hAnsi="Source Sans Pro"/>
          <w:color w:val="000000"/>
          <w:sz w:val="20"/>
          <w:szCs w:val="20"/>
          <w:lang w:eastAsia="nl-NL"/>
        </w:rPr>
        <w:t>als er sprake is van aanvraag van surseance van betaling, een herstart of doorstart na faillissement en/of</w:t>
      </w:r>
    </w:p>
    <w:p w14:paraId="69930B61" w14:textId="1291490E" w:rsidR="00696B23" w:rsidRPr="00696B23" w:rsidRDefault="00696B23" w:rsidP="00696B23">
      <w:pPr>
        <w:pStyle w:val="Lijstalinea"/>
        <w:numPr>
          <w:ilvl w:val="0"/>
          <w:numId w:val="41"/>
        </w:numPr>
        <w:spacing w:after="0"/>
        <w:rPr>
          <w:rFonts w:ascii="Source Sans Pro" w:hAnsi="Source Sans Pro"/>
          <w:sz w:val="20"/>
          <w:szCs w:val="20"/>
        </w:rPr>
      </w:pPr>
      <w:r w:rsidRPr="00696B23">
        <w:rPr>
          <w:rFonts w:ascii="Source Sans Pro" w:eastAsia="Times New Roman" w:hAnsi="Source Sans Pro"/>
          <w:color w:val="000000"/>
          <w:sz w:val="20"/>
          <w:szCs w:val="20"/>
          <w:lang w:eastAsia="nl-NL"/>
        </w:rPr>
        <w:t>als de onderneming geen relevante ervaring heeft omtrent het verlonen van personeel in de geauditeerde vennootschap vallend onder de CAO beroepsgoederenvervoer. Onder relevante ervaring wordt verstaan minimaal 12 achtereenvolgende kalendermaanden</w:t>
      </w:r>
      <w:r w:rsidR="000B57AC">
        <w:rPr>
          <w:rFonts w:ascii="Source Sans Pro" w:eastAsia="Times New Roman" w:hAnsi="Source Sans Pro"/>
          <w:color w:val="000000"/>
          <w:sz w:val="20"/>
          <w:szCs w:val="20"/>
          <w:lang w:eastAsia="nl-NL"/>
        </w:rPr>
        <w:t>.</w:t>
      </w:r>
    </w:p>
    <w:p w14:paraId="48CE4521" w14:textId="77777777" w:rsidR="00696B23" w:rsidRPr="00696B23" w:rsidRDefault="00696B23" w:rsidP="00374FD4">
      <w:pPr>
        <w:spacing w:after="0"/>
        <w:rPr>
          <w:rFonts w:ascii="Source Sans Pro" w:hAnsi="Source Sans Pro"/>
          <w:sz w:val="20"/>
          <w:szCs w:val="20"/>
        </w:rPr>
      </w:pPr>
    </w:p>
    <w:p w14:paraId="4BD5EA2C" w14:textId="77777777" w:rsidR="00696B23" w:rsidRPr="00696B23" w:rsidRDefault="00696B23" w:rsidP="00374FD4">
      <w:pPr>
        <w:spacing w:after="0"/>
        <w:rPr>
          <w:rFonts w:ascii="Source Sans Pro" w:hAnsi="Source Sans Pro"/>
          <w:sz w:val="20"/>
          <w:szCs w:val="20"/>
        </w:rPr>
        <w:sectPr w:rsidR="00696B23" w:rsidRPr="00696B23" w:rsidSect="00CC6ED5">
          <w:headerReference w:type="default" r:id="rId16"/>
          <w:footerReference w:type="default" r:id="rId17"/>
          <w:pgSz w:w="11906" w:h="16838"/>
          <w:pgMar w:top="1417" w:right="1417" w:bottom="1417" w:left="1417" w:header="708" w:footer="708" w:gutter="0"/>
          <w:cols w:space="708"/>
          <w:titlePg/>
          <w:docGrid w:linePitch="360"/>
        </w:sectPr>
      </w:pPr>
    </w:p>
    <w:p w14:paraId="1F40D9A7" w14:textId="77777777" w:rsidR="00F965E1" w:rsidRDefault="00F965E1" w:rsidP="00374FD4">
      <w:pPr>
        <w:spacing w:after="0"/>
        <w:rPr>
          <w:rFonts w:ascii="Source Sans Pro" w:hAnsi="Source Sans Pro"/>
          <w:sz w:val="20"/>
          <w:szCs w:val="20"/>
        </w:rPr>
      </w:pPr>
    </w:p>
    <w:p w14:paraId="33C70B9B" w14:textId="1C12FB56" w:rsidR="00D858B1" w:rsidRPr="00696B23" w:rsidRDefault="00637330" w:rsidP="00374FD4">
      <w:pPr>
        <w:spacing w:after="0"/>
        <w:rPr>
          <w:rFonts w:ascii="Source Sans Pro" w:hAnsi="Source Sans Pro"/>
          <w:sz w:val="20"/>
          <w:szCs w:val="20"/>
        </w:rPr>
      </w:pPr>
      <w:r w:rsidRPr="00696B23">
        <w:rPr>
          <w:rFonts w:ascii="Source Sans Pro" w:hAnsi="Source Sans Pro"/>
          <w:sz w:val="20"/>
          <w:szCs w:val="20"/>
        </w:rPr>
        <w:t>S</w:t>
      </w:r>
      <w:r w:rsidR="00F46EA3" w:rsidRPr="00696B23">
        <w:rPr>
          <w:rFonts w:ascii="Source Sans Pro" w:hAnsi="Source Sans Pro"/>
          <w:sz w:val="20"/>
          <w:szCs w:val="20"/>
        </w:rPr>
        <w:t>chema</w:t>
      </w:r>
      <w:r w:rsidRPr="00696B23">
        <w:rPr>
          <w:rFonts w:ascii="Source Sans Pro" w:hAnsi="Source Sans Pro"/>
          <w:sz w:val="20"/>
          <w:szCs w:val="20"/>
        </w:rPr>
        <w:t xml:space="preserve"> inspectiebeoordeling.</w:t>
      </w:r>
    </w:p>
    <w:p w14:paraId="571A8E22" w14:textId="77777777" w:rsidR="00374FD4" w:rsidRPr="00696B23" w:rsidRDefault="00374FD4" w:rsidP="00374FD4">
      <w:pPr>
        <w:spacing w:after="0"/>
        <w:rPr>
          <w:rFonts w:ascii="Source Sans Pro" w:hAnsi="Source Sans Pro"/>
          <w:sz w:val="20"/>
          <w:szCs w:val="20"/>
        </w:rPr>
      </w:pPr>
    </w:p>
    <w:p w14:paraId="68F18B50" w14:textId="761510BF" w:rsidR="001D455D" w:rsidRPr="00696B23" w:rsidRDefault="00F46EA3" w:rsidP="00374FD4">
      <w:pPr>
        <w:spacing w:after="0"/>
        <w:rPr>
          <w:rFonts w:ascii="Source Sans Pro" w:hAnsi="Source Sans Pro"/>
          <w:sz w:val="20"/>
          <w:szCs w:val="20"/>
        </w:rPr>
      </w:pPr>
      <w:r w:rsidRPr="00696B23">
        <w:rPr>
          <w:rFonts w:ascii="Source Sans Pro" w:hAnsi="Source Sans Pro"/>
          <w:noProof/>
          <w:sz w:val="20"/>
          <w:szCs w:val="20"/>
          <w:lang w:eastAsia="nl-NL"/>
        </w:rPr>
        <w:drawing>
          <wp:inline distT="0" distB="0" distL="0" distR="0" wp14:anchorId="028E133C" wp14:editId="58833A87">
            <wp:extent cx="5514975" cy="756285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1D455D" w:rsidRPr="00696B23">
        <w:rPr>
          <w:rFonts w:ascii="Source Sans Pro" w:hAnsi="Source Sans Pro"/>
          <w:sz w:val="20"/>
          <w:szCs w:val="20"/>
        </w:rPr>
        <w:br w:type="page"/>
      </w:r>
      <w:r w:rsidR="001A349D" w:rsidRPr="00696B23">
        <w:rPr>
          <w:rFonts w:ascii="Source Sans Pro" w:hAnsi="Source Sans Pro"/>
          <w:sz w:val="20"/>
          <w:szCs w:val="20"/>
        </w:rPr>
        <w:lastRenderedPageBreak/>
        <w:t xml:space="preserve"> </w:t>
      </w:r>
    </w:p>
    <w:p w14:paraId="5ABDB226" w14:textId="77777777"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 xml:space="preserve">Bijlage A </w:t>
      </w:r>
    </w:p>
    <w:p w14:paraId="15FB635A" w14:textId="77777777" w:rsidR="00A436D9" w:rsidRPr="00696B23" w:rsidRDefault="00A436D9" w:rsidP="00374FD4">
      <w:pPr>
        <w:widowControl w:val="0"/>
        <w:autoSpaceDE w:val="0"/>
        <w:autoSpaceDN w:val="0"/>
        <w:adjustRightInd w:val="0"/>
        <w:spacing w:after="0"/>
        <w:ind w:left="360"/>
        <w:jc w:val="center"/>
        <w:rPr>
          <w:rFonts w:ascii="Source Sans Pro" w:hAnsi="Source Sans Pro"/>
          <w:sz w:val="20"/>
          <w:szCs w:val="20"/>
        </w:rPr>
      </w:pPr>
    </w:p>
    <w:p w14:paraId="3A68424F" w14:textId="77777777" w:rsidR="00903175" w:rsidRPr="00696B23" w:rsidRDefault="00903175" w:rsidP="00374FD4">
      <w:pPr>
        <w:widowControl w:val="0"/>
        <w:autoSpaceDE w:val="0"/>
        <w:autoSpaceDN w:val="0"/>
        <w:adjustRightInd w:val="0"/>
        <w:spacing w:after="0"/>
        <w:ind w:left="360"/>
        <w:jc w:val="center"/>
        <w:rPr>
          <w:rFonts w:ascii="Source Sans Pro" w:hAnsi="Source Sans Pro"/>
          <w:sz w:val="20"/>
          <w:szCs w:val="20"/>
        </w:rPr>
      </w:pPr>
      <w:r w:rsidRPr="00696B23">
        <w:rPr>
          <w:rFonts w:ascii="Source Sans Pro" w:hAnsi="Source Sans Pro"/>
          <w:sz w:val="20"/>
          <w:szCs w:val="20"/>
        </w:rPr>
        <w:t>(normatief)</w:t>
      </w:r>
    </w:p>
    <w:p w14:paraId="681F29CB" w14:textId="77777777" w:rsidR="00A436D9" w:rsidRPr="00696B23" w:rsidRDefault="00A436D9" w:rsidP="00374FD4">
      <w:pPr>
        <w:widowControl w:val="0"/>
        <w:autoSpaceDE w:val="0"/>
        <w:autoSpaceDN w:val="0"/>
        <w:adjustRightInd w:val="0"/>
        <w:spacing w:after="0"/>
        <w:ind w:left="360"/>
        <w:jc w:val="center"/>
        <w:rPr>
          <w:rFonts w:ascii="Source Sans Pro" w:hAnsi="Source Sans Pro"/>
          <w:b/>
          <w:sz w:val="20"/>
          <w:szCs w:val="20"/>
        </w:rPr>
      </w:pPr>
    </w:p>
    <w:p w14:paraId="2CD863F3" w14:textId="77777777"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Risicoanalyse</w:t>
      </w:r>
    </w:p>
    <w:p w14:paraId="047F2218"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p>
    <w:p w14:paraId="1C4BAAC5"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A.1 Audit Risk Model</w:t>
      </w:r>
    </w:p>
    <w:p w14:paraId="27022F77"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 de conformiteitcontroles moet gebruik worden gemaakt van een pakket van risico-inschattingen en steekproeven. Om alle risico's onder één noemer te brengen moet de certificatie-instelling gebruikmaken van het Audit Risk Model</w:t>
      </w:r>
      <w:r w:rsidRPr="00696B23">
        <w:rPr>
          <w:rStyle w:val="Voetnootmarkering"/>
          <w:rFonts w:ascii="Source Sans Pro" w:hAnsi="Source Sans Pro"/>
          <w:sz w:val="20"/>
          <w:szCs w:val="20"/>
        </w:rPr>
        <w:footnoteReference w:id="2"/>
      </w:r>
      <w:r w:rsidRPr="00696B23">
        <w:rPr>
          <w:rFonts w:ascii="Source Sans Pro" w:hAnsi="Source Sans Pro"/>
          <w:sz w:val="20"/>
          <w:szCs w:val="20"/>
        </w:rPr>
        <w:t xml:space="preserve"> (ARM).</w:t>
      </w:r>
    </w:p>
    <w:p w14:paraId="5BD859D7"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rPr>
      </w:pPr>
    </w:p>
    <w:p w14:paraId="4D886D07"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Afkorting</w:t>
      </w:r>
      <w:r w:rsidRPr="00696B23">
        <w:rPr>
          <w:rFonts w:ascii="Source Sans Pro" w:hAnsi="Source Sans Pro"/>
          <w:b/>
          <w:sz w:val="20"/>
          <w:szCs w:val="20"/>
        </w:rPr>
        <w:tab/>
        <w:t>Betekenis</w:t>
      </w:r>
    </w:p>
    <w:p w14:paraId="6A2AAC8C" w14:textId="77777777" w:rsidR="00903175" w:rsidRPr="00696B23" w:rsidRDefault="00903175" w:rsidP="00374FD4">
      <w:pPr>
        <w:widowControl w:val="0"/>
        <w:autoSpaceDE w:val="0"/>
        <w:autoSpaceDN w:val="0"/>
        <w:adjustRightInd w:val="0"/>
        <w:spacing w:after="0"/>
        <w:ind w:left="1456" w:hanging="1096"/>
        <w:rPr>
          <w:rFonts w:ascii="Source Sans Pro" w:hAnsi="Source Sans Pro"/>
          <w:sz w:val="20"/>
          <w:szCs w:val="20"/>
        </w:rPr>
      </w:pPr>
      <w:r w:rsidRPr="00696B23">
        <w:rPr>
          <w:rFonts w:ascii="Source Sans Pro" w:hAnsi="Source Sans Pro"/>
          <w:sz w:val="20"/>
          <w:szCs w:val="20"/>
        </w:rPr>
        <w:t>ACR</w:t>
      </w:r>
      <w:r w:rsidRPr="00696B23">
        <w:rPr>
          <w:rFonts w:ascii="Source Sans Pro" w:hAnsi="Source Sans Pro"/>
          <w:sz w:val="20"/>
          <w:szCs w:val="20"/>
        </w:rPr>
        <w:tab/>
        <w:t>Accountants Controle Risico; het risico dat een auditor ten onrechte een positief oordeel geeft over de onderneming.</w:t>
      </w:r>
    </w:p>
    <w:p w14:paraId="022A71D2"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p>
    <w:p w14:paraId="315D3B8A" w14:textId="62535722" w:rsidR="00903175" w:rsidRPr="00696B23" w:rsidRDefault="00903175" w:rsidP="00374FD4">
      <w:pPr>
        <w:widowControl w:val="0"/>
        <w:autoSpaceDE w:val="0"/>
        <w:autoSpaceDN w:val="0"/>
        <w:adjustRightInd w:val="0"/>
        <w:spacing w:after="0"/>
        <w:ind w:left="1418" w:hanging="1058"/>
        <w:rPr>
          <w:rFonts w:ascii="Source Sans Pro" w:hAnsi="Source Sans Pro"/>
          <w:sz w:val="20"/>
          <w:szCs w:val="20"/>
        </w:rPr>
      </w:pPr>
      <w:r w:rsidRPr="00696B23">
        <w:rPr>
          <w:rFonts w:ascii="Source Sans Pro" w:hAnsi="Source Sans Pro"/>
          <w:sz w:val="20"/>
          <w:szCs w:val="20"/>
        </w:rPr>
        <w:t>IR</w:t>
      </w:r>
      <w:r w:rsidRPr="00696B23">
        <w:rPr>
          <w:rFonts w:ascii="Source Sans Pro" w:hAnsi="Source Sans Pro"/>
          <w:sz w:val="20"/>
          <w:szCs w:val="20"/>
        </w:rPr>
        <w:tab/>
        <w:t>Inherent Risico; het risico dat een onderneming niet aan de eisen in de norm voldoet.</w:t>
      </w:r>
    </w:p>
    <w:p w14:paraId="60C1E417"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p>
    <w:p w14:paraId="185E873B" w14:textId="67E27AFE" w:rsidR="00903175" w:rsidRPr="00696B23" w:rsidRDefault="00903175" w:rsidP="00374FD4">
      <w:pPr>
        <w:widowControl w:val="0"/>
        <w:autoSpaceDE w:val="0"/>
        <w:autoSpaceDN w:val="0"/>
        <w:adjustRightInd w:val="0"/>
        <w:spacing w:after="0"/>
        <w:ind w:left="1456" w:hanging="1096"/>
        <w:rPr>
          <w:rFonts w:ascii="Source Sans Pro" w:hAnsi="Source Sans Pro"/>
          <w:sz w:val="20"/>
          <w:szCs w:val="20"/>
        </w:rPr>
      </w:pPr>
      <w:r w:rsidRPr="00696B23">
        <w:rPr>
          <w:rFonts w:ascii="Source Sans Pro" w:hAnsi="Source Sans Pro"/>
          <w:sz w:val="20"/>
          <w:szCs w:val="20"/>
        </w:rPr>
        <w:t>IBR</w:t>
      </w:r>
      <w:r w:rsidRPr="00696B23">
        <w:rPr>
          <w:rFonts w:ascii="Source Sans Pro" w:hAnsi="Source Sans Pro"/>
          <w:sz w:val="20"/>
          <w:szCs w:val="20"/>
        </w:rPr>
        <w:tab/>
        <w:t>Interne Beheersing Risico; het risico dat met de interne beheersingsmaatregelen van de onderneming niet wordt ondervangen dat er in strijd met de eisen in de norm wordt gehandeld.</w:t>
      </w:r>
    </w:p>
    <w:p w14:paraId="7D769FCC"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p>
    <w:p w14:paraId="26C2DF89" w14:textId="634FA14C" w:rsidR="00903175" w:rsidRPr="00696B23" w:rsidRDefault="00903175" w:rsidP="00374FD4">
      <w:pPr>
        <w:widowControl w:val="0"/>
        <w:autoSpaceDE w:val="0"/>
        <w:autoSpaceDN w:val="0"/>
        <w:adjustRightInd w:val="0"/>
        <w:spacing w:after="0"/>
        <w:ind w:left="1456" w:hanging="1096"/>
        <w:rPr>
          <w:rFonts w:ascii="Source Sans Pro" w:hAnsi="Source Sans Pro"/>
          <w:sz w:val="20"/>
          <w:szCs w:val="20"/>
        </w:rPr>
      </w:pPr>
      <w:r w:rsidRPr="00696B23">
        <w:rPr>
          <w:rFonts w:ascii="Source Sans Pro" w:hAnsi="Source Sans Pro"/>
          <w:sz w:val="20"/>
          <w:szCs w:val="20"/>
        </w:rPr>
        <w:t>SR</w:t>
      </w:r>
      <w:r w:rsidRPr="00696B23">
        <w:rPr>
          <w:rFonts w:ascii="Source Sans Pro" w:hAnsi="Source Sans Pro"/>
          <w:sz w:val="20"/>
          <w:szCs w:val="20"/>
        </w:rPr>
        <w:tab/>
        <w:t>Steekproef Risico; het statistische risico dat onvolkomenheden niet aan het licht komen tijdens het onderzoek, doordat zij buiten de steekproef vallen.</w:t>
      </w:r>
    </w:p>
    <w:p w14:paraId="5881802B" w14:textId="77777777" w:rsidR="002451F4" w:rsidRPr="00696B23" w:rsidRDefault="002451F4" w:rsidP="00374FD4">
      <w:pPr>
        <w:widowControl w:val="0"/>
        <w:autoSpaceDE w:val="0"/>
        <w:autoSpaceDN w:val="0"/>
        <w:adjustRightInd w:val="0"/>
        <w:spacing w:after="0"/>
        <w:ind w:left="360"/>
        <w:rPr>
          <w:rFonts w:ascii="Source Sans Pro" w:hAnsi="Source Sans Pro"/>
          <w:b/>
          <w:sz w:val="20"/>
          <w:szCs w:val="20"/>
        </w:rPr>
      </w:pPr>
    </w:p>
    <w:p w14:paraId="1591516A" w14:textId="6F977DA5" w:rsidR="00903175" w:rsidRPr="00696B23" w:rsidRDefault="000B4233"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A.2</w:t>
      </w:r>
      <w:r w:rsidR="00903175" w:rsidRPr="00696B23">
        <w:rPr>
          <w:rFonts w:ascii="Source Sans Pro" w:hAnsi="Source Sans Pro"/>
          <w:b/>
          <w:sz w:val="20"/>
          <w:szCs w:val="20"/>
        </w:rPr>
        <w:t xml:space="preserve"> Afweging van risico's</w:t>
      </w:r>
    </w:p>
    <w:p w14:paraId="5836BF20"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In populaties met weinig IR en goede interne beheersingsmaatregelen wordt volstaan met een relatief groot SR, wat een kleine steekproefomvang impliceert. Als het IR hoog is en de interne beheersingsmaatregelen relatief onbetrouwbaar zijn, zal meer op de steekproefcontrole worden gesteund en moet het ACR klein worden gemaakt door het SR klein te maken, wat een grotere steekproefomvang impliceert.</w:t>
      </w:r>
    </w:p>
    <w:p w14:paraId="6AF8E3EE" w14:textId="77777777" w:rsidR="00926B78" w:rsidRDefault="00926B78" w:rsidP="00374FD4">
      <w:pPr>
        <w:widowControl w:val="0"/>
        <w:autoSpaceDE w:val="0"/>
        <w:autoSpaceDN w:val="0"/>
        <w:adjustRightInd w:val="0"/>
        <w:spacing w:after="0"/>
        <w:ind w:left="360"/>
        <w:rPr>
          <w:rFonts w:ascii="Source Sans Pro" w:hAnsi="Source Sans Pro"/>
          <w:b/>
          <w:sz w:val="20"/>
          <w:szCs w:val="20"/>
        </w:rPr>
      </w:pPr>
    </w:p>
    <w:p w14:paraId="5788E68F" w14:textId="77777777" w:rsidR="00EF23C9" w:rsidRDefault="00EF23C9" w:rsidP="00374FD4">
      <w:pPr>
        <w:widowControl w:val="0"/>
        <w:autoSpaceDE w:val="0"/>
        <w:autoSpaceDN w:val="0"/>
        <w:adjustRightInd w:val="0"/>
        <w:spacing w:after="0"/>
        <w:ind w:left="360"/>
        <w:rPr>
          <w:rFonts w:ascii="Source Sans Pro" w:hAnsi="Source Sans Pro"/>
          <w:b/>
          <w:sz w:val="20"/>
          <w:szCs w:val="20"/>
        </w:rPr>
      </w:pPr>
    </w:p>
    <w:p w14:paraId="7B2760DB" w14:textId="0A01421E" w:rsidR="00EF23C9" w:rsidRPr="00696B23" w:rsidRDefault="00EF23C9" w:rsidP="00EF23C9">
      <w:pPr>
        <w:widowControl w:val="0"/>
        <w:autoSpaceDE w:val="0"/>
        <w:autoSpaceDN w:val="0"/>
        <w:adjustRightInd w:val="0"/>
        <w:spacing w:after="0"/>
        <w:rPr>
          <w:rFonts w:ascii="Source Sans Pro" w:hAnsi="Source Sans Pro"/>
          <w:b/>
          <w:sz w:val="20"/>
          <w:szCs w:val="20"/>
        </w:rPr>
        <w:sectPr w:rsidR="00EF23C9" w:rsidRPr="00696B23" w:rsidSect="00B7351D">
          <w:pgSz w:w="11906" w:h="16838"/>
          <w:pgMar w:top="1417" w:right="1417" w:bottom="1417" w:left="1417" w:header="708" w:footer="708" w:gutter="0"/>
          <w:cols w:space="708"/>
          <w:docGrid w:linePitch="360"/>
        </w:sectPr>
      </w:pPr>
    </w:p>
    <w:p w14:paraId="6D10F54E" w14:textId="77777777" w:rsidR="00F965E1" w:rsidRDefault="00F965E1" w:rsidP="00374FD4">
      <w:pPr>
        <w:widowControl w:val="0"/>
        <w:autoSpaceDE w:val="0"/>
        <w:autoSpaceDN w:val="0"/>
        <w:adjustRightInd w:val="0"/>
        <w:spacing w:after="0"/>
        <w:ind w:left="360"/>
        <w:rPr>
          <w:rFonts w:ascii="Source Sans Pro" w:hAnsi="Source Sans Pro"/>
          <w:b/>
          <w:sz w:val="20"/>
          <w:szCs w:val="20"/>
        </w:rPr>
      </w:pPr>
    </w:p>
    <w:p w14:paraId="3F2CB896" w14:textId="4BA0A619" w:rsidR="00903175" w:rsidRPr="00696B23" w:rsidRDefault="000B4233"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A.3</w:t>
      </w:r>
      <w:r w:rsidR="00903175" w:rsidRPr="00696B23">
        <w:rPr>
          <w:rFonts w:ascii="Source Sans Pro" w:hAnsi="Source Sans Pro"/>
          <w:b/>
          <w:sz w:val="20"/>
          <w:szCs w:val="20"/>
        </w:rPr>
        <w:t xml:space="preserve"> Kalibreren van het model</w:t>
      </w:r>
    </w:p>
    <w:p w14:paraId="198F9F3F"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 de werknemers die via de steekproef zijn gekozen, moet een groot aantal aspecten worden gecontroleerd. De controle raakt alle aspecten van de verschillende administraties. Om op basis van een naar verhouding klein aantal werknemers toch een voldoende laag ACR te garanderen, is de aanname dat het aantal gecontroleerde aspecten representatief is voor de aspecten van andere werknemers. Daardoor worden de controleaspecten als steekproefeenheden beschouwd, in plaats van de afzonderlijke werknemers.</w:t>
      </w:r>
    </w:p>
    <w:p w14:paraId="43DE699B"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rPr>
      </w:pPr>
    </w:p>
    <w:p w14:paraId="77A760D1" w14:textId="6D3A8EC3"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 zowel het IR als voor het IBR maken we onderscheid tussen drie categorieën: hoog, gemiddeld en laag (afgekort H, G en L). Door de aanname dat G x G = H x L kunnen we voor het SR vijf categorieën onderscheiden: I, II, III, IV en V. Hoe de waarde van het SR samenhangt met de inschattingen van het IR en IBR wordt duidelijk met behulp van de audit risk matrix in tabel A.1.</w:t>
      </w:r>
    </w:p>
    <w:p w14:paraId="46863D6B"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rPr>
      </w:pPr>
    </w:p>
    <w:p w14:paraId="43606DF5" w14:textId="77777777"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lang w:val="en-GB"/>
        </w:rPr>
      </w:pPr>
      <w:r w:rsidRPr="00696B23">
        <w:rPr>
          <w:rFonts w:ascii="Source Sans Pro" w:hAnsi="Source Sans Pro"/>
          <w:b/>
          <w:sz w:val="20"/>
          <w:szCs w:val="20"/>
          <w:lang w:val="en-GB"/>
        </w:rPr>
        <w:t>Tabel A.1 - ARM (Audit Risk Matrix)</w:t>
      </w:r>
    </w:p>
    <w:tbl>
      <w:tblPr>
        <w:tblStyle w:val="Tabelraster"/>
        <w:tblW w:w="0" w:type="auto"/>
        <w:jc w:val="center"/>
        <w:tblLook w:val="01E0" w:firstRow="1" w:lastRow="1" w:firstColumn="1" w:lastColumn="1" w:noHBand="0" w:noVBand="0"/>
      </w:tblPr>
      <w:tblGrid>
        <w:gridCol w:w="2313"/>
        <w:gridCol w:w="2364"/>
        <w:gridCol w:w="2127"/>
      </w:tblGrid>
      <w:tr w:rsidR="00903175" w:rsidRPr="00696B23" w14:paraId="7B59C325" w14:textId="77777777" w:rsidTr="001B03FA">
        <w:trPr>
          <w:trHeight w:val="426"/>
          <w:jc w:val="center"/>
        </w:trPr>
        <w:tc>
          <w:tcPr>
            <w:tcW w:w="2313" w:type="dxa"/>
            <w:tcBorders>
              <w:bottom w:val="single" w:sz="4" w:space="0" w:color="auto"/>
            </w:tcBorders>
          </w:tcPr>
          <w:p w14:paraId="48C24DFD" w14:textId="77777777" w:rsidR="00903175" w:rsidRPr="00696B23" w:rsidRDefault="00903175" w:rsidP="00374FD4">
            <w:pPr>
              <w:widowControl w:val="0"/>
              <w:autoSpaceDE w:val="0"/>
              <w:autoSpaceDN w:val="0"/>
              <w:adjustRightInd w:val="0"/>
              <w:rPr>
                <w:rFonts w:ascii="Source Sans Pro" w:hAnsi="Source Sans Pro"/>
                <w:b/>
                <w:sz w:val="20"/>
                <w:szCs w:val="20"/>
              </w:rPr>
            </w:pPr>
            <w:r w:rsidRPr="00696B23">
              <w:rPr>
                <w:rFonts w:ascii="Source Sans Pro" w:hAnsi="Source Sans Pro"/>
                <w:b/>
                <w:sz w:val="20"/>
                <w:szCs w:val="20"/>
              </w:rPr>
              <w:t>IR</w:t>
            </w:r>
          </w:p>
        </w:tc>
        <w:tc>
          <w:tcPr>
            <w:tcW w:w="2364" w:type="dxa"/>
          </w:tcPr>
          <w:p w14:paraId="6136B21C" w14:textId="77777777" w:rsidR="00903175" w:rsidRPr="00696B23" w:rsidRDefault="00903175" w:rsidP="00374FD4">
            <w:pPr>
              <w:widowControl w:val="0"/>
              <w:autoSpaceDE w:val="0"/>
              <w:autoSpaceDN w:val="0"/>
              <w:adjustRightInd w:val="0"/>
              <w:rPr>
                <w:rFonts w:ascii="Source Sans Pro" w:hAnsi="Source Sans Pro"/>
                <w:b/>
                <w:sz w:val="20"/>
                <w:szCs w:val="20"/>
              </w:rPr>
            </w:pPr>
            <w:r w:rsidRPr="00696B23">
              <w:rPr>
                <w:rFonts w:ascii="Source Sans Pro" w:hAnsi="Source Sans Pro"/>
                <w:b/>
                <w:sz w:val="20"/>
                <w:szCs w:val="20"/>
              </w:rPr>
              <w:t>IBR</w:t>
            </w:r>
          </w:p>
        </w:tc>
        <w:tc>
          <w:tcPr>
            <w:tcW w:w="2127" w:type="dxa"/>
          </w:tcPr>
          <w:p w14:paraId="0A5BB5CA" w14:textId="77777777" w:rsidR="00903175" w:rsidRPr="00696B23" w:rsidRDefault="00903175" w:rsidP="00374FD4">
            <w:pPr>
              <w:widowControl w:val="0"/>
              <w:autoSpaceDE w:val="0"/>
              <w:autoSpaceDN w:val="0"/>
              <w:adjustRightInd w:val="0"/>
              <w:jc w:val="center"/>
              <w:rPr>
                <w:rFonts w:ascii="Source Sans Pro" w:hAnsi="Source Sans Pro"/>
                <w:b/>
                <w:sz w:val="20"/>
                <w:szCs w:val="20"/>
              </w:rPr>
            </w:pPr>
            <w:r w:rsidRPr="00696B23">
              <w:rPr>
                <w:rFonts w:ascii="Source Sans Pro" w:hAnsi="Source Sans Pro"/>
                <w:b/>
                <w:sz w:val="20"/>
                <w:szCs w:val="20"/>
              </w:rPr>
              <w:t>SR</w:t>
            </w:r>
          </w:p>
        </w:tc>
      </w:tr>
      <w:tr w:rsidR="00903175" w:rsidRPr="00696B23" w14:paraId="4A51B4D8" w14:textId="77777777" w:rsidTr="001B03FA">
        <w:trPr>
          <w:trHeight w:val="147"/>
          <w:jc w:val="center"/>
        </w:trPr>
        <w:tc>
          <w:tcPr>
            <w:tcW w:w="2313" w:type="dxa"/>
            <w:tcBorders>
              <w:bottom w:val="nil"/>
            </w:tcBorders>
          </w:tcPr>
          <w:p w14:paraId="3DA06E8F" w14:textId="77777777" w:rsidR="00903175" w:rsidRPr="00696B23" w:rsidRDefault="00903175" w:rsidP="00374FD4">
            <w:pPr>
              <w:rPr>
                <w:rFonts w:ascii="Source Sans Pro" w:hAnsi="Source Sans Pro"/>
                <w:sz w:val="20"/>
                <w:szCs w:val="20"/>
                <w:lang w:val="en-GB"/>
              </w:rPr>
            </w:pPr>
          </w:p>
        </w:tc>
        <w:tc>
          <w:tcPr>
            <w:tcW w:w="2364" w:type="dxa"/>
          </w:tcPr>
          <w:p w14:paraId="4EBE3133"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Hoog</w:t>
            </w:r>
          </w:p>
        </w:tc>
        <w:tc>
          <w:tcPr>
            <w:tcW w:w="2127" w:type="dxa"/>
          </w:tcPr>
          <w:p w14:paraId="717255C7"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w:t>
            </w:r>
          </w:p>
        </w:tc>
      </w:tr>
      <w:tr w:rsidR="00903175" w:rsidRPr="00696B23" w14:paraId="3E3B673A" w14:textId="77777777" w:rsidTr="001B03FA">
        <w:trPr>
          <w:jc w:val="center"/>
        </w:trPr>
        <w:tc>
          <w:tcPr>
            <w:tcW w:w="2313" w:type="dxa"/>
            <w:tcBorders>
              <w:top w:val="nil"/>
              <w:bottom w:val="nil"/>
            </w:tcBorders>
          </w:tcPr>
          <w:p w14:paraId="3B939E8E"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Hoog</w:t>
            </w:r>
          </w:p>
        </w:tc>
        <w:tc>
          <w:tcPr>
            <w:tcW w:w="2364" w:type="dxa"/>
          </w:tcPr>
          <w:p w14:paraId="2936907E"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Gemiddeld</w:t>
            </w:r>
          </w:p>
        </w:tc>
        <w:tc>
          <w:tcPr>
            <w:tcW w:w="2127" w:type="dxa"/>
          </w:tcPr>
          <w:p w14:paraId="2D52029F"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ll</w:t>
            </w:r>
          </w:p>
        </w:tc>
      </w:tr>
      <w:tr w:rsidR="00903175" w:rsidRPr="00696B23" w14:paraId="351CA80C" w14:textId="77777777" w:rsidTr="001B03FA">
        <w:trPr>
          <w:trHeight w:val="349"/>
          <w:jc w:val="center"/>
        </w:trPr>
        <w:tc>
          <w:tcPr>
            <w:tcW w:w="2313" w:type="dxa"/>
            <w:tcBorders>
              <w:top w:val="nil"/>
              <w:bottom w:val="single" w:sz="4" w:space="0" w:color="auto"/>
            </w:tcBorders>
          </w:tcPr>
          <w:p w14:paraId="07F3F144" w14:textId="77777777" w:rsidR="00903175" w:rsidRPr="00696B23" w:rsidRDefault="00903175" w:rsidP="00374FD4">
            <w:pPr>
              <w:widowControl w:val="0"/>
              <w:autoSpaceDE w:val="0"/>
              <w:autoSpaceDN w:val="0"/>
              <w:adjustRightInd w:val="0"/>
              <w:rPr>
                <w:rFonts w:ascii="Source Sans Pro" w:hAnsi="Source Sans Pro"/>
                <w:sz w:val="20"/>
                <w:szCs w:val="20"/>
              </w:rPr>
            </w:pPr>
          </w:p>
          <w:p w14:paraId="347B8556"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2364" w:type="dxa"/>
          </w:tcPr>
          <w:p w14:paraId="01B70099"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Laag</w:t>
            </w:r>
          </w:p>
        </w:tc>
        <w:tc>
          <w:tcPr>
            <w:tcW w:w="2127" w:type="dxa"/>
          </w:tcPr>
          <w:p w14:paraId="649EA494"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lll</w:t>
            </w:r>
          </w:p>
        </w:tc>
      </w:tr>
      <w:tr w:rsidR="00903175" w:rsidRPr="00696B23" w14:paraId="08FA8ABF" w14:textId="77777777" w:rsidTr="001B03FA">
        <w:trPr>
          <w:jc w:val="center"/>
        </w:trPr>
        <w:tc>
          <w:tcPr>
            <w:tcW w:w="2313" w:type="dxa"/>
            <w:tcBorders>
              <w:bottom w:val="nil"/>
            </w:tcBorders>
          </w:tcPr>
          <w:p w14:paraId="27679C84"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2364" w:type="dxa"/>
          </w:tcPr>
          <w:p w14:paraId="4CEC4AB8"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Hoog</w:t>
            </w:r>
          </w:p>
        </w:tc>
        <w:tc>
          <w:tcPr>
            <w:tcW w:w="2127" w:type="dxa"/>
          </w:tcPr>
          <w:p w14:paraId="1FFB5BB9"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ll</w:t>
            </w:r>
          </w:p>
        </w:tc>
      </w:tr>
      <w:tr w:rsidR="00903175" w:rsidRPr="00696B23" w14:paraId="263FCABD" w14:textId="77777777" w:rsidTr="001B03FA">
        <w:trPr>
          <w:jc w:val="center"/>
        </w:trPr>
        <w:tc>
          <w:tcPr>
            <w:tcW w:w="2313" w:type="dxa"/>
            <w:tcBorders>
              <w:top w:val="nil"/>
              <w:bottom w:val="nil"/>
            </w:tcBorders>
          </w:tcPr>
          <w:p w14:paraId="0EA98041"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Gemiddeld</w:t>
            </w:r>
          </w:p>
        </w:tc>
        <w:tc>
          <w:tcPr>
            <w:tcW w:w="2364" w:type="dxa"/>
          </w:tcPr>
          <w:p w14:paraId="17AA004D"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Gemiddeld</w:t>
            </w:r>
          </w:p>
        </w:tc>
        <w:tc>
          <w:tcPr>
            <w:tcW w:w="2127" w:type="dxa"/>
          </w:tcPr>
          <w:p w14:paraId="6FDA56C6"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lll</w:t>
            </w:r>
          </w:p>
        </w:tc>
      </w:tr>
      <w:tr w:rsidR="00903175" w:rsidRPr="00696B23" w14:paraId="3DBB6297" w14:textId="77777777" w:rsidTr="001B03FA">
        <w:trPr>
          <w:trHeight w:val="519"/>
          <w:jc w:val="center"/>
        </w:trPr>
        <w:tc>
          <w:tcPr>
            <w:tcW w:w="2313" w:type="dxa"/>
            <w:tcBorders>
              <w:top w:val="nil"/>
              <w:bottom w:val="single" w:sz="4" w:space="0" w:color="auto"/>
            </w:tcBorders>
          </w:tcPr>
          <w:p w14:paraId="78518235"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2364" w:type="dxa"/>
          </w:tcPr>
          <w:p w14:paraId="69FD2B61"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Laag</w:t>
            </w:r>
          </w:p>
        </w:tc>
        <w:tc>
          <w:tcPr>
            <w:tcW w:w="2127" w:type="dxa"/>
          </w:tcPr>
          <w:p w14:paraId="3076197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lV</w:t>
            </w:r>
          </w:p>
        </w:tc>
      </w:tr>
      <w:tr w:rsidR="00903175" w:rsidRPr="00696B23" w14:paraId="1E5C1C55" w14:textId="77777777" w:rsidTr="001B03FA">
        <w:trPr>
          <w:trHeight w:val="282"/>
          <w:jc w:val="center"/>
        </w:trPr>
        <w:tc>
          <w:tcPr>
            <w:tcW w:w="2313" w:type="dxa"/>
            <w:tcBorders>
              <w:bottom w:val="nil"/>
            </w:tcBorders>
          </w:tcPr>
          <w:p w14:paraId="58C20076"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2364" w:type="dxa"/>
          </w:tcPr>
          <w:p w14:paraId="2598A541"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Hoog</w:t>
            </w:r>
          </w:p>
        </w:tc>
        <w:tc>
          <w:tcPr>
            <w:tcW w:w="2127" w:type="dxa"/>
          </w:tcPr>
          <w:p w14:paraId="6C088826"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lll</w:t>
            </w:r>
          </w:p>
        </w:tc>
      </w:tr>
      <w:tr w:rsidR="00903175" w:rsidRPr="00696B23" w14:paraId="3D4F0D40" w14:textId="77777777" w:rsidTr="001B03FA">
        <w:trPr>
          <w:jc w:val="center"/>
        </w:trPr>
        <w:tc>
          <w:tcPr>
            <w:tcW w:w="2313" w:type="dxa"/>
            <w:tcBorders>
              <w:top w:val="nil"/>
              <w:bottom w:val="nil"/>
            </w:tcBorders>
          </w:tcPr>
          <w:p w14:paraId="4EB7AC8A"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Laag</w:t>
            </w:r>
          </w:p>
        </w:tc>
        <w:tc>
          <w:tcPr>
            <w:tcW w:w="2364" w:type="dxa"/>
          </w:tcPr>
          <w:p w14:paraId="776304CB"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Gemiddeld</w:t>
            </w:r>
          </w:p>
        </w:tc>
        <w:tc>
          <w:tcPr>
            <w:tcW w:w="2127" w:type="dxa"/>
          </w:tcPr>
          <w:p w14:paraId="2CBBD7B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lV</w:t>
            </w:r>
          </w:p>
        </w:tc>
      </w:tr>
      <w:tr w:rsidR="00903175" w:rsidRPr="00696B23" w14:paraId="149AD4C8" w14:textId="77777777" w:rsidTr="001B03FA">
        <w:trPr>
          <w:jc w:val="center"/>
        </w:trPr>
        <w:tc>
          <w:tcPr>
            <w:tcW w:w="2313" w:type="dxa"/>
            <w:tcBorders>
              <w:top w:val="nil"/>
            </w:tcBorders>
          </w:tcPr>
          <w:p w14:paraId="1CBC2991"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2364" w:type="dxa"/>
          </w:tcPr>
          <w:p w14:paraId="799366EE"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Laag</w:t>
            </w:r>
          </w:p>
        </w:tc>
        <w:tc>
          <w:tcPr>
            <w:tcW w:w="2127" w:type="dxa"/>
          </w:tcPr>
          <w:p w14:paraId="26E0AEB3"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V</w:t>
            </w:r>
          </w:p>
        </w:tc>
      </w:tr>
    </w:tbl>
    <w:p w14:paraId="3E8391E9" w14:textId="77777777" w:rsidR="002451F4" w:rsidRPr="00696B23" w:rsidRDefault="002451F4" w:rsidP="00374FD4">
      <w:pPr>
        <w:widowControl w:val="0"/>
        <w:autoSpaceDE w:val="0"/>
        <w:autoSpaceDN w:val="0"/>
        <w:adjustRightInd w:val="0"/>
        <w:spacing w:after="0"/>
        <w:ind w:left="360"/>
        <w:rPr>
          <w:rFonts w:ascii="Source Sans Pro" w:hAnsi="Source Sans Pro"/>
          <w:sz w:val="20"/>
          <w:szCs w:val="20"/>
        </w:rPr>
      </w:pPr>
    </w:p>
    <w:p w14:paraId="376033D1" w14:textId="233A8FAC"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volgende risico-inschattingen moeten worden gehanteerd.</w:t>
      </w:r>
    </w:p>
    <w:p w14:paraId="7A203B73" w14:textId="77777777" w:rsidR="001B03FA" w:rsidRPr="00696B23" w:rsidRDefault="00903175" w:rsidP="001B03FA">
      <w:pPr>
        <w:pStyle w:val="Lijstalinea"/>
        <w:widowControl w:val="0"/>
        <w:numPr>
          <w:ilvl w:val="0"/>
          <w:numId w:val="22"/>
        </w:numPr>
        <w:autoSpaceDE w:val="0"/>
        <w:autoSpaceDN w:val="0"/>
        <w:adjustRightInd w:val="0"/>
        <w:spacing w:after="0"/>
        <w:ind w:left="709" w:hanging="283"/>
        <w:rPr>
          <w:rFonts w:ascii="Source Sans Pro" w:hAnsi="Source Sans Pro"/>
          <w:sz w:val="20"/>
          <w:szCs w:val="20"/>
        </w:rPr>
      </w:pPr>
      <w:r w:rsidRPr="00696B23">
        <w:rPr>
          <w:rFonts w:ascii="Source Sans Pro" w:hAnsi="Source Sans Pro"/>
          <w:sz w:val="20"/>
          <w:szCs w:val="20"/>
        </w:rPr>
        <w:t>Hoog risico = 80 %</w:t>
      </w:r>
    </w:p>
    <w:p w14:paraId="1D296947" w14:textId="77777777" w:rsidR="001B03FA" w:rsidRPr="00696B23" w:rsidRDefault="00903175" w:rsidP="001B03FA">
      <w:pPr>
        <w:pStyle w:val="Lijstalinea"/>
        <w:widowControl w:val="0"/>
        <w:numPr>
          <w:ilvl w:val="0"/>
          <w:numId w:val="22"/>
        </w:numPr>
        <w:autoSpaceDE w:val="0"/>
        <w:autoSpaceDN w:val="0"/>
        <w:adjustRightInd w:val="0"/>
        <w:spacing w:after="0"/>
        <w:ind w:left="709" w:hanging="283"/>
        <w:rPr>
          <w:rFonts w:ascii="Source Sans Pro" w:hAnsi="Source Sans Pro"/>
          <w:sz w:val="20"/>
          <w:szCs w:val="20"/>
        </w:rPr>
      </w:pPr>
      <w:r w:rsidRPr="00696B23">
        <w:rPr>
          <w:rFonts w:ascii="Source Sans Pro" w:hAnsi="Source Sans Pro"/>
          <w:sz w:val="20"/>
          <w:szCs w:val="20"/>
        </w:rPr>
        <w:t>Gemiddeld risico = 49 %</w:t>
      </w:r>
    </w:p>
    <w:p w14:paraId="5249CFFA" w14:textId="58B89D76" w:rsidR="00903175" w:rsidRPr="00696B23" w:rsidRDefault="001B03FA" w:rsidP="001B03FA">
      <w:pPr>
        <w:pStyle w:val="Lijstalinea"/>
        <w:widowControl w:val="0"/>
        <w:numPr>
          <w:ilvl w:val="0"/>
          <w:numId w:val="22"/>
        </w:numPr>
        <w:autoSpaceDE w:val="0"/>
        <w:autoSpaceDN w:val="0"/>
        <w:adjustRightInd w:val="0"/>
        <w:spacing w:after="0"/>
        <w:ind w:left="709" w:hanging="283"/>
        <w:rPr>
          <w:rFonts w:ascii="Source Sans Pro" w:hAnsi="Source Sans Pro"/>
          <w:sz w:val="20"/>
          <w:szCs w:val="20"/>
        </w:rPr>
      </w:pPr>
      <w:r w:rsidRPr="00696B23">
        <w:rPr>
          <w:rFonts w:ascii="Source Sans Pro" w:hAnsi="Source Sans Pro"/>
          <w:sz w:val="20"/>
          <w:szCs w:val="20"/>
        </w:rPr>
        <w:t>Laag risico = 30</w:t>
      </w:r>
      <w:r w:rsidR="00903175" w:rsidRPr="00696B23">
        <w:rPr>
          <w:rFonts w:ascii="Source Sans Pro" w:hAnsi="Source Sans Pro"/>
          <w:sz w:val="20"/>
          <w:szCs w:val="20"/>
        </w:rPr>
        <w:t xml:space="preserve"> %</w:t>
      </w:r>
    </w:p>
    <w:p w14:paraId="704FBFF2" w14:textId="77777777" w:rsidR="002451F4" w:rsidRPr="00696B23" w:rsidRDefault="002451F4" w:rsidP="00374FD4">
      <w:pPr>
        <w:widowControl w:val="0"/>
        <w:autoSpaceDE w:val="0"/>
        <w:autoSpaceDN w:val="0"/>
        <w:adjustRightInd w:val="0"/>
        <w:spacing w:after="0"/>
        <w:ind w:left="360"/>
        <w:rPr>
          <w:rFonts w:ascii="Source Sans Pro" w:hAnsi="Source Sans Pro"/>
          <w:sz w:val="20"/>
          <w:szCs w:val="20"/>
        </w:rPr>
      </w:pPr>
    </w:p>
    <w:p w14:paraId="01F95AB4" w14:textId="7294470D"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VOORBEELD 1 Een hoog IBR betekent dat ondanks de interne beheersingsmaatregelen een risico van 80% bestaat (of aanwezig is) dat in strijd met de eisen van de norm wordt gehandeld.</w:t>
      </w:r>
    </w:p>
    <w:p w14:paraId="4A251FC8"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rPr>
      </w:pPr>
    </w:p>
    <w:p w14:paraId="27EBAA38" w14:textId="3D76AC18"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VOORBEELD 2 Stel dat een eerste onderzoek wordt uitgevoerd bij een onderneming. Het is niet bekend wat mag worden verwacht en op basis van de karakteristieken wordt besloten om het IR in te schatten op hoog. De onderneming heeft weinig interne beheersingsmaatregelen getroffen, dus ook het IBR is hoog.</w:t>
      </w:r>
    </w:p>
    <w:p w14:paraId="0D41137A"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rPr>
      </w:pPr>
    </w:p>
    <w:p w14:paraId="16EDEEE1"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Bij een ACR van 5 % levert dit volgens het ARM het volgende SR op:</w:t>
      </w:r>
    </w:p>
    <w:p w14:paraId="195CD809" w14:textId="77777777" w:rsidR="00903175" w:rsidRPr="00696B23" w:rsidRDefault="00903175" w:rsidP="00374FD4">
      <w:pPr>
        <w:widowControl w:val="0"/>
        <w:autoSpaceDE w:val="0"/>
        <w:autoSpaceDN w:val="0"/>
        <w:adjustRightInd w:val="0"/>
        <w:spacing w:after="0"/>
        <w:ind w:left="360" w:firstLine="360"/>
        <w:rPr>
          <w:rFonts w:ascii="Source Sans Pro" w:hAnsi="Source Sans Pro"/>
          <w:sz w:val="20"/>
          <w:szCs w:val="20"/>
          <w:lang w:val="de-DE"/>
        </w:rPr>
      </w:pPr>
      <w:r w:rsidRPr="00696B23">
        <w:rPr>
          <w:rFonts w:ascii="Source Sans Pro" w:hAnsi="Source Sans Pro"/>
          <w:sz w:val="20"/>
          <w:szCs w:val="20"/>
          <w:lang w:val="de-DE"/>
        </w:rPr>
        <w:t>SR = ACR/(IR + IBR) = 5  %/(80% x 80 %) = 8 %</w:t>
      </w:r>
    </w:p>
    <w:p w14:paraId="1494DE4E"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lang w:val="en-US"/>
        </w:rPr>
      </w:pPr>
    </w:p>
    <w:p w14:paraId="24F307D5"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Echter, als meer kan worden gesteund op de interne beheersmaatregelen (IBR gemiddeld) dan geeft dit:</w:t>
      </w:r>
    </w:p>
    <w:p w14:paraId="45E8D928" w14:textId="56AC7CEC" w:rsidR="00903175" w:rsidRPr="00696B23" w:rsidRDefault="00903175" w:rsidP="00374FD4">
      <w:pPr>
        <w:widowControl w:val="0"/>
        <w:autoSpaceDE w:val="0"/>
        <w:autoSpaceDN w:val="0"/>
        <w:adjustRightInd w:val="0"/>
        <w:spacing w:after="0"/>
        <w:ind w:left="360" w:firstLine="360"/>
        <w:rPr>
          <w:rFonts w:ascii="Source Sans Pro" w:hAnsi="Source Sans Pro"/>
          <w:sz w:val="20"/>
          <w:szCs w:val="20"/>
          <w:lang w:val="de-DE"/>
        </w:rPr>
      </w:pPr>
      <w:r w:rsidRPr="00696B23">
        <w:rPr>
          <w:rFonts w:ascii="Source Sans Pro" w:hAnsi="Source Sans Pro"/>
          <w:sz w:val="20"/>
          <w:szCs w:val="20"/>
          <w:lang w:val="de-DE"/>
        </w:rPr>
        <w:t>SR = ACR/(IR</w:t>
      </w:r>
      <w:r w:rsidR="001B03FA" w:rsidRPr="00696B23">
        <w:rPr>
          <w:rFonts w:ascii="Source Sans Pro" w:hAnsi="Source Sans Pro"/>
          <w:sz w:val="20"/>
          <w:szCs w:val="20"/>
          <w:lang w:val="de-DE"/>
        </w:rPr>
        <w:t xml:space="preserve"> + IBR) = 5  %/(80% x 49 %) = 2</w:t>
      </w:r>
      <w:r w:rsidRPr="00696B23">
        <w:rPr>
          <w:rFonts w:ascii="Source Sans Pro" w:hAnsi="Source Sans Pro"/>
          <w:sz w:val="20"/>
          <w:szCs w:val="20"/>
          <w:lang w:val="de-DE"/>
        </w:rPr>
        <w:t xml:space="preserve"> %</w:t>
      </w:r>
    </w:p>
    <w:p w14:paraId="2E21058B" w14:textId="77777777" w:rsidR="00A436D9" w:rsidRPr="00696B23" w:rsidRDefault="00A436D9" w:rsidP="00374FD4">
      <w:pPr>
        <w:widowControl w:val="0"/>
        <w:autoSpaceDE w:val="0"/>
        <w:autoSpaceDN w:val="0"/>
        <w:adjustRightInd w:val="0"/>
        <w:spacing w:after="0"/>
        <w:ind w:left="360"/>
        <w:rPr>
          <w:rFonts w:ascii="Source Sans Pro" w:hAnsi="Source Sans Pro"/>
          <w:sz w:val="20"/>
          <w:szCs w:val="20"/>
          <w:lang w:val="en-US"/>
        </w:rPr>
      </w:pPr>
    </w:p>
    <w:p w14:paraId="6F642EAF"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Met andere woorden, door meer te steunen op interne beheersing mag een groter SR worden gehanteerd, wat een kleinere benodigde omvang van de steekproef betekent. Andersom betekent een kleiner SR een grotere benodigde omvang van de steekproef.</w:t>
      </w:r>
    </w:p>
    <w:p w14:paraId="65DC2931" w14:textId="77777777" w:rsidR="00A436D9" w:rsidRPr="00696B23" w:rsidRDefault="00A436D9" w:rsidP="00374FD4">
      <w:pPr>
        <w:widowControl w:val="0"/>
        <w:autoSpaceDE w:val="0"/>
        <w:autoSpaceDN w:val="0"/>
        <w:adjustRightInd w:val="0"/>
        <w:spacing w:after="0"/>
        <w:ind w:left="360"/>
        <w:rPr>
          <w:rFonts w:ascii="Source Sans Pro" w:hAnsi="Source Sans Pro"/>
          <w:b/>
          <w:sz w:val="20"/>
          <w:szCs w:val="20"/>
        </w:rPr>
      </w:pPr>
    </w:p>
    <w:p w14:paraId="54286F3A" w14:textId="77777777" w:rsidR="008D507D" w:rsidRPr="00696B23" w:rsidRDefault="008D507D" w:rsidP="008D507D">
      <w:pPr>
        <w:widowControl w:val="0"/>
        <w:autoSpaceDE w:val="0"/>
        <w:autoSpaceDN w:val="0"/>
        <w:adjustRightInd w:val="0"/>
        <w:spacing w:after="0"/>
        <w:ind w:firstLine="360"/>
        <w:rPr>
          <w:rFonts w:ascii="Source Sans Pro" w:hAnsi="Source Sans Pro"/>
          <w:b/>
          <w:sz w:val="20"/>
          <w:szCs w:val="20"/>
        </w:rPr>
      </w:pPr>
      <w:r w:rsidRPr="00696B23">
        <w:rPr>
          <w:rFonts w:ascii="Source Sans Pro" w:hAnsi="Source Sans Pro"/>
          <w:b/>
          <w:sz w:val="20"/>
          <w:szCs w:val="20"/>
        </w:rPr>
        <w:t>A.4 Inschatting van het IR en IBR</w:t>
      </w:r>
    </w:p>
    <w:p w14:paraId="2E3FE87A" w14:textId="77777777" w:rsidR="008D507D" w:rsidRPr="00696B23" w:rsidRDefault="008D507D" w:rsidP="008D507D">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 de bepaling van de omvangen van de steekproef moet een inschatting van het IR en IBR worden gemaakt. Deze inschatting moet zijn gebaseerd op de karakteristieken van de onderneming.</w:t>
      </w:r>
    </w:p>
    <w:p w14:paraId="64C65314" w14:textId="77777777" w:rsidR="008D507D" w:rsidRPr="00696B23" w:rsidRDefault="008D507D" w:rsidP="008D507D">
      <w:pPr>
        <w:widowControl w:val="0"/>
        <w:autoSpaceDE w:val="0"/>
        <w:autoSpaceDN w:val="0"/>
        <w:adjustRightInd w:val="0"/>
        <w:spacing w:after="0"/>
        <w:ind w:left="360"/>
        <w:rPr>
          <w:rFonts w:ascii="Source Sans Pro" w:hAnsi="Source Sans Pro"/>
          <w:sz w:val="20"/>
          <w:szCs w:val="20"/>
        </w:rPr>
      </w:pPr>
    </w:p>
    <w:p w14:paraId="276E2067" w14:textId="77777777" w:rsidR="008D507D" w:rsidRPr="00696B23" w:rsidRDefault="008D507D" w:rsidP="008D507D">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OPMERKING Een grote onderneming zal eerder een omvangrijker pakket aan interne beheersingsmaatregelen hebben ingericht dan een kleine onderneming, hetgeen tot uitdrukking behoort te komen in de risico-inschatting.</w:t>
      </w:r>
    </w:p>
    <w:p w14:paraId="46DDC5BE" w14:textId="77777777" w:rsidR="008D507D" w:rsidRPr="00696B23" w:rsidRDefault="008D507D" w:rsidP="008D507D">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sz w:val="20"/>
          <w:szCs w:val="20"/>
        </w:rPr>
        <w:t xml:space="preserve">Om de vertaling van karakteristieken in risico-inschatting te ondersteunen, moet gebruik worden gemaakt van de in bijlage B weergegeven risico-checklists. </w:t>
      </w:r>
    </w:p>
    <w:p w14:paraId="562FAADA" w14:textId="77777777" w:rsidR="00A436D9" w:rsidRPr="00696B23" w:rsidRDefault="00A436D9" w:rsidP="00A436D9">
      <w:pPr>
        <w:widowControl w:val="0"/>
        <w:autoSpaceDE w:val="0"/>
        <w:autoSpaceDN w:val="0"/>
        <w:adjustRightInd w:val="0"/>
        <w:spacing w:after="0"/>
        <w:ind w:left="360"/>
        <w:rPr>
          <w:rFonts w:ascii="Source Sans Pro" w:hAnsi="Source Sans Pro"/>
          <w:b/>
          <w:sz w:val="20"/>
          <w:szCs w:val="20"/>
        </w:rPr>
      </w:pPr>
    </w:p>
    <w:p w14:paraId="6206DE4E" w14:textId="77777777" w:rsidR="001B03FA" w:rsidRPr="00696B23" w:rsidRDefault="001B03FA">
      <w:pPr>
        <w:rPr>
          <w:rFonts w:ascii="Source Sans Pro" w:hAnsi="Source Sans Pro"/>
          <w:b/>
          <w:sz w:val="20"/>
          <w:szCs w:val="20"/>
        </w:rPr>
      </w:pPr>
      <w:r w:rsidRPr="00696B23">
        <w:rPr>
          <w:rFonts w:ascii="Source Sans Pro" w:hAnsi="Source Sans Pro"/>
          <w:b/>
          <w:sz w:val="20"/>
          <w:szCs w:val="20"/>
        </w:rPr>
        <w:br w:type="page"/>
      </w:r>
    </w:p>
    <w:p w14:paraId="36CD335B" w14:textId="77777777" w:rsidR="00F965E1" w:rsidRDefault="00F965E1" w:rsidP="00374FD4">
      <w:pPr>
        <w:widowControl w:val="0"/>
        <w:autoSpaceDE w:val="0"/>
        <w:autoSpaceDN w:val="0"/>
        <w:adjustRightInd w:val="0"/>
        <w:spacing w:after="0"/>
        <w:ind w:left="360"/>
        <w:jc w:val="center"/>
        <w:rPr>
          <w:rFonts w:ascii="Source Sans Pro" w:hAnsi="Source Sans Pro"/>
          <w:b/>
          <w:sz w:val="20"/>
          <w:szCs w:val="20"/>
        </w:rPr>
      </w:pPr>
    </w:p>
    <w:p w14:paraId="444D5062" w14:textId="0B56E6C0" w:rsidR="00903175" w:rsidRPr="00696B23" w:rsidRDefault="00903175" w:rsidP="00545E78">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Bijlage B</w:t>
      </w:r>
      <w:r w:rsidR="00545E78">
        <w:rPr>
          <w:rFonts w:ascii="Source Sans Pro" w:hAnsi="Source Sans Pro"/>
          <w:b/>
          <w:sz w:val="20"/>
          <w:szCs w:val="20"/>
        </w:rPr>
        <w:br/>
      </w:r>
      <w:r w:rsidR="00545E78">
        <w:rPr>
          <w:rFonts w:ascii="Source Sans Pro" w:hAnsi="Source Sans Pro"/>
          <w:b/>
          <w:sz w:val="20"/>
          <w:szCs w:val="20"/>
        </w:rPr>
        <w:br/>
      </w:r>
      <w:r w:rsidRPr="00696B23">
        <w:rPr>
          <w:rFonts w:ascii="Source Sans Pro" w:hAnsi="Source Sans Pro"/>
          <w:b/>
          <w:sz w:val="20"/>
          <w:szCs w:val="20"/>
        </w:rPr>
        <w:t>Checklist ten behoeve van risicoanalyse</w:t>
      </w:r>
    </w:p>
    <w:p w14:paraId="67B4F85C" w14:textId="77777777" w:rsidR="00D61C70" w:rsidRPr="00696B23" w:rsidRDefault="00D61C70" w:rsidP="00374FD4">
      <w:pPr>
        <w:widowControl w:val="0"/>
        <w:autoSpaceDE w:val="0"/>
        <w:autoSpaceDN w:val="0"/>
        <w:adjustRightInd w:val="0"/>
        <w:spacing w:after="0"/>
        <w:ind w:left="360"/>
        <w:jc w:val="center"/>
        <w:rPr>
          <w:rFonts w:ascii="Source Sans Pro" w:hAnsi="Source Sans Pro"/>
          <w:b/>
          <w:sz w:val="20"/>
          <w:szCs w:val="20"/>
        </w:rPr>
      </w:pPr>
    </w:p>
    <w:tbl>
      <w:tblPr>
        <w:tblStyle w:val="Tabelraster"/>
        <w:tblW w:w="0" w:type="auto"/>
        <w:tblLook w:val="04A0" w:firstRow="1" w:lastRow="0" w:firstColumn="1" w:lastColumn="0" w:noHBand="0" w:noVBand="1"/>
      </w:tblPr>
      <w:tblGrid>
        <w:gridCol w:w="421"/>
        <w:gridCol w:w="6945"/>
        <w:gridCol w:w="851"/>
        <w:gridCol w:w="845"/>
      </w:tblGrid>
      <w:tr w:rsidR="00C87526" w:rsidRPr="00696B23" w14:paraId="254AA46C" w14:textId="77777777" w:rsidTr="00FA718B">
        <w:tc>
          <w:tcPr>
            <w:tcW w:w="9062" w:type="dxa"/>
            <w:gridSpan w:val="4"/>
          </w:tcPr>
          <w:p w14:paraId="3C47B07E" w14:textId="77777777" w:rsidR="00C87526" w:rsidRPr="00696B23" w:rsidRDefault="00C87526" w:rsidP="00FA718B">
            <w:pPr>
              <w:jc w:val="center"/>
              <w:rPr>
                <w:rFonts w:ascii="Source Sans Pro" w:hAnsi="Source Sans Pro"/>
                <w:b/>
                <w:sz w:val="20"/>
                <w:szCs w:val="20"/>
              </w:rPr>
            </w:pPr>
            <w:r w:rsidRPr="00696B23">
              <w:rPr>
                <w:rFonts w:ascii="Source Sans Pro" w:hAnsi="Source Sans Pro"/>
                <w:b/>
                <w:sz w:val="20"/>
                <w:szCs w:val="20"/>
              </w:rPr>
              <w:t>Tabel B.1 Checklist Personeels- en loonadministratie (PALA)</w:t>
            </w:r>
          </w:p>
        </w:tc>
      </w:tr>
      <w:tr w:rsidR="00C87526" w:rsidRPr="00696B23" w14:paraId="14E10A69" w14:textId="77777777" w:rsidTr="00FA718B">
        <w:tc>
          <w:tcPr>
            <w:tcW w:w="421" w:type="dxa"/>
          </w:tcPr>
          <w:p w14:paraId="3B92841F" w14:textId="77777777" w:rsidR="00C87526" w:rsidRPr="00696B23" w:rsidRDefault="00C87526" w:rsidP="00FA718B">
            <w:pPr>
              <w:rPr>
                <w:rFonts w:ascii="Source Sans Pro" w:hAnsi="Source Sans Pro"/>
                <w:b/>
                <w:sz w:val="20"/>
                <w:szCs w:val="20"/>
              </w:rPr>
            </w:pPr>
          </w:p>
        </w:tc>
        <w:tc>
          <w:tcPr>
            <w:tcW w:w="6945" w:type="dxa"/>
          </w:tcPr>
          <w:p w14:paraId="7EE37EA3" w14:textId="77777777" w:rsidR="00C87526" w:rsidRPr="00696B23" w:rsidRDefault="00C87526" w:rsidP="00FA718B">
            <w:pPr>
              <w:rPr>
                <w:rFonts w:ascii="Source Sans Pro" w:hAnsi="Source Sans Pro"/>
                <w:b/>
                <w:sz w:val="20"/>
                <w:szCs w:val="20"/>
                <w:u w:val="single"/>
              </w:rPr>
            </w:pPr>
            <w:r w:rsidRPr="00696B23">
              <w:rPr>
                <w:rFonts w:ascii="Source Sans Pro" w:hAnsi="Source Sans Pro"/>
                <w:b/>
                <w:sz w:val="20"/>
                <w:szCs w:val="20"/>
                <w:u w:val="single"/>
              </w:rPr>
              <w:t>Inherente Risicofactoren (IR)</w:t>
            </w:r>
          </w:p>
        </w:tc>
        <w:tc>
          <w:tcPr>
            <w:tcW w:w="851" w:type="dxa"/>
          </w:tcPr>
          <w:p w14:paraId="787E2A33" w14:textId="77777777" w:rsidR="00C87526" w:rsidRPr="00696B23" w:rsidRDefault="00C87526" w:rsidP="00FA718B">
            <w:pPr>
              <w:rPr>
                <w:rFonts w:ascii="Source Sans Pro" w:hAnsi="Source Sans Pro"/>
                <w:b/>
                <w:sz w:val="20"/>
                <w:szCs w:val="20"/>
              </w:rPr>
            </w:pPr>
            <w:r w:rsidRPr="00696B23">
              <w:rPr>
                <w:rFonts w:ascii="Source Sans Pro" w:hAnsi="Source Sans Pro"/>
                <w:b/>
                <w:sz w:val="20"/>
                <w:szCs w:val="20"/>
              </w:rPr>
              <w:t>JA</w:t>
            </w:r>
          </w:p>
        </w:tc>
        <w:tc>
          <w:tcPr>
            <w:tcW w:w="845" w:type="dxa"/>
          </w:tcPr>
          <w:p w14:paraId="1B25D174" w14:textId="77777777" w:rsidR="00C87526" w:rsidRPr="00696B23" w:rsidRDefault="00C87526" w:rsidP="00FA718B">
            <w:pPr>
              <w:rPr>
                <w:rFonts w:ascii="Source Sans Pro" w:hAnsi="Source Sans Pro"/>
                <w:b/>
                <w:sz w:val="20"/>
                <w:szCs w:val="20"/>
              </w:rPr>
            </w:pPr>
            <w:r w:rsidRPr="00696B23">
              <w:rPr>
                <w:rFonts w:ascii="Source Sans Pro" w:hAnsi="Source Sans Pro"/>
                <w:b/>
                <w:sz w:val="20"/>
                <w:szCs w:val="20"/>
              </w:rPr>
              <w:t>NEE</w:t>
            </w:r>
          </w:p>
        </w:tc>
      </w:tr>
      <w:tr w:rsidR="00C87526" w:rsidRPr="00696B23" w14:paraId="3E8697A0" w14:textId="77777777" w:rsidTr="00FA718B">
        <w:tc>
          <w:tcPr>
            <w:tcW w:w="421" w:type="dxa"/>
          </w:tcPr>
          <w:p w14:paraId="18592BA0"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1</w:t>
            </w:r>
          </w:p>
        </w:tc>
        <w:tc>
          <w:tcPr>
            <w:tcW w:w="6945" w:type="dxa"/>
          </w:tcPr>
          <w:p w14:paraId="2FEB458F"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Betreft deze inspectie een eerste inspectie voor PayChecked of zijn er bij de vorige inspectie afwijkingen of verschillen in de risicoanalyse tussen de aanvang en inspectieresultaat geconstateerd inzake de personeels- of loonadministratie?</w:t>
            </w:r>
          </w:p>
        </w:tc>
        <w:tc>
          <w:tcPr>
            <w:tcW w:w="851" w:type="dxa"/>
          </w:tcPr>
          <w:p w14:paraId="6FD84DC5" w14:textId="77777777" w:rsidR="00C87526" w:rsidRPr="00696B23" w:rsidRDefault="00C87526" w:rsidP="00FA718B">
            <w:pPr>
              <w:rPr>
                <w:rFonts w:ascii="Source Sans Pro" w:hAnsi="Source Sans Pro"/>
                <w:sz w:val="20"/>
                <w:szCs w:val="20"/>
              </w:rPr>
            </w:pPr>
          </w:p>
        </w:tc>
        <w:tc>
          <w:tcPr>
            <w:tcW w:w="845" w:type="dxa"/>
          </w:tcPr>
          <w:p w14:paraId="582C8210" w14:textId="77777777" w:rsidR="00C87526" w:rsidRPr="00696B23" w:rsidRDefault="00C87526" w:rsidP="00FA718B">
            <w:pPr>
              <w:rPr>
                <w:rFonts w:ascii="Source Sans Pro" w:hAnsi="Source Sans Pro"/>
                <w:sz w:val="20"/>
                <w:szCs w:val="20"/>
              </w:rPr>
            </w:pPr>
          </w:p>
        </w:tc>
      </w:tr>
      <w:tr w:rsidR="00C87526" w:rsidRPr="00696B23" w14:paraId="377BC330" w14:textId="77777777" w:rsidTr="00FA718B">
        <w:tc>
          <w:tcPr>
            <w:tcW w:w="421" w:type="dxa"/>
          </w:tcPr>
          <w:p w14:paraId="4C73999C"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2</w:t>
            </w:r>
          </w:p>
        </w:tc>
        <w:tc>
          <w:tcPr>
            <w:tcW w:w="6945" w:type="dxa"/>
          </w:tcPr>
          <w:p w14:paraId="09D8D044"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Hebben er onderzoeken plaatsgevonden van de Belastingdienst/ FIOD/ Inspectie SZW/ Inspectie L&amp;T in het kader van verloning, afdrachten loonheffingen en/of omzetbelasting en/ of personeelsadministratie die hebben geleid tot correctie, maatregelen, boetes en dergelijke?</w:t>
            </w:r>
          </w:p>
        </w:tc>
        <w:tc>
          <w:tcPr>
            <w:tcW w:w="851" w:type="dxa"/>
          </w:tcPr>
          <w:p w14:paraId="5DBA64F8" w14:textId="77777777" w:rsidR="00C87526" w:rsidRPr="00696B23" w:rsidRDefault="00C87526" w:rsidP="00FA718B">
            <w:pPr>
              <w:rPr>
                <w:rFonts w:ascii="Source Sans Pro" w:hAnsi="Source Sans Pro"/>
                <w:sz w:val="20"/>
                <w:szCs w:val="20"/>
              </w:rPr>
            </w:pPr>
          </w:p>
        </w:tc>
        <w:tc>
          <w:tcPr>
            <w:tcW w:w="845" w:type="dxa"/>
          </w:tcPr>
          <w:p w14:paraId="52C054A3" w14:textId="77777777" w:rsidR="00C87526" w:rsidRPr="00696B23" w:rsidRDefault="00C87526" w:rsidP="00FA718B">
            <w:pPr>
              <w:rPr>
                <w:rFonts w:ascii="Source Sans Pro" w:hAnsi="Source Sans Pro"/>
                <w:sz w:val="20"/>
                <w:szCs w:val="20"/>
              </w:rPr>
            </w:pPr>
          </w:p>
        </w:tc>
      </w:tr>
      <w:tr w:rsidR="00C87526" w:rsidRPr="00696B23" w14:paraId="03A7C7CB" w14:textId="77777777" w:rsidTr="00FA718B">
        <w:tc>
          <w:tcPr>
            <w:tcW w:w="421" w:type="dxa"/>
          </w:tcPr>
          <w:p w14:paraId="21FBD757"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3</w:t>
            </w:r>
          </w:p>
        </w:tc>
        <w:tc>
          <w:tcPr>
            <w:tcW w:w="6945" w:type="dxa"/>
          </w:tcPr>
          <w:p w14:paraId="5580E258"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Is het percentage werknemers met een niet-Nederlandse nationaliteit dat wordt verloond hoger dan 20%?</w:t>
            </w:r>
          </w:p>
        </w:tc>
        <w:tc>
          <w:tcPr>
            <w:tcW w:w="851" w:type="dxa"/>
          </w:tcPr>
          <w:p w14:paraId="4C783D95" w14:textId="77777777" w:rsidR="00C87526" w:rsidRPr="00696B23" w:rsidRDefault="00C87526" w:rsidP="00FA718B">
            <w:pPr>
              <w:rPr>
                <w:rFonts w:ascii="Source Sans Pro" w:hAnsi="Source Sans Pro"/>
                <w:sz w:val="20"/>
                <w:szCs w:val="20"/>
              </w:rPr>
            </w:pPr>
          </w:p>
        </w:tc>
        <w:tc>
          <w:tcPr>
            <w:tcW w:w="845" w:type="dxa"/>
          </w:tcPr>
          <w:p w14:paraId="3BDF6162" w14:textId="77777777" w:rsidR="00C87526" w:rsidRPr="00696B23" w:rsidRDefault="00C87526" w:rsidP="00FA718B">
            <w:pPr>
              <w:rPr>
                <w:rFonts w:ascii="Source Sans Pro" w:hAnsi="Source Sans Pro"/>
                <w:sz w:val="20"/>
                <w:szCs w:val="20"/>
              </w:rPr>
            </w:pPr>
          </w:p>
        </w:tc>
      </w:tr>
      <w:tr w:rsidR="00C87526" w:rsidRPr="00696B23" w14:paraId="1E685BF0" w14:textId="77777777" w:rsidTr="00FA718B">
        <w:tc>
          <w:tcPr>
            <w:tcW w:w="421" w:type="dxa"/>
          </w:tcPr>
          <w:p w14:paraId="56A86C65"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4</w:t>
            </w:r>
          </w:p>
        </w:tc>
        <w:tc>
          <w:tcPr>
            <w:tcW w:w="6945" w:type="dxa"/>
          </w:tcPr>
          <w:p w14:paraId="16533AA2"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Is het percentage werknemers dat op jaarbasis in- en uitdienst treedt (mutaties) meer dan 20%?</w:t>
            </w:r>
          </w:p>
        </w:tc>
        <w:tc>
          <w:tcPr>
            <w:tcW w:w="851" w:type="dxa"/>
          </w:tcPr>
          <w:p w14:paraId="11FD0776" w14:textId="77777777" w:rsidR="00C87526" w:rsidRPr="00696B23" w:rsidRDefault="00C87526" w:rsidP="00FA718B">
            <w:pPr>
              <w:rPr>
                <w:rFonts w:ascii="Source Sans Pro" w:hAnsi="Source Sans Pro"/>
                <w:sz w:val="20"/>
                <w:szCs w:val="20"/>
              </w:rPr>
            </w:pPr>
          </w:p>
        </w:tc>
        <w:tc>
          <w:tcPr>
            <w:tcW w:w="845" w:type="dxa"/>
          </w:tcPr>
          <w:p w14:paraId="3313EC98" w14:textId="77777777" w:rsidR="00C87526" w:rsidRPr="00696B23" w:rsidRDefault="00C87526" w:rsidP="00FA718B">
            <w:pPr>
              <w:rPr>
                <w:rFonts w:ascii="Source Sans Pro" w:hAnsi="Source Sans Pro"/>
                <w:sz w:val="20"/>
                <w:szCs w:val="20"/>
              </w:rPr>
            </w:pPr>
          </w:p>
        </w:tc>
      </w:tr>
      <w:tr w:rsidR="00C87526" w:rsidRPr="00696B23" w14:paraId="1A451C4E" w14:textId="77777777" w:rsidTr="00FA718B">
        <w:tc>
          <w:tcPr>
            <w:tcW w:w="421" w:type="dxa"/>
          </w:tcPr>
          <w:p w14:paraId="06340C66"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6</w:t>
            </w:r>
          </w:p>
        </w:tc>
        <w:tc>
          <w:tcPr>
            <w:tcW w:w="6945" w:type="dxa"/>
          </w:tcPr>
          <w:p w14:paraId="15CC4EF1"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Zijn er klachten geweest die hebben geleid tot het vaststellen van correcties?</w:t>
            </w:r>
          </w:p>
        </w:tc>
        <w:tc>
          <w:tcPr>
            <w:tcW w:w="851" w:type="dxa"/>
          </w:tcPr>
          <w:p w14:paraId="59FD3BA1" w14:textId="77777777" w:rsidR="00C87526" w:rsidRPr="00696B23" w:rsidRDefault="00C87526" w:rsidP="00FA718B">
            <w:pPr>
              <w:rPr>
                <w:rFonts w:ascii="Source Sans Pro" w:hAnsi="Source Sans Pro"/>
                <w:sz w:val="20"/>
                <w:szCs w:val="20"/>
              </w:rPr>
            </w:pPr>
          </w:p>
        </w:tc>
        <w:tc>
          <w:tcPr>
            <w:tcW w:w="845" w:type="dxa"/>
          </w:tcPr>
          <w:p w14:paraId="62E585A6" w14:textId="77777777" w:rsidR="00C87526" w:rsidRPr="00696B23" w:rsidRDefault="00C87526" w:rsidP="00FA718B">
            <w:pPr>
              <w:rPr>
                <w:rFonts w:ascii="Source Sans Pro" w:hAnsi="Source Sans Pro"/>
                <w:sz w:val="20"/>
                <w:szCs w:val="20"/>
              </w:rPr>
            </w:pPr>
          </w:p>
        </w:tc>
      </w:tr>
      <w:tr w:rsidR="00C87526" w:rsidRPr="00696B23" w14:paraId="28FE19C2" w14:textId="77777777" w:rsidTr="00487151">
        <w:tc>
          <w:tcPr>
            <w:tcW w:w="7366" w:type="dxa"/>
            <w:gridSpan w:val="2"/>
            <w:tcBorders>
              <w:bottom w:val="single" w:sz="4" w:space="0" w:color="auto"/>
            </w:tcBorders>
          </w:tcPr>
          <w:p w14:paraId="685B9E7F" w14:textId="152A8DE1" w:rsidR="00C87526" w:rsidRPr="00696B23" w:rsidRDefault="00C87526" w:rsidP="00FA718B">
            <w:pPr>
              <w:rPr>
                <w:rFonts w:ascii="Source Sans Pro" w:hAnsi="Source Sans Pro"/>
                <w:i/>
                <w:sz w:val="20"/>
                <w:szCs w:val="20"/>
              </w:rPr>
            </w:pPr>
            <w:r w:rsidRPr="00696B23">
              <w:rPr>
                <w:rFonts w:ascii="Source Sans Pro" w:hAnsi="Source Sans Pro"/>
                <w:b/>
                <w:sz w:val="20"/>
                <w:szCs w:val="20"/>
              </w:rPr>
              <w:t>Gewogen score:</w:t>
            </w:r>
            <w:r w:rsidRPr="00696B23">
              <w:rPr>
                <w:rFonts w:ascii="Source Sans Pro" w:hAnsi="Source Sans Pro"/>
                <w:i/>
                <w:sz w:val="20"/>
                <w:szCs w:val="20"/>
              </w:rPr>
              <w:t xml:space="preserve"> </w:t>
            </w:r>
            <w:r w:rsidR="00810629" w:rsidRPr="00186F0C">
              <w:rPr>
                <w:rFonts w:ascii="Source Sans Pro" w:hAnsi="Source Sans Pro" w:cs="Source Sans Pro"/>
                <w:color w:val="FF0000"/>
              </w:rPr>
              <w:t xml:space="preserve">(&gt; </w:t>
            </w:r>
            <w:r w:rsidR="00810629" w:rsidRPr="006446FE">
              <w:rPr>
                <w:rFonts w:ascii="Source Sans Pro" w:hAnsi="Source Sans Pro" w:cs="Source Sans Pro"/>
                <w:color w:val="FF0000"/>
              </w:rPr>
              <w:t xml:space="preserve">3 JA = hoog, </w:t>
            </w:r>
            <w:r w:rsidR="00810629" w:rsidRPr="006446FE">
              <w:rPr>
                <w:rFonts w:ascii="Source Sans Pro" w:hAnsi="Source Sans Pro" w:cs="Source Sans Pro"/>
                <w:color w:val="FF0000"/>
                <w:u w:val="single"/>
              </w:rPr>
              <w:t>&lt;</w:t>
            </w:r>
            <w:r w:rsidR="00810629" w:rsidRPr="006446FE">
              <w:rPr>
                <w:rFonts w:ascii="Source Sans Pro" w:hAnsi="Source Sans Pro" w:cs="Source Sans Pro"/>
                <w:color w:val="FF0000"/>
              </w:rPr>
              <w:t xml:space="preserve"> 2 JA = laag)</w:t>
            </w:r>
          </w:p>
        </w:tc>
        <w:tc>
          <w:tcPr>
            <w:tcW w:w="1696" w:type="dxa"/>
            <w:gridSpan w:val="2"/>
            <w:tcBorders>
              <w:bottom w:val="single" w:sz="4" w:space="0" w:color="auto"/>
            </w:tcBorders>
          </w:tcPr>
          <w:p w14:paraId="1DDC56E4" w14:textId="77777777" w:rsidR="00C87526" w:rsidRPr="00696B23" w:rsidRDefault="00C87526" w:rsidP="00FA718B">
            <w:pPr>
              <w:rPr>
                <w:rFonts w:ascii="Source Sans Pro" w:hAnsi="Source Sans Pro"/>
                <w:sz w:val="20"/>
                <w:szCs w:val="20"/>
              </w:rPr>
            </w:pPr>
          </w:p>
        </w:tc>
      </w:tr>
      <w:tr w:rsidR="00C87526" w:rsidRPr="00696B23" w14:paraId="1F164BD6" w14:textId="77777777" w:rsidTr="00487151">
        <w:tc>
          <w:tcPr>
            <w:tcW w:w="9062" w:type="dxa"/>
            <w:gridSpan w:val="4"/>
            <w:tcBorders>
              <w:left w:val="nil"/>
              <w:bottom w:val="nil"/>
              <w:right w:val="nil"/>
            </w:tcBorders>
          </w:tcPr>
          <w:p w14:paraId="372EF268" w14:textId="77777777" w:rsidR="00C87526" w:rsidRPr="00696B23" w:rsidRDefault="00C87526" w:rsidP="00FA718B">
            <w:pPr>
              <w:rPr>
                <w:rFonts w:ascii="Source Sans Pro" w:hAnsi="Source Sans Pro"/>
                <w:sz w:val="20"/>
                <w:szCs w:val="20"/>
              </w:rPr>
            </w:pPr>
          </w:p>
        </w:tc>
      </w:tr>
      <w:tr w:rsidR="00487151" w:rsidRPr="00696B23" w14:paraId="7AF8FE72" w14:textId="77777777" w:rsidTr="00487151">
        <w:tc>
          <w:tcPr>
            <w:tcW w:w="9062" w:type="dxa"/>
            <w:gridSpan w:val="4"/>
            <w:tcBorders>
              <w:top w:val="nil"/>
              <w:left w:val="nil"/>
              <w:right w:val="nil"/>
            </w:tcBorders>
          </w:tcPr>
          <w:p w14:paraId="61079556" w14:textId="77777777" w:rsidR="00487151" w:rsidRPr="00696B23" w:rsidRDefault="00487151" w:rsidP="00FA718B">
            <w:pPr>
              <w:rPr>
                <w:rFonts w:ascii="Source Sans Pro" w:hAnsi="Source Sans Pro"/>
                <w:sz w:val="20"/>
                <w:szCs w:val="20"/>
              </w:rPr>
            </w:pPr>
          </w:p>
        </w:tc>
      </w:tr>
      <w:tr w:rsidR="00C87526" w:rsidRPr="00696B23" w14:paraId="4E6F9A6B" w14:textId="77777777" w:rsidTr="00FA718B">
        <w:tc>
          <w:tcPr>
            <w:tcW w:w="421" w:type="dxa"/>
          </w:tcPr>
          <w:p w14:paraId="3568123B" w14:textId="77777777" w:rsidR="00C87526" w:rsidRPr="00696B23" w:rsidRDefault="00C87526" w:rsidP="00FA718B">
            <w:pPr>
              <w:rPr>
                <w:rFonts w:ascii="Source Sans Pro" w:hAnsi="Source Sans Pro"/>
                <w:b/>
                <w:sz w:val="20"/>
                <w:szCs w:val="20"/>
              </w:rPr>
            </w:pPr>
          </w:p>
        </w:tc>
        <w:tc>
          <w:tcPr>
            <w:tcW w:w="6945" w:type="dxa"/>
          </w:tcPr>
          <w:p w14:paraId="749031D4" w14:textId="77777777" w:rsidR="00C87526" w:rsidRPr="00696B23" w:rsidRDefault="00C87526" w:rsidP="00FA718B">
            <w:pPr>
              <w:rPr>
                <w:rFonts w:ascii="Source Sans Pro" w:hAnsi="Source Sans Pro"/>
                <w:b/>
                <w:sz w:val="20"/>
                <w:szCs w:val="20"/>
                <w:u w:val="single"/>
              </w:rPr>
            </w:pPr>
            <w:r w:rsidRPr="00696B23">
              <w:rPr>
                <w:rFonts w:ascii="Source Sans Pro" w:hAnsi="Source Sans Pro"/>
                <w:b/>
                <w:sz w:val="20"/>
                <w:szCs w:val="20"/>
                <w:u w:val="single"/>
              </w:rPr>
              <w:t>Interne Beheersingsmaatregelen (IBR)</w:t>
            </w:r>
          </w:p>
        </w:tc>
        <w:tc>
          <w:tcPr>
            <w:tcW w:w="851" w:type="dxa"/>
          </w:tcPr>
          <w:p w14:paraId="5AD48E65" w14:textId="77777777" w:rsidR="00C87526" w:rsidRPr="00696B23" w:rsidRDefault="00C87526" w:rsidP="00FA718B">
            <w:pPr>
              <w:rPr>
                <w:rFonts w:ascii="Source Sans Pro" w:hAnsi="Source Sans Pro"/>
                <w:b/>
                <w:sz w:val="20"/>
                <w:szCs w:val="20"/>
              </w:rPr>
            </w:pPr>
            <w:r w:rsidRPr="00696B23">
              <w:rPr>
                <w:rFonts w:ascii="Source Sans Pro" w:hAnsi="Source Sans Pro"/>
                <w:b/>
                <w:sz w:val="20"/>
                <w:szCs w:val="20"/>
              </w:rPr>
              <w:t>JA</w:t>
            </w:r>
          </w:p>
        </w:tc>
        <w:tc>
          <w:tcPr>
            <w:tcW w:w="845" w:type="dxa"/>
          </w:tcPr>
          <w:p w14:paraId="2767A69D" w14:textId="77777777" w:rsidR="00C87526" w:rsidRPr="00696B23" w:rsidRDefault="00C87526" w:rsidP="00FA718B">
            <w:pPr>
              <w:rPr>
                <w:rFonts w:ascii="Source Sans Pro" w:hAnsi="Source Sans Pro"/>
                <w:b/>
                <w:sz w:val="20"/>
                <w:szCs w:val="20"/>
              </w:rPr>
            </w:pPr>
            <w:r w:rsidRPr="00696B23">
              <w:rPr>
                <w:rFonts w:ascii="Source Sans Pro" w:hAnsi="Source Sans Pro"/>
                <w:b/>
                <w:sz w:val="20"/>
                <w:szCs w:val="20"/>
              </w:rPr>
              <w:t>NEE</w:t>
            </w:r>
          </w:p>
        </w:tc>
      </w:tr>
      <w:tr w:rsidR="00C87526" w:rsidRPr="00696B23" w14:paraId="066000ED" w14:textId="77777777" w:rsidTr="00FA718B">
        <w:tc>
          <w:tcPr>
            <w:tcW w:w="421" w:type="dxa"/>
          </w:tcPr>
          <w:p w14:paraId="2A83DC5B"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1</w:t>
            </w:r>
          </w:p>
        </w:tc>
        <w:tc>
          <w:tcPr>
            <w:tcW w:w="6945" w:type="dxa"/>
          </w:tcPr>
          <w:p w14:paraId="1FA94E9A"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Heeft de onderneming schriftelijke procedures of ingevoerde geautomatiseerde processen (bijv. controlelijsten, werkbeschrijvingen enz.) voor het aanleggen en onderhouden van de personeelsadministratie?</w:t>
            </w:r>
          </w:p>
        </w:tc>
        <w:tc>
          <w:tcPr>
            <w:tcW w:w="851" w:type="dxa"/>
          </w:tcPr>
          <w:p w14:paraId="3D391E9F" w14:textId="77777777" w:rsidR="00C87526" w:rsidRPr="00696B23" w:rsidRDefault="00C87526" w:rsidP="00FA718B">
            <w:pPr>
              <w:rPr>
                <w:rFonts w:ascii="Source Sans Pro" w:hAnsi="Source Sans Pro"/>
                <w:sz w:val="20"/>
                <w:szCs w:val="20"/>
              </w:rPr>
            </w:pPr>
          </w:p>
        </w:tc>
        <w:tc>
          <w:tcPr>
            <w:tcW w:w="845" w:type="dxa"/>
          </w:tcPr>
          <w:p w14:paraId="535887D6" w14:textId="77777777" w:rsidR="00C87526" w:rsidRPr="00696B23" w:rsidRDefault="00C87526" w:rsidP="00FA718B">
            <w:pPr>
              <w:rPr>
                <w:rFonts w:ascii="Source Sans Pro" w:hAnsi="Source Sans Pro"/>
                <w:sz w:val="20"/>
                <w:szCs w:val="20"/>
              </w:rPr>
            </w:pPr>
          </w:p>
        </w:tc>
      </w:tr>
      <w:tr w:rsidR="00C87526" w:rsidRPr="00696B23" w14:paraId="32AEBA1C" w14:textId="77777777" w:rsidTr="00FA718B">
        <w:tc>
          <w:tcPr>
            <w:tcW w:w="421" w:type="dxa"/>
          </w:tcPr>
          <w:p w14:paraId="2C1031F5"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2</w:t>
            </w:r>
          </w:p>
        </w:tc>
        <w:tc>
          <w:tcPr>
            <w:tcW w:w="6945" w:type="dxa"/>
          </w:tcPr>
          <w:p w14:paraId="04593DC7"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Heeft de onderneming schriftelijke procedures of ingevoerde geautomatiseerde processen (bijv. controlelijsten, werkbeschrijvingen enz.) met betrekking tot de registratie van uren, de verloning en de facturatie?</w:t>
            </w:r>
          </w:p>
        </w:tc>
        <w:tc>
          <w:tcPr>
            <w:tcW w:w="851" w:type="dxa"/>
          </w:tcPr>
          <w:p w14:paraId="6EA3B07D" w14:textId="77777777" w:rsidR="00C87526" w:rsidRPr="00696B23" w:rsidRDefault="00C87526" w:rsidP="00FA718B">
            <w:pPr>
              <w:rPr>
                <w:rFonts w:ascii="Source Sans Pro" w:hAnsi="Source Sans Pro"/>
                <w:sz w:val="20"/>
                <w:szCs w:val="20"/>
              </w:rPr>
            </w:pPr>
          </w:p>
        </w:tc>
        <w:tc>
          <w:tcPr>
            <w:tcW w:w="845" w:type="dxa"/>
          </w:tcPr>
          <w:p w14:paraId="18B6AA44" w14:textId="77777777" w:rsidR="00C87526" w:rsidRPr="00696B23" w:rsidRDefault="00C87526" w:rsidP="00FA718B">
            <w:pPr>
              <w:rPr>
                <w:rFonts w:ascii="Source Sans Pro" w:hAnsi="Source Sans Pro"/>
                <w:sz w:val="20"/>
                <w:szCs w:val="20"/>
              </w:rPr>
            </w:pPr>
          </w:p>
        </w:tc>
      </w:tr>
      <w:tr w:rsidR="00C87526" w:rsidRPr="00696B23" w14:paraId="54E18498" w14:textId="77777777" w:rsidTr="00FA718B">
        <w:tc>
          <w:tcPr>
            <w:tcW w:w="421" w:type="dxa"/>
          </w:tcPr>
          <w:p w14:paraId="7426A1FB"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3</w:t>
            </w:r>
          </w:p>
        </w:tc>
        <w:tc>
          <w:tcPr>
            <w:tcW w:w="6945" w:type="dxa"/>
          </w:tcPr>
          <w:p w14:paraId="092103E9"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Zijn er geen wijzigingen geweest met betrekking tot de verantwoordelijke personen die de loonadministratie en/ of personeelsadministratie verwerken (bijv. administratiekantoor, eigenaren enz.)</w:t>
            </w:r>
          </w:p>
        </w:tc>
        <w:tc>
          <w:tcPr>
            <w:tcW w:w="851" w:type="dxa"/>
          </w:tcPr>
          <w:p w14:paraId="529FC082" w14:textId="77777777" w:rsidR="00C87526" w:rsidRPr="00696B23" w:rsidRDefault="00C87526" w:rsidP="00FA718B">
            <w:pPr>
              <w:rPr>
                <w:rFonts w:ascii="Source Sans Pro" w:hAnsi="Source Sans Pro"/>
                <w:sz w:val="20"/>
                <w:szCs w:val="20"/>
              </w:rPr>
            </w:pPr>
          </w:p>
        </w:tc>
        <w:tc>
          <w:tcPr>
            <w:tcW w:w="845" w:type="dxa"/>
          </w:tcPr>
          <w:p w14:paraId="55A92446" w14:textId="77777777" w:rsidR="00C87526" w:rsidRPr="00696B23" w:rsidRDefault="00C87526" w:rsidP="00FA718B">
            <w:pPr>
              <w:rPr>
                <w:rFonts w:ascii="Source Sans Pro" w:hAnsi="Source Sans Pro"/>
                <w:sz w:val="20"/>
                <w:szCs w:val="20"/>
              </w:rPr>
            </w:pPr>
          </w:p>
        </w:tc>
      </w:tr>
      <w:tr w:rsidR="00C87526" w:rsidRPr="00696B23" w14:paraId="01BD4644" w14:textId="77777777" w:rsidTr="00FA718B">
        <w:tc>
          <w:tcPr>
            <w:tcW w:w="421" w:type="dxa"/>
          </w:tcPr>
          <w:p w14:paraId="6AA89C06"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4</w:t>
            </w:r>
          </w:p>
        </w:tc>
        <w:tc>
          <w:tcPr>
            <w:tcW w:w="6945" w:type="dxa"/>
          </w:tcPr>
          <w:p w14:paraId="61768618"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Is er binnen de onderneming op elke vestiging ten minste één persoon aanwezig die een relevante opleiding heeft gevolgd om de echtheid van identificatiedocumenten te kunnen beoordelen en gebruik maakt van hulpmiddelen ter beoordeling van de echtheid van identificatiedocumenten (bijv. UV-lamp, retrolamp of softwareoplossingen) en wordt hier gebruik van gemaakt?</w:t>
            </w:r>
          </w:p>
        </w:tc>
        <w:tc>
          <w:tcPr>
            <w:tcW w:w="851" w:type="dxa"/>
          </w:tcPr>
          <w:p w14:paraId="1B03207C" w14:textId="77777777" w:rsidR="00C87526" w:rsidRPr="00696B23" w:rsidRDefault="00C87526" w:rsidP="00FA718B">
            <w:pPr>
              <w:rPr>
                <w:rFonts w:ascii="Source Sans Pro" w:hAnsi="Source Sans Pro"/>
                <w:sz w:val="20"/>
                <w:szCs w:val="20"/>
              </w:rPr>
            </w:pPr>
          </w:p>
        </w:tc>
        <w:tc>
          <w:tcPr>
            <w:tcW w:w="845" w:type="dxa"/>
          </w:tcPr>
          <w:p w14:paraId="6201FFC0" w14:textId="77777777" w:rsidR="00C87526" w:rsidRPr="00696B23" w:rsidRDefault="00C87526" w:rsidP="00FA718B">
            <w:pPr>
              <w:rPr>
                <w:rFonts w:ascii="Source Sans Pro" w:hAnsi="Source Sans Pro"/>
                <w:sz w:val="20"/>
                <w:szCs w:val="20"/>
              </w:rPr>
            </w:pPr>
          </w:p>
        </w:tc>
      </w:tr>
      <w:tr w:rsidR="00C87526" w:rsidRPr="00696B23" w14:paraId="2A1F49A6" w14:textId="77777777" w:rsidTr="00FA718B">
        <w:tc>
          <w:tcPr>
            <w:tcW w:w="421" w:type="dxa"/>
          </w:tcPr>
          <w:p w14:paraId="553D4630"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5</w:t>
            </w:r>
          </w:p>
        </w:tc>
        <w:tc>
          <w:tcPr>
            <w:tcW w:w="6945" w:type="dxa"/>
          </w:tcPr>
          <w:p w14:paraId="2ABA9514" w14:textId="77777777" w:rsidR="00C87526" w:rsidRPr="00696B23" w:rsidRDefault="00C87526" w:rsidP="00FA718B">
            <w:pPr>
              <w:rPr>
                <w:rFonts w:ascii="Source Sans Pro" w:hAnsi="Source Sans Pro"/>
                <w:sz w:val="20"/>
                <w:szCs w:val="20"/>
              </w:rPr>
            </w:pPr>
            <w:r w:rsidRPr="00696B23">
              <w:rPr>
                <w:rFonts w:ascii="Source Sans Pro" w:hAnsi="Source Sans Pro"/>
                <w:sz w:val="20"/>
                <w:szCs w:val="20"/>
              </w:rPr>
              <w:t>Voert de onderneming zichtbare controles uit op de juistheid, volledigheid en tijdigheid van de personeelsdossiers?</w:t>
            </w:r>
          </w:p>
        </w:tc>
        <w:tc>
          <w:tcPr>
            <w:tcW w:w="851" w:type="dxa"/>
          </w:tcPr>
          <w:p w14:paraId="52F5F17D" w14:textId="77777777" w:rsidR="00C87526" w:rsidRPr="00696B23" w:rsidRDefault="00C87526" w:rsidP="00FA718B">
            <w:pPr>
              <w:rPr>
                <w:rFonts w:ascii="Source Sans Pro" w:hAnsi="Source Sans Pro"/>
                <w:sz w:val="20"/>
                <w:szCs w:val="20"/>
              </w:rPr>
            </w:pPr>
          </w:p>
        </w:tc>
        <w:tc>
          <w:tcPr>
            <w:tcW w:w="845" w:type="dxa"/>
          </w:tcPr>
          <w:p w14:paraId="403E1E5A" w14:textId="77777777" w:rsidR="00C87526" w:rsidRPr="00696B23" w:rsidRDefault="00C87526" w:rsidP="00FA718B">
            <w:pPr>
              <w:rPr>
                <w:rFonts w:ascii="Source Sans Pro" w:hAnsi="Source Sans Pro"/>
                <w:sz w:val="20"/>
                <w:szCs w:val="20"/>
              </w:rPr>
            </w:pPr>
          </w:p>
        </w:tc>
      </w:tr>
      <w:tr w:rsidR="00C87526" w:rsidRPr="00696B23" w14:paraId="10E58548" w14:textId="77777777" w:rsidTr="00FA718B">
        <w:tc>
          <w:tcPr>
            <w:tcW w:w="7366" w:type="dxa"/>
            <w:gridSpan w:val="2"/>
          </w:tcPr>
          <w:p w14:paraId="6C6B9CA7" w14:textId="7B29E807" w:rsidR="00C87526" w:rsidRPr="00696B23" w:rsidRDefault="00C87526" w:rsidP="00FA718B">
            <w:pPr>
              <w:rPr>
                <w:rFonts w:ascii="Source Sans Pro" w:hAnsi="Source Sans Pro"/>
                <w:sz w:val="20"/>
                <w:szCs w:val="20"/>
              </w:rPr>
            </w:pPr>
            <w:r w:rsidRPr="00696B23">
              <w:rPr>
                <w:rFonts w:ascii="Source Sans Pro" w:hAnsi="Source Sans Pro"/>
                <w:b/>
                <w:sz w:val="20"/>
                <w:szCs w:val="20"/>
              </w:rPr>
              <w:t>Gewogen score:</w:t>
            </w:r>
            <w:r w:rsidRPr="00696B23">
              <w:rPr>
                <w:rFonts w:ascii="Source Sans Pro" w:hAnsi="Source Sans Pro"/>
                <w:i/>
                <w:sz w:val="20"/>
                <w:szCs w:val="20"/>
              </w:rPr>
              <w:t xml:space="preserve"> </w:t>
            </w:r>
            <w:r w:rsidR="00810629" w:rsidRPr="00186F0C">
              <w:rPr>
                <w:rFonts w:ascii="Source Sans Pro" w:hAnsi="Source Sans Pro" w:cs="Source Sans Pro"/>
                <w:color w:val="FF0000"/>
              </w:rPr>
              <w:t xml:space="preserve">(&gt; </w:t>
            </w:r>
            <w:r w:rsidR="00810629" w:rsidRPr="006446FE">
              <w:rPr>
                <w:rFonts w:ascii="Source Sans Pro" w:hAnsi="Source Sans Pro" w:cs="Source Sans Pro"/>
                <w:color w:val="FF0000"/>
              </w:rPr>
              <w:t xml:space="preserve">3 JA = hoog, </w:t>
            </w:r>
            <w:r w:rsidR="00810629" w:rsidRPr="006446FE">
              <w:rPr>
                <w:rFonts w:ascii="Source Sans Pro" w:hAnsi="Source Sans Pro" w:cs="Source Sans Pro"/>
                <w:color w:val="FF0000"/>
                <w:u w:val="single"/>
              </w:rPr>
              <w:t>&lt;</w:t>
            </w:r>
            <w:r w:rsidR="00810629" w:rsidRPr="006446FE">
              <w:rPr>
                <w:rFonts w:ascii="Source Sans Pro" w:hAnsi="Source Sans Pro" w:cs="Source Sans Pro"/>
                <w:color w:val="FF0000"/>
              </w:rPr>
              <w:t xml:space="preserve"> 2 JA = laag)</w:t>
            </w:r>
          </w:p>
        </w:tc>
        <w:tc>
          <w:tcPr>
            <w:tcW w:w="1696" w:type="dxa"/>
            <w:gridSpan w:val="2"/>
          </w:tcPr>
          <w:p w14:paraId="7765A12F" w14:textId="77777777" w:rsidR="00C87526" w:rsidRPr="00696B23" w:rsidRDefault="00C87526" w:rsidP="00FA718B">
            <w:pPr>
              <w:rPr>
                <w:rFonts w:ascii="Source Sans Pro" w:hAnsi="Source Sans Pro"/>
                <w:sz w:val="20"/>
                <w:szCs w:val="20"/>
              </w:rPr>
            </w:pPr>
          </w:p>
        </w:tc>
      </w:tr>
    </w:tbl>
    <w:p w14:paraId="2F85D4F6" w14:textId="77777777" w:rsidR="00C87526" w:rsidRPr="00696B23" w:rsidRDefault="00C87526" w:rsidP="00C87526">
      <w:pPr>
        <w:widowControl w:val="0"/>
        <w:autoSpaceDE w:val="0"/>
        <w:autoSpaceDN w:val="0"/>
        <w:adjustRightInd w:val="0"/>
        <w:spacing w:after="0"/>
        <w:rPr>
          <w:rFonts w:ascii="Source Sans Pro" w:hAnsi="Source Sans Pro"/>
          <w:b/>
          <w:sz w:val="20"/>
          <w:szCs w:val="20"/>
        </w:rPr>
      </w:pPr>
    </w:p>
    <w:p w14:paraId="71BC38C0" w14:textId="77777777"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p>
    <w:p w14:paraId="516F440F" w14:textId="77777777" w:rsidR="004E5CBE" w:rsidRPr="00696B23" w:rsidRDefault="004E5CBE" w:rsidP="00374FD4">
      <w:pPr>
        <w:widowControl w:val="0"/>
        <w:autoSpaceDE w:val="0"/>
        <w:autoSpaceDN w:val="0"/>
        <w:adjustRightInd w:val="0"/>
        <w:spacing w:after="0"/>
        <w:ind w:left="360"/>
        <w:jc w:val="center"/>
        <w:rPr>
          <w:rFonts w:ascii="Source Sans Pro" w:hAnsi="Source Sans Pro"/>
          <w:b/>
          <w:sz w:val="20"/>
          <w:szCs w:val="20"/>
        </w:rPr>
      </w:pPr>
    </w:p>
    <w:p w14:paraId="3492D887" w14:textId="77777777" w:rsidR="004E5CBE" w:rsidRPr="00696B23" w:rsidRDefault="004E5CBE" w:rsidP="00374FD4">
      <w:pPr>
        <w:widowControl w:val="0"/>
        <w:autoSpaceDE w:val="0"/>
        <w:autoSpaceDN w:val="0"/>
        <w:adjustRightInd w:val="0"/>
        <w:spacing w:after="0"/>
        <w:ind w:left="360"/>
        <w:jc w:val="center"/>
        <w:rPr>
          <w:rFonts w:ascii="Source Sans Pro" w:hAnsi="Source Sans Pro"/>
          <w:b/>
          <w:sz w:val="20"/>
          <w:szCs w:val="20"/>
        </w:rPr>
      </w:pPr>
    </w:p>
    <w:p w14:paraId="00898E29" w14:textId="77777777" w:rsidR="004E5CBE" w:rsidRPr="00696B23" w:rsidRDefault="004E5CBE" w:rsidP="00374FD4">
      <w:pPr>
        <w:widowControl w:val="0"/>
        <w:autoSpaceDE w:val="0"/>
        <w:autoSpaceDN w:val="0"/>
        <w:adjustRightInd w:val="0"/>
        <w:spacing w:after="0"/>
        <w:ind w:left="360"/>
        <w:jc w:val="center"/>
        <w:rPr>
          <w:rFonts w:ascii="Source Sans Pro" w:hAnsi="Source Sans Pro"/>
          <w:b/>
          <w:sz w:val="20"/>
          <w:szCs w:val="20"/>
        </w:rPr>
      </w:pPr>
    </w:p>
    <w:p w14:paraId="381F6993" w14:textId="77777777" w:rsidR="004E5CBE" w:rsidRPr="00696B23" w:rsidRDefault="004E5CBE" w:rsidP="00374FD4">
      <w:pPr>
        <w:widowControl w:val="0"/>
        <w:autoSpaceDE w:val="0"/>
        <w:autoSpaceDN w:val="0"/>
        <w:adjustRightInd w:val="0"/>
        <w:spacing w:after="0"/>
        <w:ind w:left="360"/>
        <w:jc w:val="center"/>
        <w:rPr>
          <w:rFonts w:ascii="Source Sans Pro" w:hAnsi="Source Sans Pro"/>
          <w:b/>
          <w:sz w:val="20"/>
          <w:szCs w:val="20"/>
        </w:rPr>
      </w:pPr>
    </w:p>
    <w:p w14:paraId="2B2EED09" w14:textId="77777777" w:rsidR="002451F4" w:rsidRPr="00696B23" w:rsidRDefault="002451F4" w:rsidP="00374FD4">
      <w:pPr>
        <w:widowControl w:val="0"/>
        <w:autoSpaceDE w:val="0"/>
        <w:autoSpaceDN w:val="0"/>
        <w:adjustRightInd w:val="0"/>
        <w:spacing w:after="0"/>
        <w:ind w:left="360"/>
        <w:jc w:val="center"/>
        <w:rPr>
          <w:rFonts w:ascii="Source Sans Pro" w:hAnsi="Source Sans Pro"/>
          <w:b/>
          <w:sz w:val="20"/>
          <w:szCs w:val="20"/>
        </w:rPr>
      </w:pPr>
    </w:p>
    <w:p w14:paraId="0876E42A" w14:textId="77777777" w:rsidR="00F965E1" w:rsidRDefault="00F965E1" w:rsidP="00374FD4">
      <w:pPr>
        <w:widowControl w:val="0"/>
        <w:autoSpaceDE w:val="0"/>
        <w:autoSpaceDN w:val="0"/>
        <w:adjustRightInd w:val="0"/>
        <w:spacing w:after="0"/>
        <w:ind w:left="360"/>
        <w:jc w:val="center"/>
        <w:rPr>
          <w:rFonts w:ascii="Source Sans Pro" w:hAnsi="Source Sans Pro"/>
          <w:b/>
          <w:sz w:val="20"/>
          <w:szCs w:val="20"/>
        </w:rPr>
      </w:pPr>
    </w:p>
    <w:p w14:paraId="082D41B2" w14:textId="77777777" w:rsidR="008D507D" w:rsidRDefault="008D507D" w:rsidP="00374FD4">
      <w:pPr>
        <w:widowControl w:val="0"/>
        <w:autoSpaceDE w:val="0"/>
        <w:autoSpaceDN w:val="0"/>
        <w:adjustRightInd w:val="0"/>
        <w:spacing w:after="0"/>
        <w:ind w:left="360"/>
        <w:jc w:val="center"/>
        <w:rPr>
          <w:rFonts w:ascii="Source Sans Pro" w:hAnsi="Source Sans Pro"/>
          <w:b/>
          <w:sz w:val="20"/>
          <w:szCs w:val="20"/>
        </w:rPr>
      </w:pPr>
    </w:p>
    <w:p w14:paraId="6F33F108" w14:textId="77777777" w:rsidR="008D507D" w:rsidRDefault="008D507D" w:rsidP="00545E78">
      <w:pPr>
        <w:widowControl w:val="0"/>
        <w:autoSpaceDE w:val="0"/>
        <w:autoSpaceDN w:val="0"/>
        <w:adjustRightInd w:val="0"/>
        <w:spacing w:after="0"/>
        <w:rPr>
          <w:rFonts w:ascii="Source Sans Pro" w:hAnsi="Source Sans Pro"/>
          <w:b/>
          <w:sz w:val="20"/>
          <w:szCs w:val="20"/>
        </w:rPr>
      </w:pPr>
    </w:p>
    <w:p w14:paraId="60A3406B" w14:textId="004B98DC"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 xml:space="preserve">Bijlage C </w:t>
      </w:r>
    </w:p>
    <w:p w14:paraId="626F5A78" w14:textId="77777777" w:rsidR="00D61C70" w:rsidRPr="00696B23" w:rsidRDefault="00D61C70" w:rsidP="00374FD4">
      <w:pPr>
        <w:widowControl w:val="0"/>
        <w:autoSpaceDE w:val="0"/>
        <w:autoSpaceDN w:val="0"/>
        <w:adjustRightInd w:val="0"/>
        <w:spacing w:after="0"/>
        <w:ind w:left="360"/>
        <w:jc w:val="center"/>
        <w:rPr>
          <w:rFonts w:ascii="Source Sans Pro" w:hAnsi="Source Sans Pro"/>
          <w:sz w:val="20"/>
          <w:szCs w:val="20"/>
        </w:rPr>
      </w:pPr>
    </w:p>
    <w:p w14:paraId="71EB3032" w14:textId="77777777" w:rsidR="00903175" w:rsidRPr="00696B23" w:rsidRDefault="00903175" w:rsidP="00374FD4">
      <w:pPr>
        <w:widowControl w:val="0"/>
        <w:autoSpaceDE w:val="0"/>
        <w:autoSpaceDN w:val="0"/>
        <w:adjustRightInd w:val="0"/>
        <w:spacing w:after="0"/>
        <w:ind w:left="360"/>
        <w:jc w:val="center"/>
        <w:rPr>
          <w:rFonts w:ascii="Source Sans Pro" w:hAnsi="Source Sans Pro"/>
          <w:sz w:val="20"/>
          <w:szCs w:val="20"/>
        </w:rPr>
      </w:pPr>
      <w:r w:rsidRPr="00696B23">
        <w:rPr>
          <w:rFonts w:ascii="Source Sans Pro" w:hAnsi="Source Sans Pro"/>
          <w:sz w:val="20"/>
          <w:szCs w:val="20"/>
        </w:rPr>
        <w:t>(normatief)</w:t>
      </w:r>
    </w:p>
    <w:p w14:paraId="64EEA986" w14:textId="77777777" w:rsidR="00D61C70" w:rsidRPr="00696B23" w:rsidRDefault="00D61C70" w:rsidP="00374FD4">
      <w:pPr>
        <w:widowControl w:val="0"/>
        <w:autoSpaceDE w:val="0"/>
        <w:autoSpaceDN w:val="0"/>
        <w:adjustRightInd w:val="0"/>
        <w:spacing w:after="0"/>
        <w:ind w:left="360"/>
        <w:jc w:val="center"/>
        <w:rPr>
          <w:rFonts w:ascii="Source Sans Pro" w:hAnsi="Source Sans Pro"/>
          <w:b/>
          <w:sz w:val="20"/>
          <w:szCs w:val="20"/>
        </w:rPr>
      </w:pPr>
    </w:p>
    <w:p w14:paraId="5D5FA03D" w14:textId="66B72862" w:rsidR="00903175"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Omvang steekproef</w:t>
      </w:r>
    </w:p>
    <w:p w14:paraId="1B951F01" w14:textId="77777777" w:rsidR="00545E78" w:rsidRPr="00696B23" w:rsidRDefault="00545E78" w:rsidP="00374FD4">
      <w:pPr>
        <w:widowControl w:val="0"/>
        <w:autoSpaceDE w:val="0"/>
        <w:autoSpaceDN w:val="0"/>
        <w:adjustRightInd w:val="0"/>
        <w:spacing w:after="0"/>
        <w:ind w:left="360"/>
        <w:jc w:val="center"/>
        <w:rPr>
          <w:rFonts w:ascii="Source Sans Pro" w:hAnsi="Source Sans Pro"/>
          <w:b/>
          <w:sz w:val="20"/>
          <w:szCs w:val="20"/>
        </w:rPr>
      </w:pPr>
    </w:p>
    <w:p w14:paraId="3DBC6B10"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C.1 Bepalen omvang steekproef</w:t>
      </w:r>
    </w:p>
    <w:p w14:paraId="1AC24C4F"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Volgens het ARM is het ACR gelijk aan:</w:t>
      </w:r>
    </w:p>
    <w:p w14:paraId="32EA6427" w14:textId="77777777" w:rsidR="00D61C70" w:rsidRPr="00696B23" w:rsidRDefault="00D61C70" w:rsidP="00374FD4">
      <w:pPr>
        <w:widowControl w:val="0"/>
        <w:autoSpaceDE w:val="0"/>
        <w:autoSpaceDN w:val="0"/>
        <w:adjustRightInd w:val="0"/>
        <w:spacing w:after="0"/>
        <w:ind w:left="360" w:firstLine="360"/>
        <w:rPr>
          <w:rFonts w:ascii="Source Sans Pro" w:hAnsi="Source Sans Pro"/>
          <w:sz w:val="20"/>
          <w:szCs w:val="20"/>
          <w:lang w:val="de-DE"/>
        </w:rPr>
      </w:pPr>
    </w:p>
    <w:p w14:paraId="43878559" w14:textId="77777777" w:rsidR="00903175" w:rsidRPr="00696B23" w:rsidRDefault="00903175" w:rsidP="00374FD4">
      <w:pPr>
        <w:widowControl w:val="0"/>
        <w:autoSpaceDE w:val="0"/>
        <w:autoSpaceDN w:val="0"/>
        <w:adjustRightInd w:val="0"/>
        <w:spacing w:after="0"/>
        <w:ind w:left="360" w:firstLine="360"/>
        <w:rPr>
          <w:rFonts w:ascii="Source Sans Pro" w:hAnsi="Source Sans Pro"/>
          <w:sz w:val="20"/>
          <w:szCs w:val="20"/>
          <w:lang w:val="de-DE"/>
        </w:rPr>
      </w:pPr>
      <w:r w:rsidRPr="00696B23">
        <w:rPr>
          <w:rFonts w:ascii="Source Sans Pro" w:hAnsi="Source Sans Pro"/>
          <w:sz w:val="20"/>
          <w:szCs w:val="20"/>
          <w:lang w:val="de-DE"/>
        </w:rPr>
        <w:t>ACR = IR x IBR x SR</w:t>
      </w:r>
    </w:p>
    <w:p w14:paraId="65110A47" w14:textId="77777777" w:rsidR="00D61C70" w:rsidRPr="00696B23" w:rsidRDefault="00D61C70" w:rsidP="00374FD4">
      <w:pPr>
        <w:widowControl w:val="0"/>
        <w:autoSpaceDE w:val="0"/>
        <w:autoSpaceDN w:val="0"/>
        <w:adjustRightInd w:val="0"/>
        <w:spacing w:after="0"/>
        <w:ind w:left="360"/>
        <w:rPr>
          <w:rFonts w:ascii="Source Sans Pro" w:hAnsi="Source Sans Pro"/>
          <w:sz w:val="20"/>
          <w:szCs w:val="20"/>
          <w:lang w:val="en-US"/>
        </w:rPr>
      </w:pPr>
    </w:p>
    <w:p w14:paraId="26BC2AB9"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Met andere woorden, het ACR is een resultante van drie onafhankelijke componenten: inschattingen van het IR en IBR en van het risico dat voortkomt uit het uitvoeren van een steekproef. Bij het nastreven van een vast niveau van het ACR, is de formule ook andersom te gebruiken; de omvang van het steekproefrisico wordt dan uit de andere componenten bepaald. Dit geeft:</w:t>
      </w:r>
    </w:p>
    <w:p w14:paraId="59C42507" w14:textId="77777777" w:rsidR="00D61C70" w:rsidRPr="00696B23" w:rsidRDefault="00D61C70" w:rsidP="00374FD4">
      <w:pPr>
        <w:widowControl w:val="0"/>
        <w:autoSpaceDE w:val="0"/>
        <w:autoSpaceDN w:val="0"/>
        <w:adjustRightInd w:val="0"/>
        <w:spacing w:after="0"/>
        <w:ind w:left="360"/>
        <w:rPr>
          <w:rFonts w:ascii="Source Sans Pro" w:hAnsi="Source Sans Pro"/>
          <w:sz w:val="20"/>
          <w:szCs w:val="20"/>
        </w:rPr>
      </w:pPr>
    </w:p>
    <w:p w14:paraId="2820CD42" w14:textId="77777777" w:rsidR="00903175" w:rsidRPr="00A46F4C" w:rsidRDefault="00903175" w:rsidP="00374FD4">
      <w:pPr>
        <w:widowControl w:val="0"/>
        <w:autoSpaceDE w:val="0"/>
        <w:autoSpaceDN w:val="0"/>
        <w:adjustRightInd w:val="0"/>
        <w:spacing w:after="0"/>
        <w:ind w:left="360" w:firstLine="360"/>
        <w:rPr>
          <w:rFonts w:ascii="Source Sans Pro" w:hAnsi="Source Sans Pro"/>
          <w:sz w:val="20"/>
          <w:szCs w:val="20"/>
        </w:rPr>
      </w:pPr>
      <w:r w:rsidRPr="00A46F4C">
        <w:rPr>
          <w:rFonts w:ascii="Source Sans Pro" w:hAnsi="Source Sans Pro"/>
          <w:sz w:val="20"/>
          <w:szCs w:val="20"/>
        </w:rPr>
        <w:t>SR = ACR / (IR x IBR)</w:t>
      </w:r>
    </w:p>
    <w:p w14:paraId="54CD5236" w14:textId="77777777" w:rsidR="00D61C70" w:rsidRPr="00A46F4C" w:rsidRDefault="00D61C70" w:rsidP="00374FD4">
      <w:pPr>
        <w:widowControl w:val="0"/>
        <w:autoSpaceDE w:val="0"/>
        <w:autoSpaceDN w:val="0"/>
        <w:adjustRightInd w:val="0"/>
        <w:spacing w:after="0"/>
        <w:ind w:left="360"/>
        <w:rPr>
          <w:rFonts w:ascii="Source Sans Pro" w:hAnsi="Source Sans Pro"/>
          <w:sz w:val="20"/>
          <w:szCs w:val="20"/>
        </w:rPr>
      </w:pPr>
    </w:p>
    <w:p w14:paraId="7D774E87"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Het zo bepaalde SR is de basis voor de berekening van de voor het onderzoek benodigde omvang van de steekproef. Het bepalen van de omvang van de steekproef is het doel waarvoor deze methode wordt gehanteerd.</w:t>
      </w:r>
    </w:p>
    <w:p w14:paraId="5C0F486D" w14:textId="77777777" w:rsidR="00D61C70" w:rsidRPr="00696B23" w:rsidRDefault="00D61C70" w:rsidP="00374FD4">
      <w:pPr>
        <w:widowControl w:val="0"/>
        <w:autoSpaceDE w:val="0"/>
        <w:autoSpaceDN w:val="0"/>
        <w:adjustRightInd w:val="0"/>
        <w:spacing w:after="0"/>
        <w:ind w:left="360"/>
        <w:rPr>
          <w:rFonts w:ascii="Source Sans Pro" w:hAnsi="Source Sans Pro"/>
          <w:b/>
          <w:sz w:val="20"/>
          <w:szCs w:val="20"/>
        </w:rPr>
      </w:pPr>
    </w:p>
    <w:p w14:paraId="2CA0417B"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C.2 Steekproefpopulaties</w:t>
      </w:r>
    </w:p>
    <w:p w14:paraId="72F577BD"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 een goede toepassing van het ARM is het noodzakelijk dat de totale populatie die heterogeen is, in de zin dat IR en IBR verschillend zijn, wordt opgedeeld in subpopulaties die homogeen zijn wat betreft IR en IBR. In elke homogene subpopulatie wordt vervolgens aan de hand van inschattingen van de waarde van IR en IBR bepaald hoe groot de omvang van de steekproef moet zijn teneinde het ACR klein genoeg te krijgen.</w:t>
      </w:r>
    </w:p>
    <w:p w14:paraId="63D7C532" w14:textId="77777777" w:rsidR="00D61C70" w:rsidRPr="00696B23" w:rsidRDefault="00D61C70" w:rsidP="00374FD4">
      <w:pPr>
        <w:widowControl w:val="0"/>
        <w:autoSpaceDE w:val="0"/>
        <w:autoSpaceDN w:val="0"/>
        <w:adjustRightInd w:val="0"/>
        <w:spacing w:after="0"/>
        <w:ind w:left="360"/>
        <w:rPr>
          <w:rFonts w:ascii="Source Sans Pro" w:hAnsi="Source Sans Pro"/>
          <w:sz w:val="20"/>
          <w:szCs w:val="20"/>
        </w:rPr>
      </w:pPr>
    </w:p>
    <w:p w14:paraId="5BFB76C2"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Daartoe moet dezelfde opdeling als in de norm worden gehanteerd. Met andere woorden, de personeelsadministratie, de loonadministratie en de financiële administratie worden gezien als homogene subpopulaties van administratie in de hierboven omschreven zin. Dit maakt het mogelijk om voor de verschillende administraties, verschillende inschattingen van het IR en IBR te hanteren.</w:t>
      </w:r>
    </w:p>
    <w:p w14:paraId="5F79BB32" w14:textId="77777777" w:rsidR="00D61C70" w:rsidRPr="00696B23" w:rsidRDefault="00D61C70" w:rsidP="00374FD4">
      <w:pPr>
        <w:widowControl w:val="0"/>
        <w:autoSpaceDE w:val="0"/>
        <w:autoSpaceDN w:val="0"/>
        <w:adjustRightInd w:val="0"/>
        <w:spacing w:after="0"/>
        <w:ind w:left="360"/>
        <w:rPr>
          <w:rFonts w:ascii="Source Sans Pro" w:hAnsi="Source Sans Pro"/>
          <w:b/>
          <w:sz w:val="20"/>
          <w:szCs w:val="20"/>
        </w:rPr>
      </w:pPr>
    </w:p>
    <w:p w14:paraId="1C78E520"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C.3 Bepaling van de steekproef</w:t>
      </w:r>
    </w:p>
    <w:p w14:paraId="160C021F" w14:textId="73E12A8D"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Naast de betrouwbaarheid is de controletolerantie nog een andere vrijheidsgraad binnen de opzet van een steekproef. De controletolerantie is het maximale percentage te tolereren fouten in de populatie.</w:t>
      </w:r>
    </w:p>
    <w:p w14:paraId="2E50FB21" w14:textId="202A4EF9"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controletolerantie is gelijk aan 5 %.</w:t>
      </w:r>
    </w:p>
    <w:p w14:paraId="21B2B295" w14:textId="77777777" w:rsidR="00D61C70" w:rsidRPr="00696B23" w:rsidRDefault="00D61C70" w:rsidP="00374FD4">
      <w:pPr>
        <w:widowControl w:val="0"/>
        <w:autoSpaceDE w:val="0"/>
        <w:autoSpaceDN w:val="0"/>
        <w:adjustRightInd w:val="0"/>
        <w:spacing w:after="0"/>
        <w:ind w:left="360"/>
        <w:rPr>
          <w:rFonts w:ascii="Source Sans Pro" w:hAnsi="Source Sans Pro"/>
          <w:sz w:val="20"/>
          <w:szCs w:val="20"/>
        </w:rPr>
      </w:pPr>
    </w:p>
    <w:p w14:paraId="7D762D8B" w14:textId="122461BA"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opzet van de steekproef bestaat volgens de sequentiële steekproefaanpak uit maximaal drie stappen:</w:t>
      </w:r>
    </w:p>
    <w:p w14:paraId="5D1723C8" w14:textId="77777777" w:rsidR="00D61C70" w:rsidRPr="00696B23" w:rsidRDefault="00903175" w:rsidP="00BE1F48">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Selecteer een aselecte steekproef met steekproefomvang n2</w:t>
      </w:r>
    </w:p>
    <w:p w14:paraId="3685E359" w14:textId="5BC4A31F" w:rsidR="00374FD4" w:rsidRPr="00696B23" w:rsidRDefault="00903175" w:rsidP="00BE1F48">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Selecteer uit deze steekproef een aselecte substeekproef met steekproefomvang n0</w:t>
      </w:r>
    </w:p>
    <w:p w14:paraId="6495C423" w14:textId="17B754D4" w:rsidR="00903175" w:rsidRDefault="00903175" w:rsidP="00374FD4">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Indien geen fouten worden aangetroffen in de n0 kan een goedkeurende uitspraak worden gedaan en is geen vervolg nodig.</w:t>
      </w:r>
    </w:p>
    <w:p w14:paraId="370F5A87" w14:textId="77777777" w:rsidR="00F965E1" w:rsidRPr="00F965E1" w:rsidRDefault="00F965E1" w:rsidP="00F965E1">
      <w:pPr>
        <w:widowControl w:val="0"/>
        <w:autoSpaceDE w:val="0"/>
        <w:autoSpaceDN w:val="0"/>
        <w:adjustRightInd w:val="0"/>
        <w:spacing w:after="0"/>
        <w:rPr>
          <w:rFonts w:ascii="Source Sans Pro" w:hAnsi="Source Sans Pro"/>
          <w:sz w:val="20"/>
          <w:szCs w:val="20"/>
        </w:rPr>
      </w:pPr>
    </w:p>
    <w:p w14:paraId="68674B8E" w14:textId="10E81FAC" w:rsidR="00903175" w:rsidRPr="00696B23" w:rsidRDefault="00903175" w:rsidP="00374FD4">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Indien één fout wordt aangetroffen in de n0 wordt een aanvullende steekproef genomen met omvang n1-nO uit de overige n2-n0-verzameling. Indien in de aanvullende steekproef geen fouten worden aangetroffen kan een goedkeurende uitspraak worden gedaan en is geen vervolg nodig. Indien in de aanvullende steekproef meer dan twee fouten worden aangetroffen dan kan een afkeurende uitspraak worden gedaan en is geen vervolg nodig. Indien in de aanvullende steekproef één fout wordt aangetroffen, wordt ook de overige n2-no-verzameling onderzocht. Indien hierin geen fouten worden aangetroffen, kan een goedkeurende uitspraak worden gedaan. Indien hierin ook fouten worden gevonden, volgt een afkeurende uitspraak.</w:t>
      </w:r>
    </w:p>
    <w:p w14:paraId="3D3D2995" w14:textId="2C2EF62C" w:rsidR="00903175" w:rsidRPr="00696B23" w:rsidRDefault="00903175" w:rsidP="00374FD4">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Indien twee fouten worden aangetroffen in de n0 worden ook de overige n2-n0-verzameling onderzocht. Indien hierin geen fouten worden aangetroffen kan een goedkeurende uitspraak worden gedaan. Indien hierin ook fouten worden gevonden, volgt een afkeurende uitspraak.</w:t>
      </w:r>
    </w:p>
    <w:p w14:paraId="017EB674" w14:textId="1948D28C" w:rsidR="00903175" w:rsidRPr="00696B23" w:rsidRDefault="00903175" w:rsidP="00374FD4">
      <w:pPr>
        <w:pStyle w:val="Lijstalinea"/>
        <w:widowControl w:val="0"/>
        <w:numPr>
          <w:ilvl w:val="0"/>
          <w:numId w:val="30"/>
        </w:numPr>
        <w:autoSpaceDE w:val="0"/>
        <w:autoSpaceDN w:val="0"/>
        <w:adjustRightInd w:val="0"/>
        <w:spacing w:after="0"/>
        <w:rPr>
          <w:rFonts w:ascii="Source Sans Pro" w:hAnsi="Source Sans Pro"/>
          <w:sz w:val="20"/>
          <w:szCs w:val="20"/>
        </w:rPr>
      </w:pPr>
      <w:r w:rsidRPr="00696B23">
        <w:rPr>
          <w:rFonts w:ascii="Source Sans Pro" w:hAnsi="Source Sans Pro"/>
          <w:sz w:val="20"/>
          <w:szCs w:val="20"/>
        </w:rPr>
        <w:t>Indien er meer dan twee fouten worden aangetroffen in de n0, dan heeft dit direct een afkeurende uitspraak tot gevolg.</w:t>
      </w:r>
    </w:p>
    <w:p w14:paraId="7F48E4C3" w14:textId="77777777" w:rsidR="00374FD4" w:rsidRPr="00696B23" w:rsidRDefault="00374FD4" w:rsidP="00374FD4">
      <w:pPr>
        <w:widowControl w:val="0"/>
        <w:autoSpaceDE w:val="0"/>
        <w:autoSpaceDN w:val="0"/>
        <w:adjustRightInd w:val="0"/>
        <w:spacing w:after="0"/>
        <w:ind w:left="360"/>
        <w:rPr>
          <w:rFonts w:ascii="Source Sans Pro" w:hAnsi="Source Sans Pro"/>
          <w:sz w:val="20"/>
          <w:szCs w:val="20"/>
        </w:rPr>
      </w:pPr>
    </w:p>
    <w:p w14:paraId="6E2AD028" w14:textId="4B8A8F03"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goedkeurende uitspraak luidt als volgt: met betrouwbaarheid van 95 % is het percentage foute controleaspecten in de populatie kleiner dan de controletolerantie van 5 %.</w:t>
      </w:r>
    </w:p>
    <w:p w14:paraId="2A7D14D6" w14:textId="77777777" w:rsidR="00374FD4" w:rsidRPr="00696B23" w:rsidRDefault="00374FD4" w:rsidP="00374FD4">
      <w:pPr>
        <w:widowControl w:val="0"/>
        <w:autoSpaceDE w:val="0"/>
        <w:autoSpaceDN w:val="0"/>
        <w:adjustRightInd w:val="0"/>
        <w:spacing w:after="0"/>
        <w:ind w:left="360"/>
        <w:rPr>
          <w:rFonts w:ascii="Source Sans Pro" w:hAnsi="Source Sans Pro"/>
          <w:sz w:val="20"/>
          <w:szCs w:val="20"/>
        </w:rPr>
      </w:pPr>
    </w:p>
    <w:p w14:paraId="7B8081FE"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Bij de berekening van de omvang van de steekproef wordt uitgegaan van vijf controleaspecten per gekozen werknemer in de verschillende administraties. Bij de hierboven genoemde risico-inschattingen levert dit voor de verschillende fouttoleranties de in tabel C.1 gegeven omvang van de steekproef op.</w:t>
      </w:r>
    </w:p>
    <w:p w14:paraId="2D8D6B33" w14:textId="77777777" w:rsidR="00F93810" w:rsidRPr="00696B23" w:rsidRDefault="00F93810" w:rsidP="00374FD4">
      <w:pPr>
        <w:widowControl w:val="0"/>
        <w:autoSpaceDE w:val="0"/>
        <w:autoSpaceDN w:val="0"/>
        <w:adjustRightInd w:val="0"/>
        <w:spacing w:after="0"/>
        <w:ind w:left="360"/>
        <w:jc w:val="center"/>
        <w:rPr>
          <w:rFonts w:ascii="Source Sans Pro" w:hAnsi="Source Sans Pro"/>
          <w:b/>
          <w:sz w:val="20"/>
          <w:szCs w:val="20"/>
        </w:rPr>
      </w:pPr>
    </w:p>
    <w:p w14:paraId="61C2EC90" w14:textId="7C85399C"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Tabel C.1 - Bepaling van de steekproef</w:t>
      </w:r>
    </w:p>
    <w:tbl>
      <w:tblPr>
        <w:tblStyle w:val="Tabelraster"/>
        <w:tblW w:w="6075" w:type="dxa"/>
        <w:tblInd w:w="1929" w:type="dxa"/>
        <w:tblLayout w:type="fixed"/>
        <w:tblLook w:val="01E0" w:firstRow="1" w:lastRow="1" w:firstColumn="1" w:lastColumn="1" w:noHBand="0" w:noVBand="0"/>
      </w:tblPr>
      <w:tblGrid>
        <w:gridCol w:w="2815"/>
        <w:gridCol w:w="567"/>
        <w:gridCol w:w="709"/>
        <w:gridCol w:w="567"/>
        <w:gridCol w:w="567"/>
        <w:gridCol w:w="850"/>
      </w:tblGrid>
      <w:tr w:rsidR="00903175" w:rsidRPr="00631F07" w14:paraId="6F2E705F" w14:textId="77777777" w:rsidTr="00903175">
        <w:trPr>
          <w:trHeight w:val="592"/>
        </w:trPr>
        <w:tc>
          <w:tcPr>
            <w:tcW w:w="2815" w:type="dxa"/>
          </w:tcPr>
          <w:p w14:paraId="0DFA2F8D" w14:textId="77777777" w:rsidR="00903175" w:rsidRPr="00696B23" w:rsidRDefault="00903175" w:rsidP="00374FD4">
            <w:pPr>
              <w:widowControl w:val="0"/>
              <w:autoSpaceDE w:val="0"/>
              <w:autoSpaceDN w:val="0"/>
              <w:adjustRightInd w:val="0"/>
              <w:rPr>
                <w:rFonts w:ascii="Source Sans Pro" w:hAnsi="Source Sans Pro"/>
                <w:b/>
                <w:sz w:val="20"/>
                <w:szCs w:val="20"/>
              </w:rPr>
            </w:pPr>
            <w:r w:rsidRPr="00696B23">
              <w:rPr>
                <w:rFonts w:ascii="Source Sans Pro" w:hAnsi="Source Sans Pro"/>
                <w:b/>
                <w:sz w:val="20"/>
                <w:szCs w:val="20"/>
              </w:rPr>
              <w:t>Omvang van de steekproef</w:t>
            </w:r>
          </w:p>
          <w:p w14:paraId="51FEE287" w14:textId="77777777" w:rsidR="00903175" w:rsidRPr="00696B23" w:rsidRDefault="00903175" w:rsidP="00374FD4">
            <w:pPr>
              <w:widowControl w:val="0"/>
              <w:autoSpaceDE w:val="0"/>
              <w:autoSpaceDN w:val="0"/>
              <w:adjustRightInd w:val="0"/>
              <w:rPr>
                <w:rFonts w:ascii="Source Sans Pro" w:hAnsi="Source Sans Pro"/>
                <w:b/>
                <w:sz w:val="20"/>
                <w:szCs w:val="20"/>
              </w:rPr>
            </w:pPr>
          </w:p>
        </w:tc>
        <w:tc>
          <w:tcPr>
            <w:tcW w:w="3260" w:type="dxa"/>
            <w:gridSpan w:val="5"/>
          </w:tcPr>
          <w:p w14:paraId="3A4538A0" w14:textId="77777777" w:rsidR="00903175" w:rsidRPr="00696B23" w:rsidRDefault="00903175" w:rsidP="00374FD4">
            <w:pPr>
              <w:widowControl w:val="0"/>
              <w:autoSpaceDE w:val="0"/>
              <w:autoSpaceDN w:val="0"/>
              <w:adjustRightInd w:val="0"/>
              <w:jc w:val="center"/>
              <w:rPr>
                <w:rFonts w:ascii="Source Sans Pro" w:hAnsi="Source Sans Pro"/>
                <w:b/>
                <w:sz w:val="20"/>
                <w:szCs w:val="20"/>
                <w:lang w:val="de-DE"/>
              </w:rPr>
            </w:pPr>
            <w:r w:rsidRPr="00696B23">
              <w:rPr>
                <w:rFonts w:ascii="Source Sans Pro" w:hAnsi="Source Sans Pro"/>
                <w:b/>
                <w:sz w:val="20"/>
                <w:szCs w:val="20"/>
                <w:lang w:val="de-DE"/>
              </w:rPr>
              <w:t>SR</w:t>
            </w:r>
          </w:p>
          <w:p w14:paraId="0C9A14F7" w14:textId="77777777" w:rsidR="00903175" w:rsidRPr="00696B23" w:rsidRDefault="00903175" w:rsidP="00374FD4">
            <w:pPr>
              <w:widowControl w:val="0"/>
              <w:autoSpaceDE w:val="0"/>
              <w:autoSpaceDN w:val="0"/>
              <w:adjustRightInd w:val="0"/>
              <w:jc w:val="center"/>
              <w:rPr>
                <w:rFonts w:ascii="Source Sans Pro" w:hAnsi="Source Sans Pro"/>
                <w:b/>
                <w:sz w:val="20"/>
                <w:szCs w:val="20"/>
                <w:lang w:val="de-DE"/>
              </w:rPr>
            </w:pPr>
          </w:p>
          <w:p w14:paraId="0E22FC1C" w14:textId="23A039BA" w:rsidR="00903175" w:rsidRPr="00696B23" w:rsidRDefault="00903175" w:rsidP="00374FD4">
            <w:pPr>
              <w:widowControl w:val="0"/>
              <w:autoSpaceDE w:val="0"/>
              <w:autoSpaceDN w:val="0"/>
              <w:adjustRightInd w:val="0"/>
              <w:rPr>
                <w:rFonts w:ascii="Source Sans Pro" w:hAnsi="Source Sans Pro"/>
                <w:sz w:val="20"/>
                <w:szCs w:val="20"/>
                <w:lang w:val="de-DE"/>
              </w:rPr>
            </w:pPr>
            <w:r w:rsidRPr="00696B23">
              <w:rPr>
                <w:rFonts w:ascii="Source Sans Pro" w:hAnsi="Source Sans Pro"/>
                <w:b/>
                <w:sz w:val="20"/>
                <w:szCs w:val="20"/>
                <w:lang w:val="de-DE"/>
              </w:rPr>
              <w:t xml:space="preserve">  </w:t>
            </w:r>
            <w:r w:rsidRPr="00696B23">
              <w:rPr>
                <w:rFonts w:ascii="Source Sans Pro" w:hAnsi="Source Sans Pro"/>
                <w:sz w:val="20"/>
                <w:szCs w:val="20"/>
                <w:lang w:val="de-DE"/>
              </w:rPr>
              <w:t xml:space="preserve">l        </w:t>
            </w:r>
            <w:r w:rsidR="009300AC" w:rsidRPr="00696B23">
              <w:rPr>
                <w:rFonts w:ascii="Source Sans Pro" w:hAnsi="Source Sans Pro"/>
                <w:sz w:val="20"/>
                <w:szCs w:val="20"/>
                <w:lang w:val="de-DE"/>
              </w:rPr>
              <w:t xml:space="preserve">         </w:t>
            </w:r>
            <w:r w:rsidRPr="00696B23">
              <w:rPr>
                <w:rFonts w:ascii="Source Sans Pro" w:hAnsi="Source Sans Pro"/>
                <w:sz w:val="20"/>
                <w:szCs w:val="20"/>
                <w:lang w:val="de-DE"/>
              </w:rPr>
              <w:t xml:space="preserve">ll         </w:t>
            </w:r>
            <w:r w:rsidR="009300AC" w:rsidRPr="00696B23">
              <w:rPr>
                <w:rFonts w:ascii="Source Sans Pro" w:hAnsi="Source Sans Pro"/>
                <w:sz w:val="20"/>
                <w:szCs w:val="20"/>
                <w:lang w:val="de-DE"/>
              </w:rPr>
              <w:t xml:space="preserve">  </w:t>
            </w:r>
            <w:r w:rsidRPr="00696B23">
              <w:rPr>
                <w:rFonts w:ascii="Source Sans Pro" w:hAnsi="Source Sans Pro"/>
                <w:sz w:val="20"/>
                <w:szCs w:val="20"/>
                <w:lang w:val="de-DE"/>
              </w:rPr>
              <w:t xml:space="preserve"> lll      </w:t>
            </w:r>
            <w:r w:rsidR="009300AC" w:rsidRPr="00696B23">
              <w:rPr>
                <w:rFonts w:ascii="Source Sans Pro" w:hAnsi="Source Sans Pro"/>
                <w:sz w:val="20"/>
                <w:szCs w:val="20"/>
                <w:lang w:val="de-DE"/>
              </w:rPr>
              <w:t xml:space="preserve">    </w:t>
            </w:r>
            <w:r w:rsidRPr="00696B23">
              <w:rPr>
                <w:rFonts w:ascii="Source Sans Pro" w:hAnsi="Source Sans Pro"/>
                <w:sz w:val="20"/>
                <w:szCs w:val="20"/>
                <w:lang w:val="de-DE"/>
              </w:rPr>
              <w:t xml:space="preserve">lV     </w:t>
            </w:r>
            <w:r w:rsidR="009300AC" w:rsidRPr="00696B23">
              <w:rPr>
                <w:rFonts w:ascii="Source Sans Pro" w:hAnsi="Source Sans Pro"/>
                <w:sz w:val="20"/>
                <w:szCs w:val="20"/>
                <w:lang w:val="de-DE"/>
              </w:rPr>
              <w:t xml:space="preserve">      </w:t>
            </w:r>
            <w:r w:rsidRPr="00696B23">
              <w:rPr>
                <w:rFonts w:ascii="Source Sans Pro" w:hAnsi="Source Sans Pro"/>
                <w:sz w:val="20"/>
                <w:szCs w:val="20"/>
                <w:lang w:val="de-DE"/>
              </w:rPr>
              <w:t xml:space="preserve">   V</w:t>
            </w:r>
          </w:p>
        </w:tc>
      </w:tr>
      <w:tr w:rsidR="00903175" w:rsidRPr="00696B23" w14:paraId="03C3D9CE" w14:textId="77777777" w:rsidTr="00903175">
        <w:tc>
          <w:tcPr>
            <w:tcW w:w="2815" w:type="dxa"/>
          </w:tcPr>
          <w:p w14:paraId="6399E12C"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2</w:t>
            </w:r>
            <w:r w:rsidRPr="00696B23">
              <w:rPr>
                <w:rFonts w:ascii="Source Sans Pro" w:hAnsi="Source Sans Pro"/>
                <w:sz w:val="20"/>
                <w:szCs w:val="20"/>
              </w:rPr>
              <w:t xml:space="preserve"> (# controleaspecten )</w:t>
            </w:r>
          </w:p>
          <w:p w14:paraId="21604E25"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06A2B04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125</w:t>
            </w:r>
          </w:p>
        </w:tc>
        <w:tc>
          <w:tcPr>
            <w:tcW w:w="709" w:type="dxa"/>
          </w:tcPr>
          <w:p w14:paraId="2A50FDD7"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115</w:t>
            </w:r>
          </w:p>
        </w:tc>
        <w:tc>
          <w:tcPr>
            <w:tcW w:w="567" w:type="dxa"/>
          </w:tcPr>
          <w:p w14:paraId="0026F27B"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95</w:t>
            </w:r>
          </w:p>
        </w:tc>
        <w:tc>
          <w:tcPr>
            <w:tcW w:w="567" w:type="dxa"/>
          </w:tcPr>
          <w:p w14:paraId="71311632"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85</w:t>
            </w:r>
          </w:p>
        </w:tc>
        <w:tc>
          <w:tcPr>
            <w:tcW w:w="850" w:type="dxa"/>
          </w:tcPr>
          <w:p w14:paraId="032D813E"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55</w:t>
            </w:r>
          </w:p>
        </w:tc>
      </w:tr>
      <w:tr w:rsidR="00903175" w:rsidRPr="00696B23" w14:paraId="558514FA" w14:textId="77777777" w:rsidTr="00903175">
        <w:tc>
          <w:tcPr>
            <w:tcW w:w="2815" w:type="dxa"/>
          </w:tcPr>
          <w:p w14:paraId="0B8762BF"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2</w:t>
            </w:r>
            <w:r w:rsidRPr="00696B23">
              <w:rPr>
                <w:rFonts w:ascii="Source Sans Pro" w:hAnsi="Source Sans Pro"/>
                <w:sz w:val="20"/>
                <w:szCs w:val="20"/>
              </w:rPr>
              <w:t xml:space="preserve"> (#3 werknemers )</w:t>
            </w:r>
          </w:p>
          <w:p w14:paraId="63E3F89D"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3BC59BAB"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25</w:t>
            </w:r>
          </w:p>
        </w:tc>
        <w:tc>
          <w:tcPr>
            <w:tcW w:w="709" w:type="dxa"/>
          </w:tcPr>
          <w:p w14:paraId="26F1D301"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23</w:t>
            </w:r>
          </w:p>
        </w:tc>
        <w:tc>
          <w:tcPr>
            <w:tcW w:w="567" w:type="dxa"/>
          </w:tcPr>
          <w:p w14:paraId="263885B6"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19</w:t>
            </w:r>
          </w:p>
        </w:tc>
        <w:tc>
          <w:tcPr>
            <w:tcW w:w="567" w:type="dxa"/>
          </w:tcPr>
          <w:p w14:paraId="616E615F"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17</w:t>
            </w:r>
          </w:p>
        </w:tc>
        <w:tc>
          <w:tcPr>
            <w:tcW w:w="850" w:type="dxa"/>
          </w:tcPr>
          <w:p w14:paraId="629A5393"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11</w:t>
            </w:r>
          </w:p>
        </w:tc>
      </w:tr>
      <w:tr w:rsidR="00903175" w:rsidRPr="00696B23" w14:paraId="4B4E1FF4" w14:textId="77777777" w:rsidTr="00903175">
        <w:tc>
          <w:tcPr>
            <w:tcW w:w="2815" w:type="dxa"/>
          </w:tcPr>
          <w:p w14:paraId="6D82AE35"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1</w:t>
            </w:r>
            <w:r w:rsidRPr="00696B23">
              <w:rPr>
                <w:rFonts w:ascii="Source Sans Pro" w:hAnsi="Source Sans Pro"/>
                <w:sz w:val="20"/>
                <w:szCs w:val="20"/>
              </w:rPr>
              <w:t xml:space="preserve"> (# controleaspecten )</w:t>
            </w:r>
          </w:p>
          <w:p w14:paraId="49621CF7"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53FE175B"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95</w:t>
            </w:r>
          </w:p>
        </w:tc>
        <w:tc>
          <w:tcPr>
            <w:tcW w:w="709" w:type="dxa"/>
          </w:tcPr>
          <w:p w14:paraId="55D2DFEA"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85</w:t>
            </w:r>
          </w:p>
        </w:tc>
        <w:tc>
          <w:tcPr>
            <w:tcW w:w="567" w:type="dxa"/>
          </w:tcPr>
          <w:p w14:paraId="15E4F664"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70</w:t>
            </w:r>
          </w:p>
        </w:tc>
        <w:tc>
          <w:tcPr>
            <w:tcW w:w="567" w:type="dxa"/>
          </w:tcPr>
          <w:p w14:paraId="0BCD20C4"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60</w:t>
            </w:r>
          </w:p>
        </w:tc>
        <w:tc>
          <w:tcPr>
            <w:tcW w:w="850" w:type="dxa"/>
          </w:tcPr>
          <w:p w14:paraId="576EA8CA"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40</w:t>
            </w:r>
          </w:p>
        </w:tc>
      </w:tr>
      <w:tr w:rsidR="00903175" w:rsidRPr="00696B23" w14:paraId="09E774E3" w14:textId="77777777" w:rsidTr="00903175">
        <w:tc>
          <w:tcPr>
            <w:tcW w:w="2815" w:type="dxa"/>
          </w:tcPr>
          <w:p w14:paraId="0F2CB3ED"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1</w:t>
            </w:r>
            <w:r w:rsidRPr="00696B23">
              <w:rPr>
                <w:rFonts w:ascii="Source Sans Pro" w:hAnsi="Source Sans Pro"/>
                <w:sz w:val="20"/>
                <w:szCs w:val="20"/>
              </w:rPr>
              <w:t xml:space="preserve"> (#  werknemers )</w:t>
            </w:r>
          </w:p>
          <w:p w14:paraId="40FF4E3C"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1D69240C"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19</w:t>
            </w:r>
          </w:p>
        </w:tc>
        <w:tc>
          <w:tcPr>
            <w:tcW w:w="709" w:type="dxa"/>
          </w:tcPr>
          <w:p w14:paraId="6598A870"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17</w:t>
            </w:r>
          </w:p>
        </w:tc>
        <w:tc>
          <w:tcPr>
            <w:tcW w:w="567" w:type="dxa"/>
          </w:tcPr>
          <w:p w14:paraId="2C82C6DA"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14</w:t>
            </w:r>
          </w:p>
        </w:tc>
        <w:tc>
          <w:tcPr>
            <w:tcW w:w="567" w:type="dxa"/>
          </w:tcPr>
          <w:p w14:paraId="30135DD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12</w:t>
            </w:r>
          </w:p>
        </w:tc>
        <w:tc>
          <w:tcPr>
            <w:tcW w:w="850" w:type="dxa"/>
          </w:tcPr>
          <w:p w14:paraId="7203768A"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8</w:t>
            </w:r>
          </w:p>
        </w:tc>
      </w:tr>
      <w:tr w:rsidR="00903175" w:rsidRPr="00696B23" w14:paraId="0782F9A4" w14:textId="77777777" w:rsidTr="00903175">
        <w:tc>
          <w:tcPr>
            <w:tcW w:w="2815" w:type="dxa"/>
          </w:tcPr>
          <w:p w14:paraId="0F7BD98C"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0</w:t>
            </w:r>
            <w:r w:rsidRPr="00696B23">
              <w:rPr>
                <w:rFonts w:ascii="Source Sans Pro" w:hAnsi="Source Sans Pro"/>
                <w:sz w:val="20"/>
                <w:szCs w:val="20"/>
              </w:rPr>
              <w:t xml:space="preserve"> (# controleaspecten )</w:t>
            </w:r>
          </w:p>
          <w:p w14:paraId="1D55825D"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7476ED98"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65</w:t>
            </w:r>
          </w:p>
        </w:tc>
        <w:tc>
          <w:tcPr>
            <w:tcW w:w="709" w:type="dxa"/>
          </w:tcPr>
          <w:p w14:paraId="1185C8D2"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55</w:t>
            </w:r>
          </w:p>
        </w:tc>
        <w:tc>
          <w:tcPr>
            <w:tcW w:w="567" w:type="dxa"/>
          </w:tcPr>
          <w:p w14:paraId="5475E9A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45</w:t>
            </w:r>
          </w:p>
        </w:tc>
        <w:tc>
          <w:tcPr>
            <w:tcW w:w="567" w:type="dxa"/>
          </w:tcPr>
          <w:p w14:paraId="4A91321D"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35</w:t>
            </w:r>
          </w:p>
        </w:tc>
        <w:tc>
          <w:tcPr>
            <w:tcW w:w="850" w:type="dxa"/>
          </w:tcPr>
          <w:p w14:paraId="3F3C4DD7"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25</w:t>
            </w:r>
          </w:p>
        </w:tc>
      </w:tr>
      <w:tr w:rsidR="00903175" w:rsidRPr="00696B23" w14:paraId="58FF7B52" w14:textId="77777777" w:rsidTr="00903175">
        <w:tc>
          <w:tcPr>
            <w:tcW w:w="2815" w:type="dxa"/>
          </w:tcPr>
          <w:p w14:paraId="46AFB576" w14:textId="77777777" w:rsidR="00903175" w:rsidRPr="00696B23" w:rsidRDefault="00903175" w:rsidP="00374FD4">
            <w:pPr>
              <w:widowControl w:val="0"/>
              <w:autoSpaceDE w:val="0"/>
              <w:autoSpaceDN w:val="0"/>
              <w:adjustRightInd w:val="0"/>
              <w:rPr>
                <w:rFonts w:ascii="Source Sans Pro" w:hAnsi="Source Sans Pro"/>
                <w:sz w:val="20"/>
                <w:szCs w:val="20"/>
              </w:rPr>
            </w:pPr>
            <w:r w:rsidRPr="00696B23">
              <w:rPr>
                <w:rFonts w:ascii="Source Sans Pro" w:hAnsi="Source Sans Pro"/>
                <w:sz w:val="20"/>
                <w:szCs w:val="20"/>
              </w:rPr>
              <w:t>n</w:t>
            </w:r>
            <w:r w:rsidRPr="00696B23">
              <w:rPr>
                <w:rFonts w:ascii="Source Sans Pro" w:hAnsi="Source Sans Pro"/>
                <w:sz w:val="20"/>
                <w:szCs w:val="20"/>
                <w:vertAlign w:val="subscript"/>
              </w:rPr>
              <w:t>0</w:t>
            </w:r>
            <w:r w:rsidRPr="00696B23">
              <w:rPr>
                <w:rFonts w:ascii="Source Sans Pro" w:hAnsi="Source Sans Pro"/>
                <w:sz w:val="20"/>
                <w:szCs w:val="20"/>
              </w:rPr>
              <w:t xml:space="preserve"> (# werknemers )</w:t>
            </w:r>
          </w:p>
          <w:p w14:paraId="5DD14223" w14:textId="77777777" w:rsidR="00903175" w:rsidRPr="00696B23" w:rsidRDefault="00903175" w:rsidP="00374FD4">
            <w:pPr>
              <w:widowControl w:val="0"/>
              <w:autoSpaceDE w:val="0"/>
              <w:autoSpaceDN w:val="0"/>
              <w:adjustRightInd w:val="0"/>
              <w:rPr>
                <w:rFonts w:ascii="Source Sans Pro" w:hAnsi="Source Sans Pro"/>
                <w:sz w:val="20"/>
                <w:szCs w:val="20"/>
              </w:rPr>
            </w:pPr>
          </w:p>
        </w:tc>
        <w:tc>
          <w:tcPr>
            <w:tcW w:w="567" w:type="dxa"/>
          </w:tcPr>
          <w:p w14:paraId="3FE3237D"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13</w:t>
            </w:r>
          </w:p>
        </w:tc>
        <w:tc>
          <w:tcPr>
            <w:tcW w:w="709" w:type="dxa"/>
          </w:tcPr>
          <w:p w14:paraId="07D54609"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11</w:t>
            </w:r>
          </w:p>
        </w:tc>
        <w:tc>
          <w:tcPr>
            <w:tcW w:w="567" w:type="dxa"/>
          </w:tcPr>
          <w:p w14:paraId="1BEC6FA9"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9</w:t>
            </w:r>
          </w:p>
        </w:tc>
        <w:tc>
          <w:tcPr>
            <w:tcW w:w="567" w:type="dxa"/>
          </w:tcPr>
          <w:p w14:paraId="58845633"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7</w:t>
            </w:r>
          </w:p>
        </w:tc>
        <w:tc>
          <w:tcPr>
            <w:tcW w:w="850" w:type="dxa"/>
          </w:tcPr>
          <w:p w14:paraId="67EBB805" w14:textId="77777777" w:rsidR="00903175" w:rsidRPr="00696B23" w:rsidRDefault="00903175" w:rsidP="00374FD4">
            <w:pPr>
              <w:widowControl w:val="0"/>
              <w:autoSpaceDE w:val="0"/>
              <w:autoSpaceDN w:val="0"/>
              <w:adjustRightInd w:val="0"/>
              <w:jc w:val="center"/>
              <w:rPr>
                <w:rFonts w:ascii="Source Sans Pro" w:hAnsi="Source Sans Pro"/>
                <w:sz w:val="20"/>
                <w:szCs w:val="20"/>
              </w:rPr>
            </w:pPr>
            <w:r w:rsidRPr="00696B23">
              <w:rPr>
                <w:rFonts w:ascii="Source Sans Pro" w:hAnsi="Source Sans Pro"/>
                <w:sz w:val="20"/>
                <w:szCs w:val="20"/>
              </w:rPr>
              <w:t>5</w:t>
            </w:r>
          </w:p>
        </w:tc>
      </w:tr>
    </w:tbl>
    <w:p w14:paraId="2BD27358" w14:textId="77777777" w:rsidR="00926B78" w:rsidRPr="00696B23" w:rsidRDefault="00926B78" w:rsidP="00374FD4">
      <w:pPr>
        <w:widowControl w:val="0"/>
        <w:autoSpaceDE w:val="0"/>
        <w:autoSpaceDN w:val="0"/>
        <w:adjustRightInd w:val="0"/>
        <w:spacing w:after="0"/>
        <w:ind w:left="360"/>
        <w:rPr>
          <w:rFonts w:ascii="Source Sans Pro" w:hAnsi="Source Sans Pro"/>
          <w:sz w:val="20"/>
          <w:szCs w:val="20"/>
        </w:rPr>
      </w:pPr>
    </w:p>
    <w:p w14:paraId="73212DAC"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berekende omvangen van de steekproeven gaan uit van een oneindig grote populatie. Er wordt geen rekening gehouden met zogenoemde eindigheidcorrectie. Voordelen van eindigheidcorrectie zijn bij de hierboven aangenomen mogelijke steekproefwaarden van de risico-inschattingen naar verhouding gering, de winst is hooguit enkele steekproefeenheden.</w:t>
      </w:r>
    </w:p>
    <w:p w14:paraId="761784A7" w14:textId="372239E7" w:rsidR="00F965E1" w:rsidRDefault="00F965E1">
      <w:pPr>
        <w:rPr>
          <w:rFonts w:ascii="Source Sans Pro" w:hAnsi="Source Sans Pro"/>
          <w:sz w:val="20"/>
          <w:szCs w:val="20"/>
        </w:rPr>
      </w:pPr>
      <w:r>
        <w:rPr>
          <w:rFonts w:ascii="Source Sans Pro" w:hAnsi="Source Sans Pro"/>
          <w:sz w:val="20"/>
          <w:szCs w:val="20"/>
        </w:rPr>
        <w:br w:type="page"/>
      </w:r>
    </w:p>
    <w:p w14:paraId="37141C0D" w14:textId="77777777" w:rsidR="00374FD4" w:rsidRPr="00696B23" w:rsidRDefault="00374FD4" w:rsidP="00374FD4">
      <w:pPr>
        <w:widowControl w:val="0"/>
        <w:autoSpaceDE w:val="0"/>
        <w:autoSpaceDN w:val="0"/>
        <w:adjustRightInd w:val="0"/>
        <w:spacing w:after="0"/>
        <w:ind w:left="360"/>
        <w:rPr>
          <w:rFonts w:ascii="Source Sans Pro" w:hAnsi="Source Sans Pro"/>
          <w:sz w:val="20"/>
          <w:szCs w:val="20"/>
        </w:rPr>
      </w:pPr>
    </w:p>
    <w:p w14:paraId="2FA73788" w14:textId="1289E6C2"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VOORBEELD Voor een steekproef op basis van een SR-categorie-11 wordt een aselecte steekproef uitgevoerd met een omvang van 23 werknemers. Hieruit wordt een substeekproef uitgevoerd met een omvang van 11 werknemer</w:t>
      </w:r>
      <w:r w:rsidR="009300AC" w:rsidRPr="00696B23">
        <w:rPr>
          <w:rFonts w:ascii="Source Sans Pro" w:hAnsi="Source Sans Pro"/>
          <w:sz w:val="20"/>
          <w:szCs w:val="20"/>
        </w:rPr>
        <w:t>s. Indien in de substeekproef éé</w:t>
      </w:r>
      <w:r w:rsidRPr="00696B23">
        <w:rPr>
          <w:rFonts w:ascii="Source Sans Pro" w:hAnsi="Source Sans Pro"/>
          <w:sz w:val="20"/>
          <w:szCs w:val="20"/>
        </w:rPr>
        <w:t>n fout aspect wordt aangetroffen, worden (17- 11 =) 6 aanvullende werknemers onderzocht. Indien hierin geen fouten worden aangetroffen, kan op basis van deze steekproefresultaten een goedkeurende uitspraak worden gedaan.</w:t>
      </w:r>
    </w:p>
    <w:p w14:paraId="3F1F2F02" w14:textId="362E022E" w:rsidR="00903175" w:rsidRPr="00696B23" w:rsidRDefault="00903175" w:rsidP="00374FD4">
      <w:pPr>
        <w:widowControl w:val="0"/>
        <w:autoSpaceDE w:val="0"/>
        <w:autoSpaceDN w:val="0"/>
        <w:adjustRightInd w:val="0"/>
        <w:spacing w:after="0"/>
        <w:ind w:left="360"/>
        <w:rPr>
          <w:rFonts w:ascii="Source Sans Pro" w:hAnsi="Source Sans Pro"/>
          <w:sz w:val="20"/>
          <w:szCs w:val="20"/>
        </w:rPr>
      </w:pPr>
    </w:p>
    <w:p w14:paraId="1447EB36" w14:textId="77777777" w:rsidR="00374FD4" w:rsidRPr="00696B23" w:rsidRDefault="00374FD4">
      <w:pPr>
        <w:rPr>
          <w:rFonts w:ascii="Source Sans Pro" w:hAnsi="Source Sans Pro"/>
          <w:b/>
          <w:sz w:val="20"/>
          <w:szCs w:val="20"/>
        </w:rPr>
      </w:pPr>
      <w:r w:rsidRPr="00696B23">
        <w:rPr>
          <w:rFonts w:ascii="Source Sans Pro" w:hAnsi="Source Sans Pro"/>
          <w:b/>
          <w:sz w:val="20"/>
          <w:szCs w:val="20"/>
        </w:rPr>
        <w:br w:type="page"/>
      </w:r>
    </w:p>
    <w:p w14:paraId="2A4DC629" w14:textId="77777777" w:rsidR="00F965E1" w:rsidRDefault="00F965E1" w:rsidP="00374FD4">
      <w:pPr>
        <w:widowControl w:val="0"/>
        <w:autoSpaceDE w:val="0"/>
        <w:autoSpaceDN w:val="0"/>
        <w:adjustRightInd w:val="0"/>
        <w:spacing w:after="0"/>
        <w:ind w:left="360"/>
        <w:jc w:val="center"/>
        <w:rPr>
          <w:rFonts w:ascii="Source Sans Pro" w:hAnsi="Source Sans Pro"/>
          <w:b/>
          <w:sz w:val="20"/>
          <w:szCs w:val="20"/>
        </w:rPr>
      </w:pPr>
    </w:p>
    <w:p w14:paraId="2A5B3E36" w14:textId="6DF34FEA"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Bijlage D</w:t>
      </w:r>
    </w:p>
    <w:p w14:paraId="26172274" w14:textId="77777777" w:rsidR="00374FD4" w:rsidRPr="00696B23" w:rsidRDefault="00374FD4" w:rsidP="00374FD4">
      <w:pPr>
        <w:widowControl w:val="0"/>
        <w:autoSpaceDE w:val="0"/>
        <w:autoSpaceDN w:val="0"/>
        <w:adjustRightInd w:val="0"/>
        <w:spacing w:after="0"/>
        <w:ind w:left="360"/>
        <w:jc w:val="center"/>
        <w:rPr>
          <w:rFonts w:ascii="Source Sans Pro" w:hAnsi="Source Sans Pro"/>
          <w:sz w:val="20"/>
          <w:szCs w:val="20"/>
        </w:rPr>
      </w:pPr>
    </w:p>
    <w:p w14:paraId="6E3171F1" w14:textId="1E165FE7" w:rsidR="00903175" w:rsidRPr="00696B23" w:rsidRDefault="00903175" w:rsidP="00374FD4">
      <w:pPr>
        <w:widowControl w:val="0"/>
        <w:autoSpaceDE w:val="0"/>
        <w:autoSpaceDN w:val="0"/>
        <w:adjustRightInd w:val="0"/>
        <w:spacing w:after="0"/>
        <w:ind w:left="360"/>
        <w:jc w:val="center"/>
        <w:rPr>
          <w:rFonts w:ascii="Source Sans Pro" w:hAnsi="Source Sans Pro"/>
          <w:sz w:val="20"/>
          <w:szCs w:val="20"/>
        </w:rPr>
      </w:pPr>
      <w:r w:rsidRPr="00696B23">
        <w:rPr>
          <w:rFonts w:ascii="Source Sans Pro" w:hAnsi="Source Sans Pro"/>
          <w:sz w:val="20"/>
          <w:szCs w:val="20"/>
        </w:rPr>
        <w:t xml:space="preserve"> (normatief)</w:t>
      </w:r>
    </w:p>
    <w:p w14:paraId="60917995" w14:textId="77777777" w:rsidR="00374FD4" w:rsidRPr="00696B23" w:rsidRDefault="00374FD4" w:rsidP="00374FD4">
      <w:pPr>
        <w:widowControl w:val="0"/>
        <w:autoSpaceDE w:val="0"/>
        <w:autoSpaceDN w:val="0"/>
        <w:adjustRightInd w:val="0"/>
        <w:spacing w:after="0"/>
        <w:ind w:left="360"/>
        <w:jc w:val="center"/>
        <w:rPr>
          <w:rFonts w:ascii="Source Sans Pro" w:hAnsi="Source Sans Pro"/>
          <w:b/>
          <w:sz w:val="20"/>
          <w:szCs w:val="20"/>
        </w:rPr>
      </w:pPr>
    </w:p>
    <w:p w14:paraId="168BCE1B" w14:textId="5B69D571" w:rsidR="00903175" w:rsidRPr="00696B23" w:rsidRDefault="00903175" w:rsidP="00374FD4">
      <w:pPr>
        <w:widowControl w:val="0"/>
        <w:autoSpaceDE w:val="0"/>
        <w:autoSpaceDN w:val="0"/>
        <w:adjustRightInd w:val="0"/>
        <w:spacing w:after="0"/>
        <w:ind w:left="360"/>
        <w:jc w:val="center"/>
        <w:rPr>
          <w:rFonts w:ascii="Source Sans Pro" w:hAnsi="Source Sans Pro"/>
          <w:b/>
          <w:sz w:val="20"/>
          <w:szCs w:val="20"/>
        </w:rPr>
      </w:pPr>
      <w:r w:rsidRPr="00696B23">
        <w:rPr>
          <w:rFonts w:ascii="Source Sans Pro" w:hAnsi="Source Sans Pro"/>
          <w:b/>
          <w:sz w:val="20"/>
          <w:szCs w:val="20"/>
        </w:rPr>
        <w:t>Trekkingsmethodiek</w:t>
      </w:r>
    </w:p>
    <w:p w14:paraId="47F220DF" w14:textId="77777777" w:rsidR="00374FD4" w:rsidRPr="00696B23" w:rsidRDefault="00374FD4" w:rsidP="00374FD4">
      <w:pPr>
        <w:widowControl w:val="0"/>
        <w:autoSpaceDE w:val="0"/>
        <w:autoSpaceDN w:val="0"/>
        <w:adjustRightInd w:val="0"/>
        <w:spacing w:after="0"/>
        <w:ind w:left="360"/>
        <w:jc w:val="center"/>
        <w:rPr>
          <w:rFonts w:ascii="Source Sans Pro" w:hAnsi="Source Sans Pro"/>
          <w:sz w:val="20"/>
          <w:szCs w:val="20"/>
        </w:rPr>
      </w:pPr>
    </w:p>
    <w:p w14:paraId="0C6EB043" w14:textId="77777777" w:rsidR="00903175" w:rsidRPr="00696B23" w:rsidRDefault="00903175" w:rsidP="00374FD4">
      <w:pPr>
        <w:pStyle w:val="ptb2"/>
        <w:numPr>
          <w:ilvl w:val="0"/>
          <w:numId w:val="0"/>
        </w:numPr>
        <w:spacing w:before="0" w:after="0"/>
        <w:ind w:left="364"/>
        <w:rPr>
          <w:rFonts w:ascii="Source Sans Pro" w:hAnsi="Source Sans Pro"/>
          <w:sz w:val="20"/>
          <w:lang w:val="nl"/>
        </w:rPr>
      </w:pPr>
      <w:r w:rsidRPr="00696B23">
        <w:rPr>
          <w:rFonts w:ascii="Source Sans Pro" w:hAnsi="Source Sans Pro"/>
          <w:sz w:val="20"/>
          <w:lang w:val="nl"/>
        </w:rPr>
        <w:t xml:space="preserve">D.0 </w:t>
      </w:r>
      <w:r w:rsidRPr="00696B23">
        <w:rPr>
          <w:rFonts w:ascii="Source Sans Pro" w:hAnsi="Source Sans Pro"/>
          <w:sz w:val="20"/>
          <w:lang w:val="nl"/>
        </w:rPr>
        <w:tab/>
        <w:t>Trekkingsmethode X – Steekproef uit de financiële administratie</w:t>
      </w:r>
    </w:p>
    <w:p w14:paraId="0D6CB4A3" w14:textId="77777777" w:rsidR="00903175" w:rsidRPr="00696B23" w:rsidRDefault="00903175" w:rsidP="00374FD4">
      <w:pPr>
        <w:spacing w:after="0"/>
        <w:ind w:left="364"/>
        <w:rPr>
          <w:rFonts w:ascii="Source Sans Pro" w:hAnsi="Source Sans Pro"/>
          <w:sz w:val="20"/>
          <w:szCs w:val="20"/>
        </w:rPr>
      </w:pPr>
      <w:r w:rsidRPr="00696B23">
        <w:rPr>
          <w:rFonts w:ascii="Source Sans Pro" w:hAnsi="Source Sans Pro"/>
          <w:sz w:val="20"/>
          <w:szCs w:val="20"/>
        </w:rPr>
        <w:t>De steekproefpopulatie bestaat uit verkoopfacturen. Er wordt één steekproef geselecteerd uit alle verkoopfacturen die tussen de vorige en de huidige audit in de financiële administratie zijn opgenomen. Dit totaal moet worden bepaald uit de verkoopadministratie die van toepassing is op deze periode.</w:t>
      </w:r>
    </w:p>
    <w:p w14:paraId="2D1CC51D" w14:textId="77777777" w:rsidR="009D38D3" w:rsidRPr="00696B23" w:rsidRDefault="009D38D3" w:rsidP="00374FD4">
      <w:pPr>
        <w:spacing w:after="0"/>
        <w:ind w:left="364"/>
        <w:rPr>
          <w:rFonts w:ascii="Source Sans Pro" w:hAnsi="Source Sans Pro"/>
          <w:sz w:val="20"/>
          <w:szCs w:val="20"/>
        </w:rPr>
      </w:pPr>
    </w:p>
    <w:p w14:paraId="1E5A90D5" w14:textId="77777777" w:rsidR="00903175" w:rsidRPr="00696B23" w:rsidRDefault="00903175" w:rsidP="00374FD4">
      <w:pPr>
        <w:spacing w:after="0"/>
        <w:ind w:left="364"/>
        <w:rPr>
          <w:rFonts w:ascii="Source Sans Pro" w:hAnsi="Source Sans Pro"/>
          <w:sz w:val="20"/>
          <w:szCs w:val="20"/>
        </w:rPr>
      </w:pPr>
      <w:r w:rsidRPr="00696B23">
        <w:rPr>
          <w:rFonts w:ascii="Source Sans Pro" w:hAnsi="Source Sans Pro"/>
          <w:sz w:val="20"/>
          <w:szCs w:val="20"/>
        </w:rPr>
        <w:t>De selectie vindt plaats vanuit de verkoopadministratie door de vaste intervalmethode. Het interval is gelijk aan het aantal verkoopfacturen dat tijdens de vermelde periode voorkomt in de verkoopadministratie gedeeld door de steekproefomvang. Het startpunt van de selectie wordt bepaald als aselect getal tussen één en de grootte van het interval. De volgende verkoopfactuur in de selectie is dan dit getal plus de grootte van het interval.</w:t>
      </w:r>
    </w:p>
    <w:p w14:paraId="2EE3D963" w14:textId="77777777" w:rsidR="00374FD4" w:rsidRPr="00696B23" w:rsidRDefault="00374FD4" w:rsidP="00374FD4">
      <w:pPr>
        <w:widowControl w:val="0"/>
        <w:autoSpaceDE w:val="0"/>
        <w:autoSpaceDN w:val="0"/>
        <w:adjustRightInd w:val="0"/>
        <w:spacing w:after="0"/>
        <w:ind w:left="360"/>
        <w:rPr>
          <w:rFonts w:ascii="Source Sans Pro" w:hAnsi="Source Sans Pro"/>
          <w:b/>
          <w:sz w:val="20"/>
          <w:szCs w:val="20"/>
        </w:rPr>
      </w:pPr>
    </w:p>
    <w:p w14:paraId="3C7B6B22" w14:textId="77777777" w:rsidR="00903175" w:rsidRPr="00696B23" w:rsidRDefault="00903175" w:rsidP="00374FD4">
      <w:pPr>
        <w:widowControl w:val="0"/>
        <w:autoSpaceDE w:val="0"/>
        <w:autoSpaceDN w:val="0"/>
        <w:adjustRightInd w:val="0"/>
        <w:spacing w:after="0"/>
        <w:ind w:left="360"/>
        <w:rPr>
          <w:rFonts w:ascii="Source Sans Pro" w:hAnsi="Source Sans Pro"/>
          <w:b/>
          <w:sz w:val="20"/>
          <w:szCs w:val="20"/>
        </w:rPr>
      </w:pPr>
      <w:r w:rsidRPr="00696B23">
        <w:rPr>
          <w:rFonts w:ascii="Source Sans Pro" w:hAnsi="Source Sans Pro"/>
          <w:b/>
          <w:sz w:val="20"/>
          <w:szCs w:val="20"/>
        </w:rPr>
        <w:t>D.1 Trekkingsmethode Y - Steekproef uit de personeelsadministratie</w:t>
      </w:r>
    </w:p>
    <w:p w14:paraId="0C0623FC" w14:textId="77777777" w:rsidR="00903175" w:rsidRPr="00696B23" w:rsidRDefault="00903175" w:rsidP="00374FD4">
      <w:pPr>
        <w:spacing w:after="0"/>
        <w:ind w:left="364"/>
        <w:rPr>
          <w:rFonts w:ascii="Source Sans Pro" w:hAnsi="Source Sans Pro"/>
          <w:i/>
          <w:sz w:val="20"/>
          <w:szCs w:val="20"/>
          <w:lang w:val="nl" w:eastAsia="ja-JP"/>
        </w:rPr>
      </w:pPr>
      <w:r w:rsidRPr="00696B23">
        <w:rPr>
          <w:rFonts w:ascii="Source Sans Pro" w:hAnsi="Source Sans Pro"/>
          <w:i/>
          <w:sz w:val="20"/>
          <w:szCs w:val="20"/>
          <w:lang w:val="nl" w:eastAsia="ja-JP"/>
        </w:rPr>
        <w:t>Deze trekkingsmethode blijft van toepassing indien trekkingsmethode X niet toepasbaar blijkt omdat geen werknemers op de verkoopfacturen worden vermeld, dan wel er bij de verkoopfacturen geen mandagenregister(s) is (zijn) bijgevoegd.</w:t>
      </w:r>
    </w:p>
    <w:p w14:paraId="13BC3BA8" w14:textId="77777777" w:rsidR="00374FD4" w:rsidRPr="00696B23" w:rsidRDefault="00374FD4" w:rsidP="00374FD4">
      <w:pPr>
        <w:spacing w:after="0"/>
        <w:ind w:left="364"/>
        <w:rPr>
          <w:rFonts w:ascii="Source Sans Pro" w:hAnsi="Source Sans Pro"/>
          <w:i/>
          <w:sz w:val="20"/>
          <w:szCs w:val="20"/>
          <w:lang w:val="nl" w:eastAsia="ja-JP"/>
        </w:rPr>
      </w:pPr>
    </w:p>
    <w:p w14:paraId="629F1FB6" w14:textId="77777777" w:rsidR="00903175" w:rsidRPr="00696B23" w:rsidRDefault="00903175" w:rsidP="00374FD4">
      <w:pPr>
        <w:spacing w:after="0"/>
        <w:ind w:left="364"/>
        <w:rPr>
          <w:rFonts w:ascii="Source Sans Pro" w:hAnsi="Source Sans Pro"/>
          <w:i/>
          <w:sz w:val="20"/>
          <w:szCs w:val="20"/>
          <w:lang w:val="nl" w:eastAsia="ja-JP"/>
        </w:rPr>
      </w:pPr>
      <w:r w:rsidRPr="00696B23">
        <w:rPr>
          <w:rFonts w:ascii="Source Sans Pro" w:hAnsi="Source Sans Pro"/>
          <w:i/>
          <w:sz w:val="20"/>
          <w:szCs w:val="20"/>
          <w:lang w:val="nl" w:eastAsia="ja-JP"/>
        </w:rPr>
        <w:t>Tevens dient trekkingsmethode Y gehanteerd te worden bij een verkorte audit. Hierbij bestaat de populatie uit nieuw in dienst getreden werknemers tussen de vorige en de huidige audit.</w:t>
      </w:r>
    </w:p>
    <w:p w14:paraId="7BD7754E" w14:textId="77777777" w:rsidR="00374FD4" w:rsidRPr="00696B23" w:rsidRDefault="00374FD4" w:rsidP="00374FD4">
      <w:pPr>
        <w:widowControl w:val="0"/>
        <w:autoSpaceDE w:val="0"/>
        <w:autoSpaceDN w:val="0"/>
        <w:adjustRightInd w:val="0"/>
        <w:spacing w:after="0"/>
        <w:ind w:left="360"/>
        <w:rPr>
          <w:rFonts w:ascii="Source Sans Pro" w:hAnsi="Source Sans Pro"/>
          <w:sz w:val="20"/>
          <w:szCs w:val="20"/>
        </w:rPr>
      </w:pPr>
    </w:p>
    <w:p w14:paraId="77BB1C77" w14:textId="77777777" w:rsidR="00903175"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steekproefpopulatie bestaat uit de in dienst zijnde en uit dienst getreden werknemers. Er wordt één steekproef geselecteerd uit alle werknemers die tussen de vorige en de huidige audit in dienst zijn of uit dienst zijn getreden. Dit totaal moet worden bepaald uit de personeelsadministratie die van toepassing is op deze periode.</w:t>
      </w:r>
    </w:p>
    <w:p w14:paraId="118C9C32" w14:textId="2F56405D" w:rsidR="00835ED7" w:rsidRPr="00696B23" w:rsidRDefault="00903175" w:rsidP="00374FD4">
      <w:pPr>
        <w:widowControl w:val="0"/>
        <w:autoSpaceDE w:val="0"/>
        <w:autoSpaceDN w:val="0"/>
        <w:adjustRightInd w:val="0"/>
        <w:spacing w:after="0"/>
        <w:ind w:left="360"/>
        <w:rPr>
          <w:rFonts w:ascii="Source Sans Pro" w:hAnsi="Source Sans Pro"/>
          <w:sz w:val="20"/>
          <w:szCs w:val="20"/>
        </w:rPr>
      </w:pPr>
      <w:r w:rsidRPr="00696B23">
        <w:rPr>
          <w:rFonts w:ascii="Source Sans Pro" w:hAnsi="Source Sans Pro"/>
          <w:sz w:val="20"/>
          <w:szCs w:val="20"/>
        </w:rPr>
        <w:t>De selectie vindt plaats vanuit de personeelsadministratie door de vaste intervalmethode. Het interval is gelijk aan het aantal werknemers dat tijdens de vermelde periode voorkomt in de personeelsadministratie gedeeld door de steekproefomvang. Het startpunt van de selectie wordt bepaald als aselect getal tussen één en de grootte van het interval. Het volgende dossier in de selectie is dan dit getal plus de grootte van het interval.</w:t>
      </w:r>
    </w:p>
    <w:p w14:paraId="1AEFEBE1" w14:textId="77777777" w:rsidR="00835ED7" w:rsidRPr="00696B23" w:rsidRDefault="00835ED7">
      <w:pPr>
        <w:rPr>
          <w:rFonts w:ascii="Source Sans Pro" w:hAnsi="Source Sans Pro"/>
          <w:sz w:val="20"/>
          <w:szCs w:val="20"/>
        </w:rPr>
      </w:pPr>
      <w:r w:rsidRPr="00696B23">
        <w:rPr>
          <w:rFonts w:ascii="Source Sans Pro" w:hAnsi="Source Sans Pro"/>
          <w:sz w:val="20"/>
          <w:szCs w:val="20"/>
        </w:rPr>
        <w:br w:type="page"/>
      </w:r>
    </w:p>
    <w:p w14:paraId="270562D8" w14:textId="77777777" w:rsidR="00F965E1" w:rsidRDefault="00F965E1" w:rsidP="00835ED7">
      <w:pPr>
        <w:spacing w:after="0"/>
        <w:jc w:val="center"/>
        <w:rPr>
          <w:rFonts w:ascii="Source Sans Pro" w:hAnsi="Source Sans Pro"/>
          <w:b/>
          <w:sz w:val="20"/>
          <w:szCs w:val="20"/>
        </w:rPr>
      </w:pPr>
    </w:p>
    <w:p w14:paraId="10386849" w14:textId="1CEE683D" w:rsidR="00835ED7" w:rsidRDefault="00835ED7" w:rsidP="00835ED7">
      <w:pPr>
        <w:spacing w:after="0"/>
        <w:jc w:val="center"/>
        <w:rPr>
          <w:rFonts w:ascii="Source Sans Pro" w:hAnsi="Source Sans Pro"/>
          <w:b/>
          <w:sz w:val="20"/>
          <w:szCs w:val="20"/>
        </w:rPr>
      </w:pPr>
      <w:r w:rsidRPr="00696B23">
        <w:rPr>
          <w:rFonts w:ascii="Source Sans Pro" w:hAnsi="Source Sans Pro"/>
          <w:b/>
          <w:sz w:val="20"/>
          <w:szCs w:val="20"/>
        </w:rPr>
        <w:t>Bijlage E</w:t>
      </w:r>
    </w:p>
    <w:p w14:paraId="0121BDC3" w14:textId="77777777" w:rsidR="00545E78" w:rsidRPr="00696B23" w:rsidRDefault="00545E78" w:rsidP="00835ED7">
      <w:pPr>
        <w:spacing w:after="0"/>
        <w:jc w:val="center"/>
        <w:rPr>
          <w:rFonts w:ascii="Source Sans Pro" w:hAnsi="Source Sans Pro"/>
          <w:b/>
          <w:sz w:val="20"/>
          <w:szCs w:val="20"/>
        </w:rPr>
      </w:pPr>
    </w:p>
    <w:p w14:paraId="70DE1323" w14:textId="098D63C0" w:rsidR="00835ED7" w:rsidRPr="00545E78" w:rsidRDefault="00835ED7" w:rsidP="00835ED7">
      <w:pPr>
        <w:spacing w:after="0"/>
        <w:jc w:val="center"/>
        <w:rPr>
          <w:rFonts w:ascii="Source Sans Pro" w:hAnsi="Source Sans Pro"/>
          <w:b/>
          <w:bCs/>
          <w:sz w:val="20"/>
          <w:szCs w:val="20"/>
        </w:rPr>
      </w:pPr>
      <w:r w:rsidRPr="00545E78">
        <w:rPr>
          <w:rFonts w:ascii="Source Sans Pro" w:hAnsi="Source Sans Pro"/>
          <w:b/>
          <w:bCs/>
          <w:sz w:val="20"/>
          <w:szCs w:val="20"/>
        </w:rPr>
        <w:t>Protocol afwijking beoordelingssystematiek</w:t>
      </w:r>
    </w:p>
    <w:p w14:paraId="2F04FD17" w14:textId="77777777" w:rsidR="00545E78" w:rsidRDefault="00545E78" w:rsidP="00545E78">
      <w:pPr>
        <w:spacing w:after="0"/>
        <w:rPr>
          <w:rFonts w:ascii="Source Sans Pro" w:hAnsi="Source Sans Pro"/>
          <w:sz w:val="20"/>
          <w:szCs w:val="20"/>
        </w:rPr>
      </w:pPr>
    </w:p>
    <w:p w14:paraId="12912971" w14:textId="6F0F0A24" w:rsidR="00835ED7" w:rsidRPr="00696B23" w:rsidRDefault="00835ED7" w:rsidP="00545E78">
      <w:pPr>
        <w:spacing w:after="0"/>
        <w:rPr>
          <w:rFonts w:ascii="Source Sans Pro" w:hAnsi="Source Sans Pro"/>
          <w:sz w:val="20"/>
          <w:szCs w:val="20"/>
        </w:rPr>
      </w:pPr>
      <w:r w:rsidRPr="00696B23">
        <w:rPr>
          <w:rFonts w:ascii="Source Sans Pro" w:hAnsi="Source Sans Pro"/>
          <w:sz w:val="20"/>
          <w:szCs w:val="20"/>
        </w:rPr>
        <w:t>De inspecties in ondernemingen vinden plaats op basis van de actuele vastgestelde normeisen.  Het voldoen aan de normeisen wordt onder andere geïnspecteerd op basis van een steekproef. Derhalve kan geen volledige zekerheid gegeven worden of aan de normeisen wordt voldaan. Ondanks dat een steekproef geen afwijkingen oplevert, is het mogelijk dat de inspecteur de indruk heeft dat er niet aan de normeisen voldaan wordt. Indien de inspecteur niet overtuigd is dat aan alle normeisen voldaan wordt, moet de inspecteur de steekproef gericht uitbreiden om te voorkomen dat de inspectie onterecht tot een positief oordeel zou leiden. Onder afwijking van de reguliere beoordelingssystematiek valt tevens het instellen van een aanvullende inspectie. Een aanvullende inspectie kan tevens worden ingesteld als voor een onderneming met startende activiteiten onvoldoende kan worden vastgesteld of aan de normen wordt. Dit kan leiden tot een tussentijdse inspectie die binnen 3 maanden na de initiële inspectie moet plaatsvinden</w:t>
      </w:r>
    </w:p>
    <w:p w14:paraId="65EF9F80" w14:textId="77777777" w:rsidR="00835ED7" w:rsidRPr="00696B23" w:rsidRDefault="00835ED7" w:rsidP="00835ED7">
      <w:pPr>
        <w:spacing w:after="0"/>
        <w:ind w:left="708"/>
        <w:rPr>
          <w:rFonts w:ascii="Source Sans Pro" w:hAnsi="Source Sans Pro"/>
          <w:sz w:val="20"/>
          <w:szCs w:val="20"/>
        </w:rPr>
      </w:pPr>
    </w:p>
    <w:p w14:paraId="34C6EE55" w14:textId="77777777" w:rsidR="00835ED7" w:rsidRPr="00696B23" w:rsidRDefault="00835ED7" w:rsidP="00835ED7">
      <w:pPr>
        <w:spacing w:after="0"/>
        <w:ind w:left="708"/>
        <w:rPr>
          <w:rFonts w:ascii="Source Sans Pro" w:hAnsi="Source Sans Pro"/>
          <w:sz w:val="20"/>
          <w:szCs w:val="20"/>
        </w:rPr>
      </w:pPr>
      <w:r w:rsidRPr="00696B23">
        <w:rPr>
          <w:rFonts w:ascii="Source Sans Pro" w:hAnsi="Source Sans Pro"/>
          <w:sz w:val="20"/>
          <w:szCs w:val="20"/>
        </w:rPr>
        <w:t>Mogelijke redenen voor het afwijken van de reguliere beoordelingssystematiek (niet limitatief) zijn:</w:t>
      </w:r>
    </w:p>
    <w:p w14:paraId="4EB1FDE2" w14:textId="77777777" w:rsidR="00835ED7" w:rsidRPr="00696B23" w:rsidRDefault="00835ED7" w:rsidP="00835ED7">
      <w:pPr>
        <w:pStyle w:val="Lijstalinea"/>
        <w:numPr>
          <w:ilvl w:val="0"/>
          <w:numId w:val="22"/>
        </w:numPr>
        <w:spacing w:after="0"/>
        <w:rPr>
          <w:rFonts w:ascii="Source Sans Pro" w:hAnsi="Source Sans Pro"/>
          <w:sz w:val="20"/>
          <w:szCs w:val="20"/>
        </w:rPr>
      </w:pPr>
      <w:r w:rsidRPr="00696B23">
        <w:rPr>
          <w:rFonts w:ascii="Source Sans Pro" w:hAnsi="Source Sans Pro"/>
          <w:sz w:val="20"/>
          <w:szCs w:val="20"/>
        </w:rPr>
        <w:t>Ontbrekende documentatie;</w:t>
      </w:r>
    </w:p>
    <w:p w14:paraId="1D659A20" w14:textId="77777777" w:rsidR="00835ED7" w:rsidRPr="00696B23" w:rsidRDefault="00835ED7" w:rsidP="00835ED7">
      <w:pPr>
        <w:pStyle w:val="Lijstalinea"/>
        <w:numPr>
          <w:ilvl w:val="0"/>
          <w:numId w:val="22"/>
        </w:numPr>
        <w:spacing w:after="0"/>
        <w:rPr>
          <w:rFonts w:ascii="Source Sans Pro" w:hAnsi="Source Sans Pro"/>
          <w:sz w:val="20"/>
          <w:szCs w:val="20"/>
        </w:rPr>
      </w:pPr>
      <w:r w:rsidRPr="00696B23">
        <w:rPr>
          <w:rFonts w:ascii="Source Sans Pro" w:hAnsi="Source Sans Pro"/>
          <w:sz w:val="20"/>
          <w:szCs w:val="20"/>
        </w:rPr>
        <w:t>Het niet volledig en tijdig verstrekken van relevante informatie over wijzigingen binnen de onderneming;</w:t>
      </w:r>
    </w:p>
    <w:p w14:paraId="5DD67AFD" w14:textId="77777777" w:rsidR="00835ED7" w:rsidRPr="00696B23" w:rsidRDefault="00835ED7" w:rsidP="00835ED7">
      <w:pPr>
        <w:pStyle w:val="Lijstalinea"/>
        <w:numPr>
          <w:ilvl w:val="0"/>
          <w:numId w:val="22"/>
        </w:numPr>
        <w:spacing w:after="0"/>
        <w:rPr>
          <w:rFonts w:ascii="Source Sans Pro" w:hAnsi="Source Sans Pro"/>
          <w:sz w:val="20"/>
          <w:szCs w:val="20"/>
        </w:rPr>
      </w:pPr>
      <w:r w:rsidRPr="00696B23">
        <w:rPr>
          <w:rFonts w:ascii="Source Sans Pro" w:hAnsi="Source Sans Pro"/>
          <w:sz w:val="20"/>
          <w:szCs w:val="20"/>
        </w:rPr>
        <w:t xml:space="preserve">Tips of klachten van derden over de geregistreerde onderneming. </w:t>
      </w:r>
    </w:p>
    <w:p w14:paraId="0839330D" w14:textId="13740AF0" w:rsidR="00835ED7" w:rsidRPr="00696B23" w:rsidRDefault="00835ED7" w:rsidP="00835ED7">
      <w:pPr>
        <w:pStyle w:val="Lijstalinea"/>
        <w:numPr>
          <w:ilvl w:val="0"/>
          <w:numId w:val="22"/>
        </w:numPr>
        <w:spacing w:after="0"/>
        <w:rPr>
          <w:rFonts w:ascii="Source Sans Pro" w:hAnsi="Source Sans Pro"/>
          <w:sz w:val="20"/>
          <w:szCs w:val="20"/>
        </w:rPr>
      </w:pPr>
      <w:r w:rsidRPr="00696B23">
        <w:rPr>
          <w:rFonts w:ascii="Source Sans Pro" w:hAnsi="Source Sans Pro"/>
          <w:sz w:val="20"/>
          <w:szCs w:val="20"/>
        </w:rPr>
        <w:t>Omvangrijke activiteiten die in het buitenland plaatsvinden of grensoverschrijdend zijn.</w:t>
      </w:r>
    </w:p>
    <w:p w14:paraId="65D45E7F" w14:textId="0C80B534" w:rsidR="00835ED7" w:rsidRPr="00696B23" w:rsidRDefault="00835ED7" w:rsidP="00835ED7">
      <w:pPr>
        <w:pStyle w:val="Lijstalinea"/>
        <w:numPr>
          <w:ilvl w:val="0"/>
          <w:numId w:val="22"/>
        </w:numPr>
        <w:spacing w:after="0"/>
        <w:rPr>
          <w:rFonts w:ascii="Source Sans Pro" w:hAnsi="Source Sans Pro"/>
          <w:sz w:val="20"/>
          <w:szCs w:val="20"/>
        </w:rPr>
      </w:pPr>
      <w:r w:rsidRPr="00696B23">
        <w:rPr>
          <w:rFonts w:ascii="Source Sans Pro" w:hAnsi="Source Sans Pro"/>
          <w:sz w:val="20"/>
          <w:szCs w:val="20"/>
        </w:rPr>
        <w:t>Aanwijzingen of vermoedens dat</w:t>
      </w:r>
      <w:r w:rsidR="00E70E04" w:rsidRPr="00696B23">
        <w:rPr>
          <w:rFonts w:ascii="Source Sans Pro" w:hAnsi="Source Sans Pro"/>
          <w:sz w:val="20"/>
          <w:szCs w:val="20"/>
        </w:rPr>
        <w:t xml:space="preserve"> bijvoorbeeld </w:t>
      </w:r>
      <w:r w:rsidRPr="00696B23">
        <w:rPr>
          <w:rFonts w:ascii="Source Sans Pro" w:hAnsi="Source Sans Pro"/>
          <w:sz w:val="20"/>
          <w:szCs w:val="20"/>
        </w:rPr>
        <w:t>inhoudingen</w:t>
      </w:r>
      <w:r w:rsidR="00E70E04" w:rsidRPr="00696B23">
        <w:rPr>
          <w:rFonts w:ascii="Source Sans Pro" w:hAnsi="Source Sans Pro"/>
          <w:sz w:val="20"/>
          <w:szCs w:val="20"/>
        </w:rPr>
        <w:t xml:space="preserve"> en</w:t>
      </w:r>
      <w:r w:rsidRPr="00696B23">
        <w:rPr>
          <w:rFonts w:ascii="Source Sans Pro" w:hAnsi="Source Sans Pro"/>
          <w:sz w:val="20"/>
          <w:szCs w:val="20"/>
        </w:rPr>
        <w:t xml:space="preserve"> sectorspecifieke premies (zoals pensioen, WIA-hiaat en O&amp;O-fonds) niet correct worden </w:t>
      </w:r>
      <w:r w:rsidR="00E70E04" w:rsidRPr="00696B23">
        <w:rPr>
          <w:rFonts w:ascii="Source Sans Pro" w:hAnsi="Source Sans Pro"/>
          <w:sz w:val="20"/>
          <w:szCs w:val="20"/>
        </w:rPr>
        <w:t>uitgevoerd</w:t>
      </w:r>
      <w:r w:rsidRPr="00696B23">
        <w:rPr>
          <w:rFonts w:ascii="Source Sans Pro" w:hAnsi="Source Sans Pro"/>
          <w:sz w:val="20"/>
          <w:szCs w:val="20"/>
        </w:rPr>
        <w:t xml:space="preserve">. </w:t>
      </w:r>
    </w:p>
    <w:p w14:paraId="156825DC" w14:textId="77777777" w:rsidR="00835ED7" w:rsidRPr="00696B23" w:rsidRDefault="00835ED7" w:rsidP="00835ED7">
      <w:pPr>
        <w:spacing w:after="0"/>
        <w:rPr>
          <w:rFonts w:ascii="Source Sans Pro" w:hAnsi="Source Sans Pro"/>
          <w:sz w:val="20"/>
          <w:szCs w:val="20"/>
        </w:rPr>
      </w:pPr>
    </w:p>
    <w:p w14:paraId="778548DB" w14:textId="161E05F0" w:rsidR="000B57AC" w:rsidRDefault="00835ED7" w:rsidP="00835ED7">
      <w:pPr>
        <w:spacing w:after="0"/>
        <w:rPr>
          <w:rFonts w:ascii="Source Sans Pro" w:hAnsi="Source Sans Pro"/>
          <w:sz w:val="20"/>
          <w:szCs w:val="20"/>
        </w:rPr>
      </w:pPr>
      <w:r w:rsidRPr="00696B23">
        <w:rPr>
          <w:rFonts w:ascii="Source Sans Pro" w:hAnsi="Source Sans Pro"/>
          <w:sz w:val="20"/>
          <w:szCs w:val="20"/>
        </w:rPr>
        <w:t>Aanvullende bevindingen moeten altijd te verdichten zijn naar voldoen of afwijken van de normeisen, eventueel nadat de onderneming de gelegenheid is geboden om niet al te ernstige afwijkingen te herstellen. Daarbij geldt dat de bevindingen transparant en toetsbaar moeten zijn.</w:t>
      </w:r>
    </w:p>
    <w:p w14:paraId="276869BC" w14:textId="77777777" w:rsidR="000B57AC" w:rsidRPr="00696B23" w:rsidRDefault="000B57AC" w:rsidP="00835ED7">
      <w:pPr>
        <w:spacing w:after="0"/>
        <w:rPr>
          <w:rFonts w:ascii="Source Sans Pro" w:hAnsi="Source Sans Pro"/>
          <w:sz w:val="20"/>
          <w:szCs w:val="20"/>
        </w:rPr>
      </w:pPr>
    </w:p>
    <w:p w14:paraId="7C8D35D7" w14:textId="77777777" w:rsidR="000B57AC" w:rsidRPr="000B57AC" w:rsidRDefault="000B57AC" w:rsidP="000B57AC">
      <w:pPr>
        <w:spacing w:after="0"/>
        <w:rPr>
          <w:rFonts w:ascii="Source Sans Pro" w:hAnsi="Source Sans Pro"/>
          <w:sz w:val="20"/>
          <w:szCs w:val="20"/>
        </w:rPr>
      </w:pPr>
      <w:r w:rsidRPr="000B57AC">
        <w:rPr>
          <w:rFonts w:ascii="Source Sans Pro" w:hAnsi="Source Sans Pro"/>
          <w:sz w:val="20"/>
          <w:szCs w:val="20"/>
        </w:rPr>
        <w:t>Daarnaast zijn redenen om af te wijken van de beoordelingssystematiek verantwoord als deze kunnen worden gefundeerd op grond van de volgende feiten:</w:t>
      </w:r>
    </w:p>
    <w:p w14:paraId="4565AE00" w14:textId="524DD1EC"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 xml:space="preserve">De verhouding omzet/eigen loonkosten wijkt sterk af van wat in de markt gebruikelijk is (duidt op inleen van derden, uitbesteed werk; zwart of gedeeltelijk zwart betalen van loon). </w:t>
      </w:r>
      <w:r>
        <w:rPr>
          <w:rFonts w:ascii="Source Sans Pro" w:hAnsi="Source Sans Pro"/>
          <w:sz w:val="20"/>
          <w:szCs w:val="20"/>
        </w:rPr>
        <w:br/>
      </w:r>
      <w:r w:rsidRPr="008D507D">
        <w:rPr>
          <w:rFonts w:ascii="Source Sans Pro" w:hAnsi="Source Sans Pro"/>
          <w:sz w:val="20"/>
          <w:szCs w:val="20"/>
        </w:rPr>
        <w:t>Bij constatering hiervan moet er een verklaring van de onderneming komen. Ter bevestiging hiervan moet de inspectie worden uitgebreid (inkopen inzake mogelijke ondervervoer; loonadministratie inzake gefactureerde maar niet verloonde uren).</w:t>
      </w:r>
    </w:p>
    <w:p w14:paraId="36E3A215" w14:textId="4C9EE3B2"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is veel chartaal verkeer (duidt op loonbetalingen per kas; krijgt de werknemer wel het nettoloon volgens de loonberekening?).</w:t>
      </w:r>
      <w:r>
        <w:rPr>
          <w:rFonts w:ascii="Source Sans Pro" w:hAnsi="Source Sans Pro"/>
          <w:sz w:val="20"/>
          <w:szCs w:val="20"/>
        </w:rPr>
        <w:br/>
      </w:r>
      <w:r w:rsidRPr="008D507D">
        <w:rPr>
          <w:rFonts w:ascii="Source Sans Pro" w:hAnsi="Source Sans Pro"/>
          <w:sz w:val="20"/>
          <w:szCs w:val="20"/>
        </w:rPr>
        <w:t>Constatering hiervan moet leiden tot het trekken van een steekproef in de kasadministratie, dan wel het uitbreiden van de steekproef in de kasadministratie. Hierbij moet worden getoetst op de kwitering van het netto uitbetaalde loon volgens de loonstroken van de werknemers.</w:t>
      </w:r>
    </w:p>
    <w:p w14:paraId="0F3134DC" w14:textId="1FDEFA7D" w:rsid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is een negatieve kas (dit kan duiden op zelfverrijking of het (gedeeltelijk) zwart betalen van loon).</w:t>
      </w:r>
      <w:r>
        <w:rPr>
          <w:rFonts w:ascii="Source Sans Pro" w:hAnsi="Source Sans Pro"/>
          <w:sz w:val="20"/>
          <w:szCs w:val="20"/>
        </w:rPr>
        <w:br/>
      </w:r>
      <w:r w:rsidRPr="008D507D">
        <w:rPr>
          <w:rFonts w:ascii="Source Sans Pro" w:hAnsi="Source Sans Pro"/>
          <w:sz w:val="20"/>
          <w:szCs w:val="20"/>
        </w:rPr>
        <w:t>Een negatieve kas moet worden verklaard door de onderneming. Geen verklaring, onvolledige of  onjuiste verklaring leidt tot een negatief advies</w:t>
      </w:r>
      <w:r w:rsidR="008D507D">
        <w:rPr>
          <w:rFonts w:ascii="Source Sans Pro" w:hAnsi="Source Sans Pro"/>
          <w:sz w:val="20"/>
          <w:szCs w:val="20"/>
        </w:rPr>
        <w:t>.</w:t>
      </w:r>
    </w:p>
    <w:p w14:paraId="483C63BA" w14:textId="77777777" w:rsidR="00545E78" w:rsidRPr="008D507D" w:rsidRDefault="00545E78" w:rsidP="00545E78">
      <w:pPr>
        <w:pStyle w:val="Lijstalinea"/>
        <w:spacing w:after="0"/>
        <w:ind w:left="1068"/>
        <w:rPr>
          <w:rFonts w:ascii="Source Sans Pro" w:hAnsi="Source Sans Pro"/>
          <w:sz w:val="20"/>
          <w:szCs w:val="20"/>
        </w:rPr>
      </w:pPr>
    </w:p>
    <w:p w14:paraId="62AF3B84" w14:textId="77777777" w:rsidR="008D507D" w:rsidRPr="008D507D" w:rsidRDefault="008D507D" w:rsidP="008D507D">
      <w:pPr>
        <w:spacing w:after="0"/>
        <w:ind w:left="708"/>
        <w:rPr>
          <w:rFonts w:ascii="Source Sans Pro" w:hAnsi="Source Sans Pro"/>
          <w:sz w:val="20"/>
          <w:szCs w:val="20"/>
        </w:rPr>
      </w:pPr>
    </w:p>
    <w:p w14:paraId="1D7C7DE9" w14:textId="32BB369D"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worden/zijn commissiegelden betaald zonder factuur voor het verkrijgen van werk (steekpenningen; kan duiden op zelfverrijking of het (gedeeltelijk) zwart betalen van loon).</w:t>
      </w:r>
      <w:r w:rsidR="0011547F">
        <w:rPr>
          <w:rFonts w:ascii="Source Sans Pro" w:hAnsi="Source Sans Pro"/>
          <w:sz w:val="20"/>
          <w:szCs w:val="20"/>
        </w:rPr>
        <w:br/>
      </w:r>
      <w:r w:rsidRPr="008D507D">
        <w:rPr>
          <w:rFonts w:ascii="Source Sans Pro" w:hAnsi="Source Sans Pro"/>
          <w:sz w:val="20"/>
          <w:szCs w:val="20"/>
        </w:rPr>
        <w:t>Commissiegelden moeten in principe niet worden toegelaten. Indien toch commissiegelden in de administratie voorkomen moet de onderneming aantonen dat hiervoor toestemming is verkregen van de Belastingdienst.</w:t>
      </w:r>
    </w:p>
    <w:p w14:paraId="62C154ED" w14:textId="3C8A1F4C"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wordt een andere activiteit binnen de onderneming ontplooid, bijvoorbeeld het verkopen van leren jasjes of horloges of het voeren van een reisbureau (hiermee creëert men zwart geld voor het betalen van zwart loon).</w:t>
      </w:r>
      <w:r w:rsidR="0011547F">
        <w:rPr>
          <w:rFonts w:ascii="Source Sans Pro" w:hAnsi="Source Sans Pro"/>
          <w:sz w:val="20"/>
          <w:szCs w:val="20"/>
        </w:rPr>
        <w:br/>
      </w:r>
      <w:r w:rsidRPr="008D507D">
        <w:rPr>
          <w:rFonts w:ascii="Source Sans Pro" w:hAnsi="Source Sans Pro"/>
          <w:sz w:val="20"/>
          <w:szCs w:val="20"/>
        </w:rPr>
        <w:t>Bij meer activiteiten binnen een en dezelfde onderneming moet worden getoetst of dit geschiedt.</w:t>
      </w:r>
    </w:p>
    <w:p w14:paraId="1DDA9DC5" w14:textId="321497D2"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De stichting, inspectie</w:t>
      </w:r>
      <w:r w:rsidR="0011547F">
        <w:rPr>
          <w:rFonts w:ascii="Source Sans Pro" w:hAnsi="Source Sans Pro" w:hint="eastAsia"/>
          <w:sz w:val="20"/>
          <w:szCs w:val="20"/>
        </w:rPr>
        <w:t>-</w:t>
      </w:r>
      <w:r w:rsidRPr="008D507D">
        <w:rPr>
          <w:rFonts w:ascii="Source Sans Pro" w:hAnsi="Source Sans Pro"/>
          <w:sz w:val="20"/>
          <w:szCs w:val="20"/>
        </w:rPr>
        <w:t>instelling en/of inspecteurs ontvangen tips of klachten van derden inzake een geregistreerde onderneming.</w:t>
      </w:r>
      <w:r w:rsidR="0011547F">
        <w:rPr>
          <w:rFonts w:ascii="Source Sans Pro" w:hAnsi="Source Sans Pro"/>
          <w:sz w:val="20"/>
          <w:szCs w:val="20"/>
        </w:rPr>
        <w:br/>
      </w:r>
      <w:r w:rsidRPr="008D507D">
        <w:rPr>
          <w:rFonts w:ascii="Source Sans Pro" w:hAnsi="Source Sans Pro"/>
          <w:sz w:val="20"/>
          <w:szCs w:val="20"/>
        </w:rPr>
        <w:t>Tips en klachten worden altijd nagetrokken en kunnen zelfs leiden tot een aanvullende inspectie bij de desbetreffende onderneming.</w:t>
      </w:r>
    </w:p>
    <w:p w14:paraId="66E35C6A" w14:textId="0DABBF26"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zijn signalen dat teruggave van inkomstenbelasting en/of uitbetaling van zorgtoeslag van werknemers plaatsvindt op een rekening van de werkgever.</w:t>
      </w:r>
    </w:p>
    <w:p w14:paraId="3B5D4425" w14:textId="60F45FA7"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zijn signalen uit de markt dan wel uit eigen bevindingen dat de feitelijke situatie bij de opdrachtgever mogelijk afwijkt van de administratie(s) van de onderneming met betrekking tot onder meer:</w:t>
      </w:r>
    </w:p>
    <w:p w14:paraId="040C2007" w14:textId="77777777" w:rsidR="000B57AC" w:rsidRPr="000B57AC" w:rsidRDefault="000B57AC" w:rsidP="008D507D">
      <w:pPr>
        <w:spacing w:after="0"/>
        <w:ind w:left="1068"/>
        <w:rPr>
          <w:rFonts w:ascii="Source Sans Pro" w:hAnsi="Source Sans Pro"/>
          <w:sz w:val="20"/>
          <w:szCs w:val="20"/>
        </w:rPr>
      </w:pPr>
      <w:r w:rsidRPr="000B57AC">
        <w:rPr>
          <w:rFonts w:ascii="Source Sans Pro" w:hAnsi="Source Sans Pro"/>
          <w:sz w:val="20"/>
          <w:szCs w:val="20"/>
        </w:rPr>
        <w:t>o</w:t>
      </w:r>
      <w:r w:rsidRPr="000B57AC">
        <w:rPr>
          <w:rFonts w:ascii="Source Sans Pro" w:hAnsi="Source Sans Pro"/>
          <w:sz w:val="20"/>
          <w:szCs w:val="20"/>
        </w:rPr>
        <w:tab/>
        <w:t>wel of niet sprake van aanneming van werk;</w:t>
      </w:r>
    </w:p>
    <w:p w14:paraId="60356530" w14:textId="77777777" w:rsidR="000B57AC" w:rsidRPr="000B57AC" w:rsidRDefault="000B57AC" w:rsidP="008D507D">
      <w:pPr>
        <w:spacing w:after="0"/>
        <w:ind w:left="1068"/>
        <w:rPr>
          <w:rFonts w:ascii="Source Sans Pro" w:hAnsi="Source Sans Pro"/>
          <w:sz w:val="20"/>
          <w:szCs w:val="20"/>
        </w:rPr>
      </w:pPr>
      <w:r w:rsidRPr="000B57AC">
        <w:rPr>
          <w:rFonts w:ascii="Source Sans Pro" w:hAnsi="Source Sans Pro"/>
          <w:sz w:val="20"/>
          <w:szCs w:val="20"/>
        </w:rPr>
        <w:t>o</w:t>
      </w:r>
      <w:r w:rsidRPr="000B57AC">
        <w:rPr>
          <w:rFonts w:ascii="Source Sans Pro" w:hAnsi="Source Sans Pro"/>
          <w:sz w:val="20"/>
          <w:szCs w:val="20"/>
        </w:rPr>
        <w:tab/>
        <w:t>de daadwerkelijk gewerkte uren in relatie tot de gefactureerde en verloonde uren;</w:t>
      </w:r>
    </w:p>
    <w:p w14:paraId="7B77C890" w14:textId="77777777" w:rsidR="000B57AC" w:rsidRPr="000B57AC" w:rsidRDefault="000B57AC" w:rsidP="008D507D">
      <w:pPr>
        <w:spacing w:after="0"/>
        <w:ind w:left="1068"/>
        <w:rPr>
          <w:rFonts w:ascii="Source Sans Pro" w:hAnsi="Source Sans Pro"/>
          <w:sz w:val="20"/>
          <w:szCs w:val="20"/>
        </w:rPr>
      </w:pPr>
      <w:r w:rsidRPr="000B57AC">
        <w:rPr>
          <w:rFonts w:ascii="Source Sans Pro" w:hAnsi="Source Sans Pro"/>
          <w:sz w:val="20"/>
          <w:szCs w:val="20"/>
        </w:rPr>
        <w:t>o</w:t>
      </w:r>
      <w:r w:rsidRPr="000B57AC">
        <w:rPr>
          <w:rFonts w:ascii="Source Sans Pro" w:hAnsi="Source Sans Pro"/>
          <w:sz w:val="20"/>
          <w:szCs w:val="20"/>
        </w:rPr>
        <w:tab/>
        <w:t>kasbetalingen en vergoedingen en inhoudingen;</w:t>
      </w:r>
    </w:p>
    <w:p w14:paraId="3D562C42" w14:textId="77777777" w:rsidR="000B57AC" w:rsidRPr="000B57AC" w:rsidRDefault="000B57AC" w:rsidP="008D507D">
      <w:pPr>
        <w:spacing w:after="0"/>
        <w:ind w:left="1068"/>
        <w:rPr>
          <w:rFonts w:ascii="Source Sans Pro" w:hAnsi="Source Sans Pro"/>
          <w:sz w:val="20"/>
          <w:szCs w:val="20"/>
        </w:rPr>
      </w:pPr>
      <w:r w:rsidRPr="000B57AC">
        <w:rPr>
          <w:rFonts w:ascii="Source Sans Pro" w:hAnsi="Source Sans Pro"/>
          <w:sz w:val="20"/>
          <w:szCs w:val="20"/>
        </w:rPr>
        <w:t>o</w:t>
      </w:r>
      <w:r w:rsidRPr="000B57AC">
        <w:rPr>
          <w:rFonts w:ascii="Source Sans Pro" w:hAnsi="Source Sans Pro"/>
          <w:sz w:val="20"/>
          <w:szCs w:val="20"/>
        </w:rPr>
        <w:tab/>
        <w:t>gefingeerde dienstverbanden;</w:t>
      </w:r>
    </w:p>
    <w:p w14:paraId="2ED81D79" w14:textId="77777777" w:rsidR="0011547F" w:rsidRDefault="000B57AC" w:rsidP="0011547F">
      <w:pPr>
        <w:spacing w:after="0"/>
        <w:ind w:left="1068"/>
        <w:rPr>
          <w:rFonts w:ascii="Source Sans Pro" w:hAnsi="Source Sans Pro"/>
          <w:sz w:val="20"/>
          <w:szCs w:val="20"/>
        </w:rPr>
      </w:pPr>
      <w:r w:rsidRPr="000B57AC">
        <w:rPr>
          <w:rFonts w:ascii="Source Sans Pro" w:hAnsi="Source Sans Pro"/>
          <w:sz w:val="20"/>
          <w:szCs w:val="20"/>
        </w:rPr>
        <w:t>o</w:t>
      </w:r>
      <w:r w:rsidRPr="000B57AC">
        <w:rPr>
          <w:rFonts w:ascii="Source Sans Pro" w:hAnsi="Source Sans Pro"/>
          <w:sz w:val="20"/>
          <w:szCs w:val="20"/>
        </w:rPr>
        <w:tab/>
        <w:t>risico’s van lookalikes.</w:t>
      </w:r>
    </w:p>
    <w:p w14:paraId="6A0981FB" w14:textId="5A2A9662" w:rsidR="000B57AC" w:rsidRPr="000B57AC" w:rsidRDefault="000B57AC" w:rsidP="008D507D">
      <w:pPr>
        <w:spacing w:after="0"/>
        <w:ind w:left="1068"/>
        <w:rPr>
          <w:rFonts w:ascii="Source Sans Pro" w:hAnsi="Source Sans Pro"/>
          <w:sz w:val="20"/>
          <w:szCs w:val="20"/>
        </w:rPr>
      </w:pPr>
      <w:r w:rsidRPr="000B57AC">
        <w:rPr>
          <w:rFonts w:ascii="Source Sans Pro" w:hAnsi="Source Sans Pro"/>
          <w:sz w:val="20"/>
          <w:szCs w:val="20"/>
        </w:rPr>
        <w:t>Dergelijke situaties moeten worden nagetrokken middels het uitvragen van extra informatie.</w:t>
      </w:r>
    </w:p>
    <w:p w14:paraId="09CC61F7" w14:textId="1F4D9985"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Snelle groei of ongebruikelijke winstgevendheid in vergelijking met andere bedrijven binnen de bedrijfstak;</w:t>
      </w:r>
    </w:p>
    <w:p w14:paraId="4EEDE33F" w14:textId="7B69EA31"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Er vinden ongebruikelijke girale transacties plaats binnen de onderneming (dit kan duiden op</w:t>
      </w:r>
      <w:r w:rsidR="0011547F" w:rsidRPr="008D507D">
        <w:rPr>
          <w:rFonts w:ascii="Source Sans Pro" w:hAnsi="Source Sans Pro"/>
          <w:sz w:val="20"/>
          <w:szCs w:val="20"/>
        </w:rPr>
        <w:t xml:space="preserve"> </w:t>
      </w:r>
      <w:r w:rsidRPr="008D507D">
        <w:rPr>
          <w:rFonts w:ascii="Source Sans Pro" w:hAnsi="Source Sans Pro"/>
          <w:sz w:val="20"/>
          <w:szCs w:val="20"/>
        </w:rPr>
        <w:t>witwaspraktijken; transacties moeten worden verklaard).</w:t>
      </w:r>
      <w:r w:rsidR="0011547F">
        <w:rPr>
          <w:rFonts w:ascii="Source Sans Pro" w:hAnsi="Source Sans Pro"/>
          <w:sz w:val="20"/>
          <w:szCs w:val="20"/>
        </w:rPr>
        <w:br/>
      </w:r>
      <w:r w:rsidRPr="008D507D">
        <w:rPr>
          <w:rFonts w:ascii="Source Sans Pro" w:hAnsi="Source Sans Pro"/>
          <w:sz w:val="20"/>
          <w:szCs w:val="20"/>
        </w:rPr>
        <w:t>De onderneming moet bedoelde transacties met schriftelijke bewijsstukken verklaren. Geen of onvoldoende bewijsvoering leidt tot een negatief advies.</w:t>
      </w:r>
    </w:p>
    <w:p w14:paraId="1733D570" w14:textId="762C6192"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Belangrijke transacties met verbonden partijen buiten de normale bedrijfsvoering of met verbonden partijen die niet worden geïnspecteerd;</w:t>
      </w:r>
    </w:p>
    <w:p w14:paraId="3A8FD7B2" w14:textId="4172EA28"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Inschakeling van zakelijke tussenpersonen waarvoor geen duidelijke zakelijke reden lijkt te bestaan;</w:t>
      </w:r>
    </w:p>
    <w:p w14:paraId="3B528F5F" w14:textId="094423EE" w:rsidR="000B57AC"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Omvangrijke bankrekeningen, dochtermaatschappijen of activiteiten van bijkantoren in zogenoemde belastingparadijzen waarvoor geen duidelijke zakelijke redenen lijken te bestaan;</w:t>
      </w:r>
    </w:p>
    <w:p w14:paraId="4657BF64" w14:textId="380BD288" w:rsidR="00903175" w:rsidRPr="008D507D" w:rsidRDefault="000B57AC" w:rsidP="008D507D">
      <w:pPr>
        <w:pStyle w:val="Lijstalinea"/>
        <w:numPr>
          <w:ilvl w:val="0"/>
          <w:numId w:val="22"/>
        </w:numPr>
        <w:spacing w:after="0"/>
        <w:rPr>
          <w:rFonts w:ascii="Source Sans Pro" w:hAnsi="Source Sans Pro"/>
          <w:sz w:val="20"/>
          <w:szCs w:val="20"/>
        </w:rPr>
      </w:pPr>
      <w:r w:rsidRPr="008D507D">
        <w:rPr>
          <w:rFonts w:ascii="Source Sans Pro" w:hAnsi="Source Sans Pro"/>
          <w:sz w:val="20"/>
          <w:szCs w:val="20"/>
        </w:rPr>
        <w:t>Signalen uit de markt, de Arbeidsinspectie en/of de vakorganisaties over sterke afwijkingen tussen relevante cao</w:t>
      </w:r>
      <w:r w:rsidRPr="008D507D">
        <w:rPr>
          <w:rFonts w:ascii="Source Sans Pro" w:hAnsi="Source Sans Pro" w:hint="eastAsia"/>
          <w:sz w:val="20"/>
          <w:szCs w:val="20"/>
        </w:rPr>
        <w:t>‐</w:t>
      </w:r>
      <w:r w:rsidRPr="008D507D">
        <w:rPr>
          <w:rFonts w:ascii="Source Sans Pro" w:hAnsi="Source Sans Pro"/>
          <w:sz w:val="20"/>
          <w:szCs w:val="20"/>
        </w:rPr>
        <w:t>lonen en werkelijke beloning met strikt gescheiden administraties. Het verdient aanbeveling om de gescheiden administraties bij aparte rechtspersonen onder te brengen. Indien er geen duidelijke scheiding van financiële stromen binnen de onderneming valt te constateren en de omvang leidt tot een hoog of verhoogd risico, wordt een negatief advies afgegeven.</w:t>
      </w:r>
    </w:p>
    <w:sectPr w:rsidR="00903175" w:rsidRPr="008D507D" w:rsidSect="00B735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80E3" w14:textId="77777777" w:rsidR="009D358C" w:rsidRDefault="009D358C" w:rsidP="00886E01">
      <w:pPr>
        <w:spacing w:after="0" w:line="240" w:lineRule="auto"/>
      </w:pPr>
      <w:r>
        <w:separator/>
      </w:r>
    </w:p>
  </w:endnote>
  <w:endnote w:type="continuationSeparator" w:id="0">
    <w:p w14:paraId="79150B71" w14:textId="77777777" w:rsidR="009D358C" w:rsidRDefault="009D358C" w:rsidP="00886E01">
      <w:pPr>
        <w:spacing w:after="0" w:line="240" w:lineRule="auto"/>
      </w:pPr>
      <w:r>
        <w:continuationSeparator/>
      </w:r>
    </w:p>
  </w:endnote>
  <w:endnote w:type="continuationNotice" w:id="1">
    <w:p w14:paraId="32C22BA4" w14:textId="77777777" w:rsidR="009D358C" w:rsidRDefault="009D3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imes New Roman (Hoof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310F" w14:textId="04F01AEF" w:rsidR="009D6A50" w:rsidRPr="00B53729" w:rsidRDefault="009D6A50" w:rsidP="00155076">
    <w:pPr>
      <w:pStyle w:val="Voettekst"/>
      <w:jc w:val="right"/>
      <w:rPr>
        <w:color w:val="308AAD"/>
        <w:sz w:val="16"/>
        <w:szCs w:val="16"/>
      </w:rPr>
    </w:pPr>
    <w:r w:rsidRPr="00B53729">
      <w:rPr>
        <w:noProof/>
        <w:color w:val="308AAD"/>
        <w:lang w:eastAsia="nl-NL"/>
      </w:rPr>
      <mc:AlternateContent>
        <mc:Choice Requires="wps">
          <w:drawing>
            <wp:anchor distT="0" distB="0" distL="114300" distR="114300" simplePos="0" relativeHeight="251658240" behindDoc="0" locked="0" layoutInCell="1" allowOverlap="1" wp14:anchorId="0E9E7E2B" wp14:editId="715AFF1A">
              <wp:simplePos x="0" y="0"/>
              <wp:positionH relativeFrom="leftMargin">
                <wp:align>center</wp:align>
              </wp:positionH>
              <wp:positionV relativeFrom="bottomMargin">
                <wp:align>center</wp:align>
              </wp:positionV>
              <wp:extent cx="565785" cy="19177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806A7A" w14:textId="12E9417D" w:rsidR="009D6A50" w:rsidRPr="00FA46AC" w:rsidRDefault="009D6A50" w:rsidP="003454D0">
                          <w:pPr>
                            <w:pBdr>
                              <w:top w:val="single" w:sz="4" w:space="1" w:color="7F7F7F" w:themeColor="background1" w:themeShade="7F"/>
                            </w:pBdr>
                            <w:jc w:val="center"/>
                            <w:rPr>
                              <w:sz w:val="16"/>
                              <w:szCs w:val="16"/>
                            </w:rPr>
                          </w:pPr>
                          <w:r w:rsidRPr="00FA46AC">
                            <w:rPr>
                              <w:sz w:val="16"/>
                              <w:szCs w:val="16"/>
                            </w:rPr>
                            <w:fldChar w:fldCharType="begin"/>
                          </w:r>
                          <w:r w:rsidRPr="00FA46AC">
                            <w:rPr>
                              <w:sz w:val="16"/>
                              <w:szCs w:val="16"/>
                            </w:rPr>
                            <w:instrText>PAGE   \* MERGEFORMAT</w:instrText>
                          </w:r>
                          <w:r w:rsidRPr="00FA46AC">
                            <w:rPr>
                              <w:sz w:val="16"/>
                              <w:szCs w:val="16"/>
                            </w:rPr>
                            <w:fldChar w:fldCharType="separate"/>
                          </w:r>
                          <w:r>
                            <w:rPr>
                              <w:noProof/>
                              <w:sz w:val="16"/>
                              <w:szCs w:val="16"/>
                            </w:rPr>
                            <w:t>23</w:t>
                          </w:r>
                          <w:r w:rsidRPr="00FA46AC">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9E7E2B" id="Rechthoek 9"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4806A7A" w14:textId="12E9417D" w:rsidR="009D6A50" w:rsidRPr="00FA46AC" w:rsidRDefault="009D6A50" w:rsidP="003454D0">
                    <w:pPr>
                      <w:pBdr>
                        <w:top w:val="single" w:sz="4" w:space="1" w:color="7F7F7F" w:themeColor="background1" w:themeShade="7F"/>
                      </w:pBdr>
                      <w:jc w:val="center"/>
                      <w:rPr>
                        <w:sz w:val="16"/>
                        <w:szCs w:val="16"/>
                      </w:rPr>
                    </w:pPr>
                    <w:r w:rsidRPr="00FA46AC">
                      <w:rPr>
                        <w:sz w:val="16"/>
                        <w:szCs w:val="16"/>
                      </w:rPr>
                      <w:fldChar w:fldCharType="begin"/>
                    </w:r>
                    <w:r w:rsidRPr="00FA46AC">
                      <w:rPr>
                        <w:sz w:val="16"/>
                        <w:szCs w:val="16"/>
                      </w:rPr>
                      <w:instrText>PAGE   \* MERGEFORMAT</w:instrText>
                    </w:r>
                    <w:r w:rsidRPr="00FA46AC">
                      <w:rPr>
                        <w:sz w:val="16"/>
                        <w:szCs w:val="16"/>
                      </w:rPr>
                      <w:fldChar w:fldCharType="separate"/>
                    </w:r>
                    <w:r>
                      <w:rPr>
                        <w:noProof/>
                        <w:sz w:val="16"/>
                        <w:szCs w:val="16"/>
                      </w:rPr>
                      <w:t>23</w:t>
                    </w:r>
                    <w:r w:rsidRPr="00FA46AC">
                      <w:rPr>
                        <w:sz w:val="16"/>
                        <w:szCs w:val="16"/>
                      </w:rPr>
                      <w:fldChar w:fldCharType="end"/>
                    </w:r>
                  </w:p>
                </w:txbxContent>
              </v:textbox>
              <w10:wrap anchorx="margin" anchory="margin"/>
            </v:rect>
          </w:pict>
        </mc:Fallback>
      </mc:AlternateContent>
    </w:r>
    <w:r>
      <w:rPr>
        <w:color w:val="308AAD"/>
        <w:sz w:val="16"/>
        <w:szCs w:val="16"/>
      </w:rPr>
      <w:t xml:space="preserve">Versie </w:t>
    </w:r>
    <w:r w:rsidR="00E61B1A">
      <w:rPr>
        <w:color w:val="308AAD"/>
        <w:sz w:val="16"/>
        <w:szCs w:val="16"/>
      </w:rPr>
      <w:t>0</w:t>
    </w:r>
    <w:r w:rsidR="000504E4">
      <w:rPr>
        <w:color w:val="308AAD"/>
        <w:sz w:val="16"/>
        <w:szCs w:val="16"/>
      </w:rPr>
      <w:t>1</w:t>
    </w:r>
    <w:r w:rsidR="00E61B1A">
      <w:rPr>
        <w:color w:val="308AAD"/>
        <w:sz w:val="16"/>
        <w:szCs w:val="16"/>
      </w:rPr>
      <w:t>-</w:t>
    </w:r>
    <w:r w:rsidR="00012212">
      <w:rPr>
        <w:color w:val="308AAD"/>
        <w:sz w:val="16"/>
        <w:szCs w:val="16"/>
      </w:rPr>
      <w:t>07</w:t>
    </w:r>
    <w:r w:rsidR="00165FFA">
      <w:rPr>
        <w:color w:val="308AAD"/>
        <w:sz w:val="16"/>
        <w:szCs w:val="16"/>
      </w:rPr>
      <w:t>-</w:t>
    </w:r>
    <w:r w:rsidRPr="00B53729">
      <w:rPr>
        <w:color w:val="308AAD"/>
        <w:sz w:val="16"/>
        <w:szCs w:val="16"/>
      </w:rPr>
      <w:t>20</w:t>
    </w:r>
    <w:r w:rsidR="009E1CAE">
      <w:rPr>
        <w:color w:val="308AAD"/>
        <w:sz w:val="16"/>
        <w:szCs w:val="16"/>
      </w:rPr>
      <w:t>2</w:t>
    </w:r>
    <w:r w:rsidR="00012212">
      <w:rPr>
        <w:color w:val="308AAD"/>
        <w:sz w:val="16"/>
        <w:szCs w:val="16"/>
      </w:rPr>
      <w:t>5</w:t>
    </w:r>
  </w:p>
  <w:p w14:paraId="5CD84108" w14:textId="77777777" w:rsidR="009D6A50" w:rsidRPr="00FA46AC" w:rsidRDefault="009D6A50" w:rsidP="001204A4">
    <w:pPr>
      <w:pStyle w:val="Voettekst"/>
      <w:jc w:val="right"/>
      <w:rPr>
        <w:color w:val="2999B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13EA" w14:textId="77777777" w:rsidR="009D358C" w:rsidRDefault="009D358C" w:rsidP="00886E01">
      <w:pPr>
        <w:spacing w:after="0" w:line="240" w:lineRule="auto"/>
      </w:pPr>
      <w:r>
        <w:separator/>
      </w:r>
    </w:p>
  </w:footnote>
  <w:footnote w:type="continuationSeparator" w:id="0">
    <w:p w14:paraId="31CB9CA7" w14:textId="77777777" w:rsidR="009D358C" w:rsidRDefault="009D358C" w:rsidP="00886E01">
      <w:pPr>
        <w:spacing w:after="0" w:line="240" w:lineRule="auto"/>
      </w:pPr>
      <w:r>
        <w:continuationSeparator/>
      </w:r>
    </w:p>
  </w:footnote>
  <w:footnote w:type="continuationNotice" w:id="1">
    <w:p w14:paraId="62215774" w14:textId="77777777" w:rsidR="009D358C" w:rsidRDefault="009D358C">
      <w:pPr>
        <w:spacing w:after="0" w:line="240" w:lineRule="auto"/>
      </w:pPr>
    </w:p>
  </w:footnote>
  <w:footnote w:id="2">
    <w:p w14:paraId="5490AA20" w14:textId="77777777" w:rsidR="009D6A50" w:rsidRPr="001B03FA" w:rsidRDefault="009D6A50" w:rsidP="00903175">
      <w:pPr>
        <w:pStyle w:val="Voetnoottekst"/>
        <w:rPr>
          <w:rFonts w:asciiTheme="minorHAnsi" w:hAnsiTheme="minorHAnsi"/>
          <w:sz w:val="16"/>
          <w:szCs w:val="16"/>
        </w:rPr>
      </w:pPr>
      <w:r w:rsidRPr="001B03FA">
        <w:rPr>
          <w:rStyle w:val="Voetnootmarkering"/>
          <w:rFonts w:asciiTheme="minorHAnsi" w:hAnsiTheme="minorHAnsi"/>
          <w:sz w:val="16"/>
          <w:szCs w:val="16"/>
        </w:rPr>
        <w:footnoteRef/>
      </w:r>
      <w:r w:rsidRPr="001B03FA">
        <w:rPr>
          <w:rFonts w:asciiTheme="minorHAnsi" w:hAnsiTheme="minorHAnsi"/>
          <w:sz w:val="16"/>
          <w:szCs w:val="16"/>
        </w:rPr>
        <w:t xml:space="preserve"> Het ARM is het risicomodel dat is gecertificeerd door het American Institute of Certified Public Accountants.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FFCC" w14:textId="45A4C620" w:rsidR="009D6A50" w:rsidRPr="00B53729" w:rsidRDefault="009D6A50" w:rsidP="00FA46AC">
    <w:pPr>
      <w:pStyle w:val="Koptekst"/>
      <w:pBdr>
        <w:bottom w:val="thickThinSmallGap" w:sz="24" w:space="1" w:color="2999B7"/>
      </w:pBdr>
      <w:jc w:val="center"/>
      <w:rPr>
        <w:color w:val="308AAD"/>
      </w:rPr>
    </w:pPr>
    <w:r w:rsidRPr="00B53729">
      <w:rPr>
        <w:b/>
        <w:color w:val="308AAD"/>
        <w:sz w:val="24"/>
        <w:szCs w:val="24"/>
      </w:rPr>
      <w:t xml:space="preserve">                                                        REGISTRATIENORMEN                                               </w:t>
    </w:r>
    <w:r w:rsidRPr="00B53729">
      <w:rPr>
        <w:b/>
        <w:noProof/>
        <w:color w:val="308AAD"/>
        <w:sz w:val="24"/>
        <w:szCs w:val="24"/>
        <w:lang w:eastAsia="nl-NL"/>
      </w:rPr>
      <w:drawing>
        <wp:inline distT="0" distB="0" distL="0" distR="0" wp14:anchorId="29C4654C" wp14:editId="0F0313D9">
          <wp:extent cx="762000" cy="609600"/>
          <wp:effectExtent l="0" t="0" r="0" b="0"/>
          <wp:docPr id="497099270" name="Afbeelding 49709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14:paraId="41066447" w14:textId="77777777" w:rsidR="009D6A50" w:rsidRPr="00B53729" w:rsidRDefault="009D6A50" w:rsidP="00FA46AC">
    <w:pPr>
      <w:pStyle w:val="Koptekst"/>
      <w:pBdr>
        <w:bottom w:val="thickThinSmallGap" w:sz="24" w:space="1" w:color="2999B7"/>
      </w:pBdr>
      <w:jc w:val="center"/>
      <w:rPr>
        <w:color w:val="308AA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416A728"/>
    <w:lvl w:ilvl="0">
      <w:start w:val="1"/>
      <w:numFmt w:val="bullet"/>
      <w:pStyle w:val="ptb2"/>
      <w:lvlText w:val=""/>
      <w:lvlJc w:val="left"/>
      <w:pPr>
        <w:tabs>
          <w:tab w:val="num" w:pos="360"/>
        </w:tabs>
        <w:ind w:left="360" w:hanging="360"/>
      </w:pPr>
      <w:rPr>
        <w:rFonts w:ascii="Symbol" w:hAnsi="Symbol" w:hint="default"/>
      </w:rPr>
    </w:lvl>
  </w:abstractNum>
  <w:abstractNum w:abstractNumId="1" w15:restartNumberingAfterBreak="0">
    <w:nsid w:val="03AB537B"/>
    <w:multiLevelType w:val="hybridMultilevel"/>
    <w:tmpl w:val="D0CA76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FB413A"/>
    <w:multiLevelType w:val="multilevel"/>
    <w:tmpl w:val="6D109CC2"/>
    <w:lvl w:ilvl="0">
      <w:start w:val="1"/>
      <w:numFmt w:val="decimal"/>
      <w:lvlText w:val="%1."/>
      <w:lvlJc w:val="left"/>
      <w:pPr>
        <w:ind w:left="360" w:hanging="360"/>
      </w:pPr>
      <w:rPr>
        <w:rFonts w:hint="default"/>
      </w:rPr>
    </w:lvl>
    <w:lvl w:ilvl="1">
      <w:start w:val="1"/>
      <w:numFmt w:val="decimal"/>
      <w:isLgl/>
      <w:lvlText w:val="%1.%2"/>
      <w:lvlJc w:val="left"/>
      <w:pPr>
        <w:ind w:left="708" w:hanging="708"/>
      </w:pPr>
      <w:rPr>
        <w:rFonts w:cstheme="minorBidi" w:hint="default"/>
      </w:rPr>
    </w:lvl>
    <w:lvl w:ilvl="2">
      <w:start w:val="3"/>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080" w:hanging="108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440" w:hanging="1440"/>
      </w:pPr>
      <w:rPr>
        <w:rFonts w:cstheme="minorBidi" w:hint="default"/>
      </w:rPr>
    </w:lvl>
    <w:lvl w:ilvl="8">
      <w:start w:val="1"/>
      <w:numFmt w:val="decimal"/>
      <w:isLgl/>
      <w:lvlText w:val="%1.%2.%3.%4.%5.%6.%7.%8.%9"/>
      <w:lvlJc w:val="left"/>
      <w:pPr>
        <w:ind w:left="1440" w:hanging="1440"/>
      </w:pPr>
      <w:rPr>
        <w:rFonts w:cstheme="minorBidi" w:hint="default"/>
      </w:rPr>
    </w:lvl>
  </w:abstractNum>
  <w:abstractNum w:abstractNumId="3" w15:restartNumberingAfterBreak="0">
    <w:nsid w:val="05332777"/>
    <w:multiLevelType w:val="hybridMultilevel"/>
    <w:tmpl w:val="7884E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3217C7"/>
    <w:multiLevelType w:val="multilevel"/>
    <w:tmpl w:val="A460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06095"/>
    <w:multiLevelType w:val="hybridMultilevel"/>
    <w:tmpl w:val="FDEAB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0C3C9C"/>
    <w:multiLevelType w:val="hybridMultilevel"/>
    <w:tmpl w:val="DA521FAC"/>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9D322D"/>
    <w:multiLevelType w:val="hybridMultilevel"/>
    <w:tmpl w:val="452E7AAC"/>
    <w:lvl w:ilvl="0" w:tplc="04130017">
      <w:start w:val="1"/>
      <w:numFmt w:val="lowerLetter"/>
      <w:lvlText w:val="%1)"/>
      <w:lvlJc w:val="left"/>
      <w:pPr>
        <w:ind w:left="360" w:hanging="360"/>
      </w:pPr>
    </w:lvl>
    <w:lvl w:ilvl="1" w:tplc="04130017">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AF3F2D"/>
    <w:multiLevelType w:val="hybridMultilevel"/>
    <w:tmpl w:val="AAA88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BD2CC5"/>
    <w:multiLevelType w:val="hybridMultilevel"/>
    <w:tmpl w:val="59AC922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1F3CB1"/>
    <w:multiLevelType w:val="hybridMultilevel"/>
    <w:tmpl w:val="3A4E5346"/>
    <w:lvl w:ilvl="0" w:tplc="0BBC86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051ADC"/>
    <w:multiLevelType w:val="hybridMultilevel"/>
    <w:tmpl w:val="B0CACFB0"/>
    <w:lvl w:ilvl="0" w:tplc="D1A64E28">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DA17D0"/>
    <w:multiLevelType w:val="hybridMultilevel"/>
    <w:tmpl w:val="83DACF86"/>
    <w:lvl w:ilvl="0" w:tplc="DB2A7BB6">
      <w:start w:val="1"/>
      <w:numFmt w:val="bullet"/>
      <w:lvlText w:val=""/>
      <w:lvlJc w:val="left"/>
      <w:pPr>
        <w:tabs>
          <w:tab w:val="num" w:pos="720"/>
        </w:tabs>
        <w:ind w:left="720" w:hanging="360"/>
      </w:pPr>
      <w:rPr>
        <w:rFonts w:ascii="Symbol" w:hAnsi="Symbol" w:hint="default"/>
      </w:rPr>
    </w:lvl>
    <w:lvl w:ilvl="1" w:tplc="8196E54C" w:tentative="1">
      <w:start w:val="1"/>
      <w:numFmt w:val="bullet"/>
      <w:lvlText w:val=""/>
      <w:lvlJc w:val="left"/>
      <w:pPr>
        <w:tabs>
          <w:tab w:val="num" w:pos="1440"/>
        </w:tabs>
        <w:ind w:left="1440" w:hanging="360"/>
      </w:pPr>
      <w:rPr>
        <w:rFonts w:ascii="Symbol" w:hAnsi="Symbol" w:hint="default"/>
      </w:rPr>
    </w:lvl>
    <w:lvl w:ilvl="2" w:tplc="2B802CCE" w:tentative="1">
      <w:start w:val="1"/>
      <w:numFmt w:val="bullet"/>
      <w:lvlText w:val=""/>
      <w:lvlJc w:val="left"/>
      <w:pPr>
        <w:tabs>
          <w:tab w:val="num" w:pos="2160"/>
        </w:tabs>
        <w:ind w:left="2160" w:hanging="360"/>
      </w:pPr>
      <w:rPr>
        <w:rFonts w:ascii="Symbol" w:hAnsi="Symbol" w:hint="default"/>
      </w:rPr>
    </w:lvl>
    <w:lvl w:ilvl="3" w:tplc="3D74E4B0" w:tentative="1">
      <w:start w:val="1"/>
      <w:numFmt w:val="bullet"/>
      <w:lvlText w:val=""/>
      <w:lvlJc w:val="left"/>
      <w:pPr>
        <w:tabs>
          <w:tab w:val="num" w:pos="2880"/>
        </w:tabs>
        <w:ind w:left="2880" w:hanging="360"/>
      </w:pPr>
      <w:rPr>
        <w:rFonts w:ascii="Symbol" w:hAnsi="Symbol" w:hint="default"/>
      </w:rPr>
    </w:lvl>
    <w:lvl w:ilvl="4" w:tplc="DABC19A6" w:tentative="1">
      <w:start w:val="1"/>
      <w:numFmt w:val="bullet"/>
      <w:lvlText w:val=""/>
      <w:lvlJc w:val="left"/>
      <w:pPr>
        <w:tabs>
          <w:tab w:val="num" w:pos="3600"/>
        </w:tabs>
        <w:ind w:left="3600" w:hanging="360"/>
      </w:pPr>
      <w:rPr>
        <w:rFonts w:ascii="Symbol" w:hAnsi="Symbol" w:hint="default"/>
      </w:rPr>
    </w:lvl>
    <w:lvl w:ilvl="5" w:tplc="3F3C443C" w:tentative="1">
      <w:start w:val="1"/>
      <w:numFmt w:val="bullet"/>
      <w:lvlText w:val=""/>
      <w:lvlJc w:val="left"/>
      <w:pPr>
        <w:tabs>
          <w:tab w:val="num" w:pos="4320"/>
        </w:tabs>
        <w:ind w:left="4320" w:hanging="360"/>
      </w:pPr>
      <w:rPr>
        <w:rFonts w:ascii="Symbol" w:hAnsi="Symbol" w:hint="default"/>
      </w:rPr>
    </w:lvl>
    <w:lvl w:ilvl="6" w:tplc="0F8CE89E" w:tentative="1">
      <w:start w:val="1"/>
      <w:numFmt w:val="bullet"/>
      <w:lvlText w:val=""/>
      <w:lvlJc w:val="left"/>
      <w:pPr>
        <w:tabs>
          <w:tab w:val="num" w:pos="5040"/>
        </w:tabs>
        <w:ind w:left="5040" w:hanging="360"/>
      </w:pPr>
      <w:rPr>
        <w:rFonts w:ascii="Symbol" w:hAnsi="Symbol" w:hint="default"/>
      </w:rPr>
    </w:lvl>
    <w:lvl w:ilvl="7" w:tplc="BCA6BC9A" w:tentative="1">
      <w:start w:val="1"/>
      <w:numFmt w:val="bullet"/>
      <w:lvlText w:val=""/>
      <w:lvlJc w:val="left"/>
      <w:pPr>
        <w:tabs>
          <w:tab w:val="num" w:pos="5760"/>
        </w:tabs>
        <w:ind w:left="5760" w:hanging="360"/>
      </w:pPr>
      <w:rPr>
        <w:rFonts w:ascii="Symbol" w:hAnsi="Symbol" w:hint="default"/>
      </w:rPr>
    </w:lvl>
    <w:lvl w:ilvl="8" w:tplc="FB160EF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D672A05"/>
    <w:multiLevelType w:val="hybridMultilevel"/>
    <w:tmpl w:val="EC0E67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DC5C6E"/>
    <w:multiLevelType w:val="hybridMultilevel"/>
    <w:tmpl w:val="6188FDDA"/>
    <w:lvl w:ilvl="0" w:tplc="07A8FEE0">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E412CF"/>
    <w:multiLevelType w:val="hybridMultilevel"/>
    <w:tmpl w:val="B24CC346"/>
    <w:lvl w:ilvl="0" w:tplc="7E285E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973875"/>
    <w:multiLevelType w:val="hybridMultilevel"/>
    <w:tmpl w:val="2612DB2A"/>
    <w:lvl w:ilvl="0" w:tplc="1B3E61BE">
      <w:numFmt w:val="bullet"/>
      <w:lvlText w:val="-"/>
      <w:lvlJc w:val="left"/>
      <w:pPr>
        <w:ind w:left="408" w:hanging="360"/>
      </w:pPr>
      <w:rPr>
        <w:rFonts w:ascii="Calibri" w:eastAsia="MS Mincho" w:hAnsi="Calibri" w:cstheme="minorBid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17" w15:restartNumberingAfterBreak="0">
    <w:nsid w:val="2E411D9A"/>
    <w:multiLevelType w:val="hybridMultilevel"/>
    <w:tmpl w:val="C088D5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F686491"/>
    <w:multiLevelType w:val="hybridMultilevel"/>
    <w:tmpl w:val="B04034FE"/>
    <w:lvl w:ilvl="0" w:tplc="FD00B6B4">
      <w:start w:val="5"/>
      <w:numFmt w:val="bullet"/>
      <w:lvlText w:val="-"/>
      <w:lvlJc w:val="left"/>
      <w:pPr>
        <w:ind w:left="1494" w:hanging="360"/>
      </w:pPr>
      <w:rPr>
        <w:rFonts w:ascii="Calibri" w:eastAsia="MS Mincho" w:hAnsi="Calibri" w:cstheme="minorBidi"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2F7C5D26"/>
    <w:multiLevelType w:val="hybridMultilevel"/>
    <w:tmpl w:val="56044C52"/>
    <w:lvl w:ilvl="0" w:tplc="FD00B6B4">
      <w:start w:val="5"/>
      <w:numFmt w:val="bullet"/>
      <w:lvlText w:val="-"/>
      <w:lvlJc w:val="left"/>
      <w:pPr>
        <w:ind w:left="1068" w:hanging="360"/>
      </w:pPr>
      <w:rPr>
        <w:rFonts w:ascii="Calibri" w:eastAsia="MS Mincho"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6E70D30"/>
    <w:multiLevelType w:val="hybridMultilevel"/>
    <w:tmpl w:val="48BA5D0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A26EF3"/>
    <w:multiLevelType w:val="multilevel"/>
    <w:tmpl w:val="5ABE9BA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4D3173"/>
    <w:multiLevelType w:val="hybridMultilevel"/>
    <w:tmpl w:val="A110853E"/>
    <w:lvl w:ilvl="0" w:tplc="963884BC">
      <w:start w:val="2"/>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6D1DFB"/>
    <w:multiLevelType w:val="multilevel"/>
    <w:tmpl w:val="D66C6A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9A7ED9"/>
    <w:multiLevelType w:val="hybridMultilevel"/>
    <w:tmpl w:val="4656D206"/>
    <w:lvl w:ilvl="0" w:tplc="04130019">
      <w:start w:val="1"/>
      <w:numFmt w:val="lowerLetter"/>
      <w:lvlText w:val="%1."/>
      <w:lvlJc w:val="left"/>
      <w:pPr>
        <w:ind w:left="1776" w:hanging="360"/>
      </w:p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5" w15:restartNumberingAfterBreak="0">
    <w:nsid w:val="434A33F4"/>
    <w:multiLevelType w:val="hybridMultilevel"/>
    <w:tmpl w:val="8CF2B6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E5788D"/>
    <w:multiLevelType w:val="hybridMultilevel"/>
    <w:tmpl w:val="0BDA2DAA"/>
    <w:lvl w:ilvl="0" w:tplc="87C4CF22">
      <w:start w:val="1"/>
      <w:numFmt w:val="lowerLetter"/>
      <w:lvlText w:val="%1)"/>
      <w:lvlJc w:val="left"/>
      <w:pPr>
        <w:ind w:left="1416" w:hanging="70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BC338ED"/>
    <w:multiLevelType w:val="hybridMultilevel"/>
    <w:tmpl w:val="96884B8C"/>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D783A8B"/>
    <w:multiLevelType w:val="multilevel"/>
    <w:tmpl w:val="86D643C0"/>
    <w:lvl w:ilvl="0">
      <w:start w:val="1"/>
      <w:numFmt w:val="decimal"/>
      <w:lvlText w:val="%1."/>
      <w:lvlJc w:val="left"/>
      <w:pPr>
        <w:ind w:left="360" w:hanging="360"/>
      </w:pPr>
      <w:rPr>
        <w:rFonts w:hint="default"/>
      </w:rPr>
    </w:lvl>
    <w:lvl w:ilvl="1">
      <w:start w:val="2"/>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49E72E9"/>
    <w:multiLevelType w:val="hybridMultilevel"/>
    <w:tmpl w:val="B9DA93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5A7E4D"/>
    <w:multiLevelType w:val="hybridMultilevel"/>
    <w:tmpl w:val="8A8CBC00"/>
    <w:lvl w:ilvl="0" w:tplc="E40A10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FC5424"/>
    <w:multiLevelType w:val="hybridMultilevel"/>
    <w:tmpl w:val="3D1A828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8713705"/>
    <w:multiLevelType w:val="multilevel"/>
    <w:tmpl w:val="E056D8E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C53592"/>
    <w:multiLevelType w:val="hybridMultilevel"/>
    <w:tmpl w:val="796A6E12"/>
    <w:lvl w:ilvl="0" w:tplc="F0102492">
      <w:numFmt w:val="bullet"/>
      <w:lvlText w:val="-"/>
      <w:lvlJc w:val="left"/>
      <w:pPr>
        <w:ind w:left="360" w:hanging="360"/>
      </w:pPr>
      <w:rPr>
        <w:rFonts w:ascii="Calibri" w:eastAsia="MS Mincho"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CE20A83"/>
    <w:multiLevelType w:val="hybridMultilevel"/>
    <w:tmpl w:val="0114B1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1A0376"/>
    <w:multiLevelType w:val="hybridMultilevel"/>
    <w:tmpl w:val="5CFA6568"/>
    <w:lvl w:ilvl="0" w:tplc="E474FB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2E23625"/>
    <w:multiLevelType w:val="hybridMultilevel"/>
    <w:tmpl w:val="F3CC6EA4"/>
    <w:lvl w:ilvl="0" w:tplc="790AFDA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6385158"/>
    <w:multiLevelType w:val="multilevel"/>
    <w:tmpl w:val="A24E06E8"/>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222654"/>
    <w:multiLevelType w:val="hybridMultilevel"/>
    <w:tmpl w:val="9A24FB36"/>
    <w:lvl w:ilvl="0" w:tplc="C17419DE">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1D4668"/>
    <w:multiLevelType w:val="hybridMultilevel"/>
    <w:tmpl w:val="DABE2CBC"/>
    <w:lvl w:ilvl="0" w:tplc="060C6366">
      <w:start w:val="1"/>
      <w:numFmt w:val="lowerLetter"/>
      <w:lvlText w:val="%1)"/>
      <w:lvlJc w:val="left"/>
      <w:pPr>
        <w:ind w:left="1416" w:hanging="70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EE17439"/>
    <w:multiLevelType w:val="hybridMultilevel"/>
    <w:tmpl w:val="0AF25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6A7DEE"/>
    <w:multiLevelType w:val="multilevel"/>
    <w:tmpl w:val="C1046D56"/>
    <w:lvl w:ilvl="0">
      <w:start w:val="4"/>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DF78B2"/>
    <w:multiLevelType w:val="hybridMultilevel"/>
    <w:tmpl w:val="F4842706"/>
    <w:lvl w:ilvl="0" w:tplc="04130011">
      <w:start w:val="1"/>
      <w:numFmt w:val="decimal"/>
      <w:lvlText w:val="%1)"/>
      <w:lvlJc w:val="left"/>
      <w:pPr>
        <w:ind w:left="360" w:hanging="360"/>
      </w:pPr>
      <w:rPr>
        <w:rFonts w:hint="default"/>
      </w:rPr>
    </w:lvl>
    <w:lvl w:ilvl="1" w:tplc="7908B872">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EE617C3"/>
    <w:multiLevelType w:val="hybridMultilevel"/>
    <w:tmpl w:val="B734C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7757244">
    <w:abstractNumId w:val="40"/>
  </w:num>
  <w:num w:numId="2" w16cid:durableId="696195263">
    <w:abstractNumId w:val="15"/>
  </w:num>
  <w:num w:numId="3" w16cid:durableId="1083798767">
    <w:abstractNumId w:val="10"/>
  </w:num>
  <w:num w:numId="4" w16cid:durableId="271742932">
    <w:abstractNumId w:val="30"/>
  </w:num>
  <w:num w:numId="5" w16cid:durableId="1744915280">
    <w:abstractNumId w:val="38"/>
  </w:num>
  <w:num w:numId="6" w16cid:durableId="711345677">
    <w:abstractNumId w:val="11"/>
  </w:num>
  <w:num w:numId="7" w16cid:durableId="354117996">
    <w:abstractNumId w:val="34"/>
  </w:num>
  <w:num w:numId="8" w16cid:durableId="1959218774">
    <w:abstractNumId w:val="6"/>
  </w:num>
  <w:num w:numId="9" w16cid:durableId="1719209860">
    <w:abstractNumId w:val="31"/>
  </w:num>
  <w:num w:numId="10" w16cid:durableId="1028068617">
    <w:abstractNumId w:val="27"/>
  </w:num>
  <w:num w:numId="11" w16cid:durableId="1389717868">
    <w:abstractNumId w:val="42"/>
  </w:num>
  <w:num w:numId="12" w16cid:durableId="1015691006">
    <w:abstractNumId w:val="25"/>
  </w:num>
  <w:num w:numId="13" w16cid:durableId="112988809">
    <w:abstractNumId w:val="36"/>
  </w:num>
  <w:num w:numId="14" w16cid:durableId="446433729">
    <w:abstractNumId w:val="1"/>
  </w:num>
  <w:num w:numId="15" w16cid:durableId="1650010808">
    <w:abstractNumId w:val="29"/>
  </w:num>
  <w:num w:numId="16" w16cid:durableId="723139380">
    <w:abstractNumId w:val="4"/>
  </w:num>
  <w:num w:numId="17" w16cid:durableId="723408045">
    <w:abstractNumId w:val="16"/>
  </w:num>
  <w:num w:numId="18" w16cid:durableId="1990164422">
    <w:abstractNumId w:val="14"/>
  </w:num>
  <w:num w:numId="19" w16cid:durableId="1238398216">
    <w:abstractNumId w:val="13"/>
  </w:num>
  <w:num w:numId="20" w16cid:durableId="1040665585">
    <w:abstractNumId w:val="28"/>
  </w:num>
  <w:num w:numId="21" w16cid:durableId="584262569">
    <w:abstractNumId w:val="22"/>
  </w:num>
  <w:num w:numId="22" w16cid:durableId="1143810449">
    <w:abstractNumId w:val="19"/>
  </w:num>
  <w:num w:numId="23" w16cid:durableId="496268444">
    <w:abstractNumId w:val="0"/>
  </w:num>
  <w:num w:numId="24" w16cid:durableId="1021397952">
    <w:abstractNumId w:val="24"/>
  </w:num>
  <w:num w:numId="25" w16cid:durableId="355356012">
    <w:abstractNumId w:val="35"/>
  </w:num>
  <w:num w:numId="26" w16cid:durableId="806048272">
    <w:abstractNumId w:val="7"/>
  </w:num>
  <w:num w:numId="27" w16cid:durableId="1255018886">
    <w:abstractNumId w:val="26"/>
  </w:num>
  <w:num w:numId="28" w16cid:durableId="842668178">
    <w:abstractNumId w:val="21"/>
  </w:num>
  <w:num w:numId="29" w16cid:durableId="685445442">
    <w:abstractNumId w:val="39"/>
  </w:num>
  <w:num w:numId="30" w16cid:durableId="143621948">
    <w:abstractNumId w:val="20"/>
  </w:num>
  <w:num w:numId="31" w16cid:durableId="2052068973">
    <w:abstractNumId w:val="9"/>
  </w:num>
  <w:num w:numId="32" w16cid:durableId="21051142">
    <w:abstractNumId w:val="17"/>
  </w:num>
  <w:num w:numId="33" w16cid:durableId="93789636">
    <w:abstractNumId w:val="33"/>
  </w:num>
  <w:num w:numId="34" w16cid:durableId="274603819">
    <w:abstractNumId w:val="8"/>
  </w:num>
  <w:num w:numId="35" w16cid:durableId="1593968647">
    <w:abstractNumId w:val="18"/>
  </w:num>
  <w:num w:numId="36" w16cid:durableId="1789813668">
    <w:abstractNumId w:val="3"/>
  </w:num>
  <w:num w:numId="37" w16cid:durableId="1861888610">
    <w:abstractNumId w:val="2"/>
  </w:num>
  <w:num w:numId="38" w16cid:durableId="1160269427">
    <w:abstractNumId w:val="23"/>
  </w:num>
  <w:num w:numId="39" w16cid:durableId="1885173871">
    <w:abstractNumId w:val="37"/>
  </w:num>
  <w:num w:numId="40" w16cid:durableId="1914198641">
    <w:abstractNumId w:val="41"/>
  </w:num>
  <w:num w:numId="41" w16cid:durableId="223218567">
    <w:abstractNumId w:val="43"/>
  </w:num>
  <w:num w:numId="42" w16cid:durableId="1348290597">
    <w:abstractNumId w:val="5"/>
  </w:num>
  <w:num w:numId="43" w16cid:durableId="986082925">
    <w:abstractNumId w:val="12"/>
  </w:num>
  <w:num w:numId="44" w16cid:durableId="9591896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nl-NL" w:vendorID="64" w:dllVersion="6" w:nlCheck="1" w:checkStyle="0"/>
  <w:activeWritingStyle w:appName="MSWord" w:lang="nl-NL" w:vendorID="64" w:dllVersion="0" w:nlCheck="1" w:checkStyle="0"/>
  <w:activeWritingStyle w:appName="MSWord" w:lang="en-GB" w:vendorID="64" w:dllVersion="0" w:nlCheck="1" w:checkStyle="0"/>
  <w:activeWritingStyle w:appName="MSWord" w:lang="de-DE" w:vendorID="64" w:dllVersion="0" w:nlCheck="1" w:checkStyle="0"/>
  <w:activeWritingStyle w:appName="MSWord" w:lang="nl" w:vendorID="64" w:dllVersion="0" w:nlCheck="1" w:checkStyle="0"/>
  <w:activeWritingStyle w:appName="MSWord" w:lang="en-US" w:vendorID="64" w:dllVersion="0" w:nlCheck="1" w:checkStyle="0"/>
  <w:activeWritingStyle w:appName="MSWord" w:lang="nl-NL" w:vendorID="64" w:dllVersion="4096" w:nlCheck="1" w:checkStyle="0"/>
  <w:activeWritingStyle w:appName="MSWord" w:lang="de-DE" w:vendorID="64" w:dllVersion="4096" w:nlCheck="1" w:checkStyle="0"/>
  <w:activeWritingStyle w:appName="MSWord" w:lang="nl"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01"/>
    <w:rsid w:val="00000900"/>
    <w:rsid w:val="00002B0C"/>
    <w:rsid w:val="00002D31"/>
    <w:rsid w:val="000044C4"/>
    <w:rsid w:val="0000485A"/>
    <w:rsid w:val="0000498D"/>
    <w:rsid w:val="00006154"/>
    <w:rsid w:val="0000740B"/>
    <w:rsid w:val="000106C7"/>
    <w:rsid w:val="000119EC"/>
    <w:rsid w:val="00012212"/>
    <w:rsid w:val="00013770"/>
    <w:rsid w:val="0002211F"/>
    <w:rsid w:val="0002215F"/>
    <w:rsid w:val="0002219A"/>
    <w:rsid w:val="00025681"/>
    <w:rsid w:val="00032252"/>
    <w:rsid w:val="0003513D"/>
    <w:rsid w:val="000442AB"/>
    <w:rsid w:val="0004461F"/>
    <w:rsid w:val="00044830"/>
    <w:rsid w:val="00047BCE"/>
    <w:rsid w:val="000504E4"/>
    <w:rsid w:val="0005382D"/>
    <w:rsid w:val="00053AA1"/>
    <w:rsid w:val="000606A2"/>
    <w:rsid w:val="000635B5"/>
    <w:rsid w:val="00067665"/>
    <w:rsid w:val="00072AC2"/>
    <w:rsid w:val="00073894"/>
    <w:rsid w:val="0007702F"/>
    <w:rsid w:val="000813FC"/>
    <w:rsid w:val="00081455"/>
    <w:rsid w:val="0008279F"/>
    <w:rsid w:val="00082CE4"/>
    <w:rsid w:val="0008395D"/>
    <w:rsid w:val="0009533D"/>
    <w:rsid w:val="0009589D"/>
    <w:rsid w:val="0009634B"/>
    <w:rsid w:val="000963D9"/>
    <w:rsid w:val="00097A0D"/>
    <w:rsid w:val="000A1E84"/>
    <w:rsid w:val="000A45C7"/>
    <w:rsid w:val="000B1FA1"/>
    <w:rsid w:val="000B2D43"/>
    <w:rsid w:val="000B4233"/>
    <w:rsid w:val="000B5681"/>
    <w:rsid w:val="000B57AC"/>
    <w:rsid w:val="000C2ABC"/>
    <w:rsid w:val="000C3C10"/>
    <w:rsid w:val="000D2AB1"/>
    <w:rsid w:val="000D527D"/>
    <w:rsid w:val="000D6362"/>
    <w:rsid w:val="000E021E"/>
    <w:rsid w:val="000E2833"/>
    <w:rsid w:val="000E2C90"/>
    <w:rsid w:val="000E37E1"/>
    <w:rsid w:val="000E4985"/>
    <w:rsid w:val="000E7D16"/>
    <w:rsid w:val="000F1585"/>
    <w:rsid w:val="000F184C"/>
    <w:rsid w:val="000F7561"/>
    <w:rsid w:val="00101AA6"/>
    <w:rsid w:val="00104DA6"/>
    <w:rsid w:val="001075DB"/>
    <w:rsid w:val="00107C3E"/>
    <w:rsid w:val="00107C8A"/>
    <w:rsid w:val="00110B18"/>
    <w:rsid w:val="00114B2A"/>
    <w:rsid w:val="0011547F"/>
    <w:rsid w:val="001204A4"/>
    <w:rsid w:val="00120F84"/>
    <w:rsid w:val="0012169F"/>
    <w:rsid w:val="00123785"/>
    <w:rsid w:val="00126491"/>
    <w:rsid w:val="0013262C"/>
    <w:rsid w:val="001327A4"/>
    <w:rsid w:val="00132F97"/>
    <w:rsid w:val="001348DC"/>
    <w:rsid w:val="001362BE"/>
    <w:rsid w:val="00140F7C"/>
    <w:rsid w:val="00144F72"/>
    <w:rsid w:val="001479A5"/>
    <w:rsid w:val="00155076"/>
    <w:rsid w:val="00155B63"/>
    <w:rsid w:val="001619D5"/>
    <w:rsid w:val="00162FEF"/>
    <w:rsid w:val="00165FFA"/>
    <w:rsid w:val="00166391"/>
    <w:rsid w:val="00166CB9"/>
    <w:rsid w:val="001675C4"/>
    <w:rsid w:val="00171108"/>
    <w:rsid w:val="00171816"/>
    <w:rsid w:val="00174655"/>
    <w:rsid w:val="001749EC"/>
    <w:rsid w:val="0017589D"/>
    <w:rsid w:val="00181535"/>
    <w:rsid w:val="00183ADA"/>
    <w:rsid w:val="001845F1"/>
    <w:rsid w:val="001929BD"/>
    <w:rsid w:val="00194561"/>
    <w:rsid w:val="001A0595"/>
    <w:rsid w:val="001A2DCC"/>
    <w:rsid w:val="001A349D"/>
    <w:rsid w:val="001A4691"/>
    <w:rsid w:val="001A5086"/>
    <w:rsid w:val="001A75F4"/>
    <w:rsid w:val="001B03FA"/>
    <w:rsid w:val="001B1DC2"/>
    <w:rsid w:val="001C245D"/>
    <w:rsid w:val="001C3028"/>
    <w:rsid w:val="001C30A3"/>
    <w:rsid w:val="001C4CDA"/>
    <w:rsid w:val="001D455D"/>
    <w:rsid w:val="001D5A5B"/>
    <w:rsid w:val="001D6738"/>
    <w:rsid w:val="001D6E95"/>
    <w:rsid w:val="001D7701"/>
    <w:rsid w:val="001E0033"/>
    <w:rsid w:val="001E338C"/>
    <w:rsid w:val="001E3610"/>
    <w:rsid w:val="001E3911"/>
    <w:rsid w:val="001E6952"/>
    <w:rsid w:val="001F1934"/>
    <w:rsid w:val="001F3BA1"/>
    <w:rsid w:val="001F798A"/>
    <w:rsid w:val="002000B8"/>
    <w:rsid w:val="00216E9D"/>
    <w:rsid w:val="00220D49"/>
    <w:rsid w:val="002214D5"/>
    <w:rsid w:val="00221BAE"/>
    <w:rsid w:val="00226565"/>
    <w:rsid w:val="0022742A"/>
    <w:rsid w:val="00230666"/>
    <w:rsid w:val="00231107"/>
    <w:rsid w:val="00231117"/>
    <w:rsid w:val="00233CAE"/>
    <w:rsid w:val="002357B6"/>
    <w:rsid w:val="00237568"/>
    <w:rsid w:val="002413C2"/>
    <w:rsid w:val="00242481"/>
    <w:rsid w:val="00242B20"/>
    <w:rsid w:val="002451F4"/>
    <w:rsid w:val="0025083B"/>
    <w:rsid w:val="0025648E"/>
    <w:rsid w:val="00256680"/>
    <w:rsid w:val="0025727F"/>
    <w:rsid w:val="0026671E"/>
    <w:rsid w:val="00274847"/>
    <w:rsid w:val="00277510"/>
    <w:rsid w:val="00283AF1"/>
    <w:rsid w:val="00283FE2"/>
    <w:rsid w:val="00287A5E"/>
    <w:rsid w:val="00290DE7"/>
    <w:rsid w:val="002940AC"/>
    <w:rsid w:val="002947C8"/>
    <w:rsid w:val="002947E7"/>
    <w:rsid w:val="002A3CD1"/>
    <w:rsid w:val="002A534A"/>
    <w:rsid w:val="002A563A"/>
    <w:rsid w:val="002B0F2E"/>
    <w:rsid w:val="002B7831"/>
    <w:rsid w:val="002B7B98"/>
    <w:rsid w:val="002C02A4"/>
    <w:rsid w:val="002C2225"/>
    <w:rsid w:val="002D60DF"/>
    <w:rsid w:val="002E20B2"/>
    <w:rsid w:val="002E4125"/>
    <w:rsid w:val="002E5596"/>
    <w:rsid w:val="002E5CCC"/>
    <w:rsid w:val="002E6A11"/>
    <w:rsid w:val="002E7FEF"/>
    <w:rsid w:val="002F0C34"/>
    <w:rsid w:val="002F1396"/>
    <w:rsid w:val="002F24CC"/>
    <w:rsid w:val="002F372F"/>
    <w:rsid w:val="002F54DA"/>
    <w:rsid w:val="002F5A54"/>
    <w:rsid w:val="002F5FA4"/>
    <w:rsid w:val="002F604B"/>
    <w:rsid w:val="002F6BC8"/>
    <w:rsid w:val="0030791B"/>
    <w:rsid w:val="00310F35"/>
    <w:rsid w:val="00311878"/>
    <w:rsid w:val="00311F29"/>
    <w:rsid w:val="003204F6"/>
    <w:rsid w:val="00325A06"/>
    <w:rsid w:val="00327F61"/>
    <w:rsid w:val="003306D3"/>
    <w:rsid w:val="003334DD"/>
    <w:rsid w:val="0033414E"/>
    <w:rsid w:val="00343D61"/>
    <w:rsid w:val="003454D0"/>
    <w:rsid w:val="003471B7"/>
    <w:rsid w:val="00347462"/>
    <w:rsid w:val="00350264"/>
    <w:rsid w:val="00350386"/>
    <w:rsid w:val="00351413"/>
    <w:rsid w:val="00357299"/>
    <w:rsid w:val="003624A6"/>
    <w:rsid w:val="0036418F"/>
    <w:rsid w:val="003650C0"/>
    <w:rsid w:val="00367638"/>
    <w:rsid w:val="00367B21"/>
    <w:rsid w:val="00374FD4"/>
    <w:rsid w:val="003762C2"/>
    <w:rsid w:val="00377514"/>
    <w:rsid w:val="00382E49"/>
    <w:rsid w:val="00391BD7"/>
    <w:rsid w:val="00395E8F"/>
    <w:rsid w:val="003A18EA"/>
    <w:rsid w:val="003A272B"/>
    <w:rsid w:val="003A2D55"/>
    <w:rsid w:val="003A3557"/>
    <w:rsid w:val="003A3DF7"/>
    <w:rsid w:val="003A4E1C"/>
    <w:rsid w:val="003B0A22"/>
    <w:rsid w:val="003B35D3"/>
    <w:rsid w:val="003B472A"/>
    <w:rsid w:val="003C3690"/>
    <w:rsid w:val="003C524F"/>
    <w:rsid w:val="003D13D7"/>
    <w:rsid w:val="003D13F4"/>
    <w:rsid w:val="003D1ADD"/>
    <w:rsid w:val="003D304A"/>
    <w:rsid w:val="003D404F"/>
    <w:rsid w:val="003D5F52"/>
    <w:rsid w:val="003D6370"/>
    <w:rsid w:val="003E135E"/>
    <w:rsid w:val="003E146F"/>
    <w:rsid w:val="003E25DE"/>
    <w:rsid w:val="003E62DC"/>
    <w:rsid w:val="003E62EE"/>
    <w:rsid w:val="003E7A92"/>
    <w:rsid w:val="003F12B6"/>
    <w:rsid w:val="003F167B"/>
    <w:rsid w:val="003F5285"/>
    <w:rsid w:val="00402D37"/>
    <w:rsid w:val="00410D52"/>
    <w:rsid w:val="00411D22"/>
    <w:rsid w:val="00412773"/>
    <w:rsid w:val="0041482E"/>
    <w:rsid w:val="00416237"/>
    <w:rsid w:val="004208DE"/>
    <w:rsid w:val="00426173"/>
    <w:rsid w:val="00426BDB"/>
    <w:rsid w:val="0042740E"/>
    <w:rsid w:val="0043226D"/>
    <w:rsid w:val="00433482"/>
    <w:rsid w:val="00433D0E"/>
    <w:rsid w:val="00435BE5"/>
    <w:rsid w:val="00435D8F"/>
    <w:rsid w:val="004361E4"/>
    <w:rsid w:val="00436CCD"/>
    <w:rsid w:val="00446D94"/>
    <w:rsid w:val="00450A42"/>
    <w:rsid w:val="00451CD5"/>
    <w:rsid w:val="004565D7"/>
    <w:rsid w:val="0046191A"/>
    <w:rsid w:val="00463DBD"/>
    <w:rsid w:val="004658DE"/>
    <w:rsid w:val="0046762E"/>
    <w:rsid w:val="0047588F"/>
    <w:rsid w:val="00475A06"/>
    <w:rsid w:val="00477CEB"/>
    <w:rsid w:val="004801A8"/>
    <w:rsid w:val="00482AF3"/>
    <w:rsid w:val="00482C0D"/>
    <w:rsid w:val="00483F74"/>
    <w:rsid w:val="00487151"/>
    <w:rsid w:val="00491D39"/>
    <w:rsid w:val="00492B5A"/>
    <w:rsid w:val="0049361D"/>
    <w:rsid w:val="00496A56"/>
    <w:rsid w:val="004A24DA"/>
    <w:rsid w:val="004A28BB"/>
    <w:rsid w:val="004A41C4"/>
    <w:rsid w:val="004A423C"/>
    <w:rsid w:val="004A51C2"/>
    <w:rsid w:val="004B1BBB"/>
    <w:rsid w:val="004B2C17"/>
    <w:rsid w:val="004B49D9"/>
    <w:rsid w:val="004C0A80"/>
    <w:rsid w:val="004C439E"/>
    <w:rsid w:val="004C4862"/>
    <w:rsid w:val="004C6C04"/>
    <w:rsid w:val="004C7BD2"/>
    <w:rsid w:val="004D1F50"/>
    <w:rsid w:val="004D4F2B"/>
    <w:rsid w:val="004D6DD6"/>
    <w:rsid w:val="004E381D"/>
    <w:rsid w:val="004E5680"/>
    <w:rsid w:val="004E5CBE"/>
    <w:rsid w:val="004E7B23"/>
    <w:rsid w:val="004F10B4"/>
    <w:rsid w:val="004F6FCC"/>
    <w:rsid w:val="00500370"/>
    <w:rsid w:val="00501AFC"/>
    <w:rsid w:val="00502C02"/>
    <w:rsid w:val="00512B7D"/>
    <w:rsid w:val="005131B0"/>
    <w:rsid w:val="00520C65"/>
    <w:rsid w:val="00520FC2"/>
    <w:rsid w:val="005215EA"/>
    <w:rsid w:val="0052304B"/>
    <w:rsid w:val="00527C4C"/>
    <w:rsid w:val="005303D8"/>
    <w:rsid w:val="00532B91"/>
    <w:rsid w:val="005337AA"/>
    <w:rsid w:val="0053450E"/>
    <w:rsid w:val="00536422"/>
    <w:rsid w:val="00542787"/>
    <w:rsid w:val="00542B10"/>
    <w:rsid w:val="00545E78"/>
    <w:rsid w:val="005501C4"/>
    <w:rsid w:val="00556EFF"/>
    <w:rsid w:val="00563A97"/>
    <w:rsid w:val="00566EBB"/>
    <w:rsid w:val="005673FD"/>
    <w:rsid w:val="00574EF3"/>
    <w:rsid w:val="005755F7"/>
    <w:rsid w:val="00576F9A"/>
    <w:rsid w:val="00581D64"/>
    <w:rsid w:val="005834C9"/>
    <w:rsid w:val="00585261"/>
    <w:rsid w:val="00593FDF"/>
    <w:rsid w:val="00594649"/>
    <w:rsid w:val="0059738A"/>
    <w:rsid w:val="005A0680"/>
    <w:rsid w:val="005A6107"/>
    <w:rsid w:val="005B07E4"/>
    <w:rsid w:val="005B2121"/>
    <w:rsid w:val="005B3021"/>
    <w:rsid w:val="005B5A9E"/>
    <w:rsid w:val="005C7D49"/>
    <w:rsid w:val="005D7758"/>
    <w:rsid w:val="005E010E"/>
    <w:rsid w:val="005E3ED6"/>
    <w:rsid w:val="005E62D5"/>
    <w:rsid w:val="005E7CA1"/>
    <w:rsid w:val="005F3A8D"/>
    <w:rsid w:val="005F3D1B"/>
    <w:rsid w:val="005F4070"/>
    <w:rsid w:val="005F5619"/>
    <w:rsid w:val="005F7795"/>
    <w:rsid w:val="0060146C"/>
    <w:rsid w:val="0060710E"/>
    <w:rsid w:val="00611479"/>
    <w:rsid w:val="00611C0C"/>
    <w:rsid w:val="00611C6E"/>
    <w:rsid w:val="00622DA7"/>
    <w:rsid w:val="006258F2"/>
    <w:rsid w:val="00627FD2"/>
    <w:rsid w:val="00630A52"/>
    <w:rsid w:val="00631F07"/>
    <w:rsid w:val="00632559"/>
    <w:rsid w:val="00633B7C"/>
    <w:rsid w:val="006371EA"/>
    <w:rsid w:val="00637330"/>
    <w:rsid w:val="00637562"/>
    <w:rsid w:val="006379EB"/>
    <w:rsid w:val="00642BB8"/>
    <w:rsid w:val="006443A9"/>
    <w:rsid w:val="0065279B"/>
    <w:rsid w:val="0065412E"/>
    <w:rsid w:val="00655441"/>
    <w:rsid w:val="00660B4F"/>
    <w:rsid w:val="0066346C"/>
    <w:rsid w:val="00664048"/>
    <w:rsid w:val="00664485"/>
    <w:rsid w:val="00670185"/>
    <w:rsid w:val="00680CA5"/>
    <w:rsid w:val="00683BA4"/>
    <w:rsid w:val="00683FB0"/>
    <w:rsid w:val="0068413C"/>
    <w:rsid w:val="00684C8B"/>
    <w:rsid w:val="00690880"/>
    <w:rsid w:val="006909EB"/>
    <w:rsid w:val="006923AD"/>
    <w:rsid w:val="00693659"/>
    <w:rsid w:val="006949ED"/>
    <w:rsid w:val="00695CD8"/>
    <w:rsid w:val="00696B23"/>
    <w:rsid w:val="006A014A"/>
    <w:rsid w:val="006A0366"/>
    <w:rsid w:val="006A0815"/>
    <w:rsid w:val="006A472F"/>
    <w:rsid w:val="006A784D"/>
    <w:rsid w:val="006A7B1E"/>
    <w:rsid w:val="006B4D70"/>
    <w:rsid w:val="006C1BD4"/>
    <w:rsid w:val="006C29FA"/>
    <w:rsid w:val="006C72DF"/>
    <w:rsid w:val="006D08A8"/>
    <w:rsid w:val="006D0EA9"/>
    <w:rsid w:val="006D2DFF"/>
    <w:rsid w:val="006F5F0B"/>
    <w:rsid w:val="006F7BA5"/>
    <w:rsid w:val="00706394"/>
    <w:rsid w:val="00711490"/>
    <w:rsid w:val="00712260"/>
    <w:rsid w:val="00712FF9"/>
    <w:rsid w:val="007146FC"/>
    <w:rsid w:val="007172A5"/>
    <w:rsid w:val="0072015C"/>
    <w:rsid w:val="007225EE"/>
    <w:rsid w:val="00723E59"/>
    <w:rsid w:val="00730188"/>
    <w:rsid w:val="007302E1"/>
    <w:rsid w:val="00736058"/>
    <w:rsid w:val="0074109A"/>
    <w:rsid w:val="007451D8"/>
    <w:rsid w:val="00747A9F"/>
    <w:rsid w:val="007516F9"/>
    <w:rsid w:val="00751D41"/>
    <w:rsid w:val="00753582"/>
    <w:rsid w:val="00755182"/>
    <w:rsid w:val="00755280"/>
    <w:rsid w:val="00763EC0"/>
    <w:rsid w:val="0076575C"/>
    <w:rsid w:val="007713E7"/>
    <w:rsid w:val="0077153A"/>
    <w:rsid w:val="00773DE9"/>
    <w:rsid w:val="00780136"/>
    <w:rsid w:val="0078142C"/>
    <w:rsid w:val="00784B2D"/>
    <w:rsid w:val="007864A6"/>
    <w:rsid w:val="007876A7"/>
    <w:rsid w:val="00795DB8"/>
    <w:rsid w:val="007967B0"/>
    <w:rsid w:val="007A279F"/>
    <w:rsid w:val="007A2CF2"/>
    <w:rsid w:val="007A616E"/>
    <w:rsid w:val="007A665B"/>
    <w:rsid w:val="007A77FC"/>
    <w:rsid w:val="007A7F36"/>
    <w:rsid w:val="007B2DEC"/>
    <w:rsid w:val="007B4E85"/>
    <w:rsid w:val="007C0DAC"/>
    <w:rsid w:val="007C1A0F"/>
    <w:rsid w:val="007C373D"/>
    <w:rsid w:val="007C3C5A"/>
    <w:rsid w:val="007D0F0B"/>
    <w:rsid w:val="007D2629"/>
    <w:rsid w:val="007D3232"/>
    <w:rsid w:val="007D53F3"/>
    <w:rsid w:val="007D6039"/>
    <w:rsid w:val="007E0E02"/>
    <w:rsid w:val="007E4D5C"/>
    <w:rsid w:val="007F004F"/>
    <w:rsid w:val="007F212C"/>
    <w:rsid w:val="007F3A1B"/>
    <w:rsid w:val="007F3DBF"/>
    <w:rsid w:val="007F5660"/>
    <w:rsid w:val="007F6338"/>
    <w:rsid w:val="00800B09"/>
    <w:rsid w:val="00805FC0"/>
    <w:rsid w:val="008069A2"/>
    <w:rsid w:val="008074C3"/>
    <w:rsid w:val="00810629"/>
    <w:rsid w:val="00810813"/>
    <w:rsid w:val="00813990"/>
    <w:rsid w:val="008211E6"/>
    <w:rsid w:val="00822523"/>
    <w:rsid w:val="008230E8"/>
    <w:rsid w:val="00823393"/>
    <w:rsid w:val="0082340A"/>
    <w:rsid w:val="0082685D"/>
    <w:rsid w:val="008345DF"/>
    <w:rsid w:val="00835ED7"/>
    <w:rsid w:val="00836434"/>
    <w:rsid w:val="0084084D"/>
    <w:rsid w:val="00841EC2"/>
    <w:rsid w:val="00861730"/>
    <w:rsid w:val="00864C87"/>
    <w:rsid w:val="00866307"/>
    <w:rsid w:val="00866B39"/>
    <w:rsid w:val="008766A9"/>
    <w:rsid w:val="00876E76"/>
    <w:rsid w:val="008779A4"/>
    <w:rsid w:val="00885E6A"/>
    <w:rsid w:val="00886E01"/>
    <w:rsid w:val="00886F59"/>
    <w:rsid w:val="00887776"/>
    <w:rsid w:val="008909F4"/>
    <w:rsid w:val="00892D1B"/>
    <w:rsid w:val="00894A01"/>
    <w:rsid w:val="008B0730"/>
    <w:rsid w:val="008B2EE1"/>
    <w:rsid w:val="008B5548"/>
    <w:rsid w:val="008B5D5E"/>
    <w:rsid w:val="008B78B7"/>
    <w:rsid w:val="008C03A2"/>
    <w:rsid w:val="008C159C"/>
    <w:rsid w:val="008C1803"/>
    <w:rsid w:val="008C39F1"/>
    <w:rsid w:val="008C3C9B"/>
    <w:rsid w:val="008C6A08"/>
    <w:rsid w:val="008D0C3A"/>
    <w:rsid w:val="008D1440"/>
    <w:rsid w:val="008D1C4D"/>
    <w:rsid w:val="008D492E"/>
    <w:rsid w:val="008D507D"/>
    <w:rsid w:val="008D7771"/>
    <w:rsid w:val="008E2601"/>
    <w:rsid w:val="008E3081"/>
    <w:rsid w:val="008E45E2"/>
    <w:rsid w:val="008F00A3"/>
    <w:rsid w:val="008F30DA"/>
    <w:rsid w:val="008F3137"/>
    <w:rsid w:val="008F360B"/>
    <w:rsid w:val="0090108A"/>
    <w:rsid w:val="00901C6C"/>
    <w:rsid w:val="0090294A"/>
    <w:rsid w:val="00903175"/>
    <w:rsid w:val="00911476"/>
    <w:rsid w:val="00912363"/>
    <w:rsid w:val="0091654D"/>
    <w:rsid w:val="00922627"/>
    <w:rsid w:val="00922F28"/>
    <w:rsid w:val="00924123"/>
    <w:rsid w:val="00925843"/>
    <w:rsid w:val="00926B78"/>
    <w:rsid w:val="009300AC"/>
    <w:rsid w:val="00931E9E"/>
    <w:rsid w:val="00932BE8"/>
    <w:rsid w:val="00937C7F"/>
    <w:rsid w:val="00943249"/>
    <w:rsid w:val="00944636"/>
    <w:rsid w:val="00944918"/>
    <w:rsid w:val="009511A0"/>
    <w:rsid w:val="00952B71"/>
    <w:rsid w:val="0095384B"/>
    <w:rsid w:val="00954EB9"/>
    <w:rsid w:val="009557E3"/>
    <w:rsid w:val="0095595E"/>
    <w:rsid w:val="00955EE3"/>
    <w:rsid w:val="00960615"/>
    <w:rsid w:val="00965375"/>
    <w:rsid w:val="009664DD"/>
    <w:rsid w:val="00967DF1"/>
    <w:rsid w:val="00972885"/>
    <w:rsid w:val="00974313"/>
    <w:rsid w:val="00974515"/>
    <w:rsid w:val="009818A9"/>
    <w:rsid w:val="00982C0C"/>
    <w:rsid w:val="00984AC5"/>
    <w:rsid w:val="009853DF"/>
    <w:rsid w:val="009864D4"/>
    <w:rsid w:val="00987886"/>
    <w:rsid w:val="009924D2"/>
    <w:rsid w:val="00992A39"/>
    <w:rsid w:val="00994AF2"/>
    <w:rsid w:val="009974C9"/>
    <w:rsid w:val="009977F7"/>
    <w:rsid w:val="009978C5"/>
    <w:rsid w:val="009B7235"/>
    <w:rsid w:val="009C0612"/>
    <w:rsid w:val="009C0F73"/>
    <w:rsid w:val="009C217D"/>
    <w:rsid w:val="009C2AAB"/>
    <w:rsid w:val="009C3186"/>
    <w:rsid w:val="009C4DFE"/>
    <w:rsid w:val="009C744D"/>
    <w:rsid w:val="009D358C"/>
    <w:rsid w:val="009D38D3"/>
    <w:rsid w:val="009D5D3C"/>
    <w:rsid w:val="009D6A50"/>
    <w:rsid w:val="009E1CAE"/>
    <w:rsid w:val="009E22DD"/>
    <w:rsid w:val="009E41EA"/>
    <w:rsid w:val="009E64A0"/>
    <w:rsid w:val="009F7F0C"/>
    <w:rsid w:val="00A02670"/>
    <w:rsid w:val="00A02E8F"/>
    <w:rsid w:val="00A05504"/>
    <w:rsid w:val="00A076A1"/>
    <w:rsid w:val="00A12A7E"/>
    <w:rsid w:val="00A12CF1"/>
    <w:rsid w:val="00A13F4C"/>
    <w:rsid w:val="00A17ACF"/>
    <w:rsid w:val="00A22D73"/>
    <w:rsid w:val="00A244CA"/>
    <w:rsid w:val="00A32CD8"/>
    <w:rsid w:val="00A35D66"/>
    <w:rsid w:val="00A40547"/>
    <w:rsid w:val="00A418D5"/>
    <w:rsid w:val="00A4360B"/>
    <w:rsid w:val="00A436D9"/>
    <w:rsid w:val="00A43D43"/>
    <w:rsid w:val="00A46B39"/>
    <w:rsid w:val="00A46F4C"/>
    <w:rsid w:val="00A50F94"/>
    <w:rsid w:val="00A5151B"/>
    <w:rsid w:val="00A52AF3"/>
    <w:rsid w:val="00A57226"/>
    <w:rsid w:val="00A57FC8"/>
    <w:rsid w:val="00A60E32"/>
    <w:rsid w:val="00A62581"/>
    <w:rsid w:val="00A667BF"/>
    <w:rsid w:val="00A676CE"/>
    <w:rsid w:val="00A70F2E"/>
    <w:rsid w:val="00A70F54"/>
    <w:rsid w:val="00A723F3"/>
    <w:rsid w:val="00A75D5F"/>
    <w:rsid w:val="00A80952"/>
    <w:rsid w:val="00A80ECC"/>
    <w:rsid w:val="00A81F3F"/>
    <w:rsid w:val="00A83C0B"/>
    <w:rsid w:val="00A85889"/>
    <w:rsid w:val="00A87A9A"/>
    <w:rsid w:val="00A91422"/>
    <w:rsid w:val="00A92E14"/>
    <w:rsid w:val="00A93D8C"/>
    <w:rsid w:val="00A97B73"/>
    <w:rsid w:val="00AA03AE"/>
    <w:rsid w:val="00AA043D"/>
    <w:rsid w:val="00AA4088"/>
    <w:rsid w:val="00AA4F34"/>
    <w:rsid w:val="00AA5985"/>
    <w:rsid w:val="00AA6133"/>
    <w:rsid w:val="00AA6C5E"/>
    <w:rsid w:val="00AA75B8"/>
    <w:rsid w:val="00AB16AB"/>
    <w:rsid w:val="00AB22D5"/>
    <w:rsid w:val="00AB2E15"/>
    <w:rsid w:val="00AB579A"/>
    <w:rsid w:val="00AB5AA6"/>
    <w:rsid w:val="00AC21E6"/>
    <w:rsid w:val="00AC2993"/>
    <w:rsid w:val="00AC3AAF"/>
    <w:rsid w:val="00AC4BAB"/>
    <w:rsid w:val="00AC6888"/>
    <w:rsid w:val="00AC68BE"/>
    <w:rsid w:val="00AD4F3E"/>
    <w:rsid w:val="00AD705C"/>
    <w:rsid w:val="00AE27C8"/>
    <w:rsid w:val="00AE29AB"/>
    <w:rsid w:val="00AE3D79"/>
    <w:rsid w:val="00AE47AD"/>
    <w:rsid w:val="00AE4A04"/>
    <w:rsid w:val="00AE5605"/>
    <w:rsid w:val="00AE586D"/>
    <w:rsid w:val="00AF290C"/>
    <w:rsid w:val="00AF318C"/>
    <w:rsid w:val="00AF3BE3"/>
    <w:rsid w:val="00AF5AB0"/>
    <w:rsid w:val="00AF5BAA"/>
    <w:rsid w:val="00AF5FCA"/>
    <w:rsid w:val="00B02D5A"/>
    <w:rsid w:val="00B04A48"/>
    <w:rsid w:val="00B050EC"/>
    <w:rsid w:val="00B10866"/>
    <w:rsid w:val="00B1303E"/>
    <w:rsid w:val="00B1459C"/>
    <w:rsid w:val="00B17AB0"/>
    <w:rsid w:val="00B21A61"/>
    <w:rsid w:val="00B227F6"/>
    <w:rsid w:val="00B22B2E"/>
    <w:rsid w:val="00B23217"/>
    <w:rsid w:val="00B24A1A"/>
    <w:rsid w:val="00B34B67"/>
    <w:rsid w:val="00B4159E"/>
    <w:rsid w:val="00B41DA4"/>
    <w:rsid w:val="00B42550"/>
    <w:rsid w:val="00B42617"/>
    <w:rsid w:val="00B463C7"/>
    <w:rsid w:val="00B46A66"/>
    <w:rsid w:val="00B47186"/>
    <w:rsid w:val="00B47235"/>
    <w:rsid w:val="00B51E07"/>
    <w:rsid w:val="00B5205D"/>
    <w:rsid w:val="00B53729"/>
    <w:rsid w:val="00B57085"/>
    <w:rsid w:val="00B575E7"/>
    <w:rsid w:val="00B5775D"/>
    <w:rsid w:val="00B64357"/>
    <w:rsid w:val="00B65E9C"/>
    <w:rsid w:val="00B71F34"/>
    <w:rsid w:val="00B7351D"/>
    <w:rsid w:val="00B7403F"/>
    <w:rsid w:val="00B74082"/>
    <w:rsid w:val="00B8194C"/>
    <w:rsid w:val="00B90599"/>
    <w:rsid w:val="00B943E5"/>
    <w:rsid w:val="00B95256"/>
    <w:rsid w:val="00BA3446"/>
    <w:rsid w:val="00BA4131"/>
    <w:rsid w:val="00BA664A"/>
    <w:rsid w:val="00BA7773"/>
    <w:rsid w:val="00BA7988"/>
    <w:rsid w:val="00BB4544"/>
    <w:rsid w:val="00BB4F13"/>
    <w:rsid w:val="00BB711E"/>
    <w:rsid w:val="00BC375E"/>
    <w:rsid w:val="00BC4F54"/>
    <w:rsid w:val="00BD7E04"/>
    <w:rsid w:val="00BE1F48"/>
    <w:rsid w:val="00BE2944"/>
    <w:rsid w:val="00BE3AED"/>
    <w:rsid w:val="00BE632C"/>
    <w:rsid w:val="00BE72CD"/>
    <w:rsid w:val="00BF0B8B"/>
    <w:rsid w:val="00BF48CD"/>
    <w:rsid w:val="00BF6D9B"/>
    <w:rsid w:val="00BF73B7"/>
    <w:rsid w:val="00C00B0D"/>
    <w:rsid w:val="00C02C1A"/>
    <w:rsid w:val="00C036AF"/>
    <w:rsid w:val="00C03DF6"/>
    <w:rsid w:val="00C04874"/>
    <w:rsid w:val="00C0749E"/>
    <w:rsid w:val="00C11DA1"/>
    <w:rsid w:val="00C156EE"/>
    <w:rsid w:val="00C20626"/>
    <w:rsid w:val="00C20D06"/>
    <w:rsid w:val="00C24204"/>
    <w:rsid w:val="00C343B1"/>
    <w:rsid w:val="00C35017"/>
    <w:rsid w:val="00C40FDF"/>
    <w:rsid w:val="00C43BD7"/>
    <w:rsid w:val="00C44D91"/>
    <w:rsid w:val="00C474E0"/>
    <w:rsid w:val="00C5268E"/>
    <w:rsid w:val="00C5317E"/>
    <w:rsid w:val="00C67821"/>
    <w:rsid w:val="00C708B0"/>
    <w:rsid w:val="00C70FE2"/>
    <w:rsid w:val="00C74C5C"/>
    <w:rsid w:val="00C75FE5"/>
    <w:rsid w:val="00C814D7"/>
    <w:rsid w:val="00C845EA"/>
    <w:rsid w:val="00C84B15"/>
    <w:rsid w:val="00C8667D"/>
    <w:rsid w:val="00C87526"/>
    <w:rsid w:val="00C92458"/>
    <w:rsid w:val="00C92ED9"/>
    <w:rsid w:val="00C92EF4"/>
    <w:rsid w:val="00C93BCC"/>
    <w:rsid w:val="00C9415F"/>
    <w:rsid w:val="00CA0F31"/>
    <w:rsid w:val="00CA4F52"/>
    <w:rsid w:val="00CA54A9"/>
    <w:rsid w:val="00CA63FE"/>
    <w:rsid w:val="00CA7F6A"/>
    <w:rsid w:val="00CB77FB"/>
    <w:rsid w:val="00CC6ED5"/>
    <w:rsid w:val="00CD0397"/>
    <w:rsid w:val="00CD29F4"/>
    <w:rsid w:val="00CD3850"/>
    <w:rsid w:val="00CD561E"/>
    <w:rsid w:val="00CD7FA2"/>
    <w:rsid w:val="00CE1AB0"/>
    <w:rsid w:val="00CF025D"/>
    <w:rsid w:val="00CF0DC6"/>
    <w:rsid w:val="00CF22BB"/>
    <w:rsid w:val="00D011B4"/>
    <w:rsid w:val="00D017B1"/>
    <w:rsid w:val="00D06082"/>
    <w:rsid w:val="00D06B78"/>
    <w:rsid w:val="00D0742A"/>
    <w:rsid w:val="00D11DC3"/>
    <w:rsid w:val="00D12783"/>
    <w:rsid w:val="00D131A3"/>
    <w:rsid w:val="00D13ADD"/>
    <w:rsid w:val="00D1468A"/>
    <w:rsid w:val="00D16751"/>
    <w:rsid w:val="00D167A0"/>
    <w:rsid w:val="00D175F1"/>
    <w:rsid w:val="00D17A31"/>
    <w:rsid w:val="00D248DB"/>
    <w:rsid w:val="00D30E53"/>
    <w:rsid w:val="00D4001F"/>
    <w:rsid w:val="00D4258A"/>
    <w:rsid w:val="00D4321E"/>
    <w:rsid w:val="00D61C70"/>
    <w:rsid w:val="00D6582F"/>
    <w:rsid w:val="00D6616C"/>
    <w:rsid w:val="00D67679"/>
    <w:rsid w:val="00D735FE"/>
    <w:rsid w:val="00D80C68"/>
    <w:rsid w:val="00D81EC2"/>
    <w:rsid w:val="00D828A4"/>
    <w:rsid w:val="00D84355"/>
    <w:rsid w:val="00D8512C"/>
    <w:rsid w:val="00D858B1"/>
    <w:rsid w:val="00D85E10"/>
    <w:rsid w:val="00D94435"/>
    <w:rsid w:val="00D9686D"/>
    <w:rsid w:val="00D96B60"/>
    <w:rsid w:val="00DA592B"/>
    <w:rsid w:val="00DB72EF"/>
    <w:rsid w:val="00DC42EA"/>
    <w:rsid w:val="00DC465D"/>
    <w:rsid w:val="00DC6D9B"/>
    <w:rsid w:val="00DD2C21"/>
    <w:rsid w:val="00DD3924"/>
    <w:rsid w:val="00DD3CED"/>
    <w:rsid w:val="00DD3D7E"/>
    <w:rsid w:val="00DD4CA1"/>
    <w:rsid w:val="00DD52FF"/>
    <w:rsid w:val="00DD7201"/>
    <w:rsid w:val="00DD7F03"/>
    <w:rsid w:val="00DE3326"/>
    <w:rsid w:val="00DE4869"/>
    <w:rsid w:val="00DE536E"/>
    <w:rsid w:val="00DF6BED"/>
    <w:rsid w:val="00DF6C3E"/>
    <w:rsid w:val="00E00CA1"/>
    <w:rsid w:val="00E00E76"/>
    <w:rsid w:val="00E105FB"/>
    <w:rsid w:val="00E11781"/>
    <w:rsid w:val="00E12CD8"/>
    <w:rsid w:val="00E12FE5"/>
    <w:rsid w:val="00E174D7"/>
    <w:rsid w:val="00E20FF8"/>
    <w:rsid w:val="00E22DA0"/>
    <w:rsid w:val="00E2331A"/>
    <w:rsid w:val="00E2407F"/>
    <w:rsid w:val="00E24AED"/>
    <w:rsid w:val="00E25E16"/>
    <w:rsid w:val="00E33CBC"/>
    <w:rsid w:val="00E343B1"/>
    <w:rsid w:val="00E34769"/>
    <w:rsid w:val="00E353FB"/>
    <w:rsid w:val="00E355CA"/>
    <w:rsid w:val="00E40A82"/>
    <w:rsid w:val="00E418D4"/>
    <w:rsid w:val="00E4643C"/>
    <w:rsid w:val="00E46806"/>
    <w:rsid w:val="00E46E35"/>
    <w:rsid w:val="00E508A6"/>
    <w:rsid w:val="00E50CB7"/>
    <w:rsid w:val="00E52E22"/>
    <w:rsid w:val="00E61B1A"/>
    <w:rsid w:val="00E61C31"/>
    <w:rsid w:val="00E61F44"/>
    <w:rsid w:val="00E67115"/>
    <w:rsid w:val="00E6776E"/>
    <w:rsid w:val="00E70E04"/>
    <w:rsid w:val="00E724F6"/>
    <w:rsid w:val="00E72C1F"/>
    <w:rsid w:val="00E72C6D"/>
    <w:rsid w:val="00E74AC2"/>
    <w:rsid w:val="00E824A8"/>
    <w:rsid w:val="00E84227"/>
    <w:rsid w:val="00E86DEC"/>
    <w:rsid w:val="00E87102"/>
    <w:rsid w:val="00E87C2F"/>
    <w:rsid w:val="00E91DE5"/>
    <w:rsid w:val="00E935AF"/>
    <w:rsid w:val="00E94306"/>
    <w:rsid w:val="00E946A8"/>
    <w:rsid w:val="00EA58E1"/>
    <w:rsid w:val="00EA606A"/>
    <w:rsid w:val="00EA6735"/>
    <w:rsid w:val="00EB28B9"/>
    <w:rsid w:val="00EB34EF"/>
    <w:rsid w:val="00EB51AC"/>
    <w:rsid w:val="00EB55EA"/>
    <w:rsid w:val="00EC55D9"/>
    <w:rsid w:val="00ED2389"/>
    <w:rsid w:val="00ED308F"/>
    <w:rsid w:val="00EE0B7D"/>
    <w:rsid w:val="00EE2F4C"/>
    <w:rsid w:val="00EF15B6"/>
    <w:rsid w:val="00EF23C9"/>
    <w:rsid w:val="00EF4C8F"/>
    <w:rsid w:val="00EF5230"/>
    <w:rsid w:val="00F01A10"/>
    <w:rsid w:val="00F03B49"/>
    <w:rsid w:val="00F03EF5"/>
    <w:rsid w:val="00F0557A"/>
    <w:rsid w:val="00F071B7"/>
    <w:rsid w:val="00F128AC"/>
    <w:rsid w:val="00F13047"/>
    <w:rsid w:val="00F2256F"/>
    <w:rsid w:val="00F23BA0"/>
    <w:rsid w:val="00F2500A"/>
    <w:rsid w:val="00F251CF"/>
    <w:rsid w:val="00F33505"/>
    <w:rsid w:val="00F3400F"/>
    <w:rsid w:val="00F34542"/>
    <w:rsid w:val="00F351DA"/>
    <w:rsid w:val="00F405D1"/>
    <w:rsid w:val="00F42ED8"/>
    <w:rsid w:val="00F461A4"/>
    <w:rsid w:val="00F46EA3"/>
    <w:rsid w:val="00F47A1C"/>
    <w:rsid w:val="00F527FC"/>
    <w:rsid w:val="00F60AB7"/>
    <w:rsid w:val="00F61A8F"/>
    <w:rsid w:val="00F66685"/>
    <w:rsid w:val="00F669EF"/>
    <w:rsid w:val="00F674C5"/>
    <w:rsid w:val="00F7095A"/>
    <w:rsid w:val="00F70FFA"/>
    <w:rsid w:val="00F74D3E"/>
    <w:rsid w:val="00F77452"/>
    <w:rsid w:val="00F87EC5"/>
    <w:rsid w:val="00F9372B"/>
    <w:rsid w:val="00F93810"/>
    <w:rsid w:val="00F9567A"/>
    <w:rsid w:val="00F965E1"/>
    <w:rsid w:val="00F97174"/>
    <w:rsid w:val="00FA46AC"/>
    <w:rsid w:val="00FA718B"/>
    <w:rsid w:val="00FB088F"/>
    <w:rsid w:val="00FB0FEF"/>
    <w:rsid w:val="00FB40BB"/>
    <w:rsid w:val="00FB4220"/>
    <w:rsid w:val="00FB44DD"/>
    <w:rsid w:val="00FB65FE"/>
    <w:rsid w:val="00FB69BE"/>
    <w:rsid w:val="00FC11E9"/>
    <w:rsid w:val="00FC4043"/>
    <w:rsid w:val="00FC4892"/>
    <w:rsid w:val="00FC62E4"/>
    <w:rsid w:val="00FC6D5B"/>
    <w:rsid w:val="00FD0B3C"/>
    <w:rsid w:val="00FD33A7"/>
    <w:rsid w:val="00FD54B4"/>
    <w:rsid w:val="00FD6219"/>
    <w:rsid w:val="00FD7DBD"/>
    <w:rsid w:val="00FE23E4"/>
    <w:rsid w:val="00FE5363"/>
    <w:rsid w:val="00FE76C8"/>
    <w:rsid w:val="00FF0CA4"/>
    <w:rsid w:val="00FF18AB"/>
    <w:rsid w:val="00FF2623"/>
    <w:rsid w:val="00FF5FCE"/>
    <w:rsid w:val="00FF7042"/>
    <w:rsid w:val="00FF7FC4"/>
    <w:rsid w:val="1AB68724"/>
    <w:rsid w:val="2243E6FD"/>
    <w:rsid w:val="235880E9"/>
    <w:rsid w:val="26228EB5"/>
    <w:rsid w:val="27D07198"/>
    <w:rsid w:val="30192B4F"/>
    <w:rsid w:val="3221CBD3"/>
    <w:rsid w:val="33744C3A"/>
    <w:rsid w:val="3F201D0D"/>
    <w:rsid w:val="4A99D0E7"/>
    <w:rsid w:val="5232C04C"/>
    <w:rsid w:val="6E0FB659"/>
    <w:rsid w:val="70B9A08B"/>
    <w:rsid w:val="7E5461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3B34"/>
  <w15:docId w15:val="{3727887E-6604-409D-B677-6DFD4C76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9031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6E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6E01"/>
  </w:style>
  <w:style w:type="paragraph" w:styleId="Voettekst">
    <w:name w:val="footer"/>
    <w:basedOn w:val="Standaard"/>
    <w:link w:val="VoettekstChar"/>
    <w:uiPriority w:val="99"/>
    <w:unhideWhenUsed/>
    <w:rsid w:val="00886E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E01"/>
  </w:style>
  <w:style w:type="paragraph" w:styleId="Ballontekst">
    <w:name w:val="Balloon Text"/>
    <w:basedOn w:val="Standaard"/>
    <w:link w:val="BallontekstChar"/>
    <w:uiPriority w:val="99"/>
    <w:semiHidden/>
    <w:unhideWhenUsed/>
    <w:rsid w:val="00886E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E01"/>
    <w:rPr>
      <w:rFonts w:ascii="Tahoma" w:hAnsi="Tahoma" w:cs="Tahoma"/>
      <w:sz w:val="16"/>
      <w:szCs w:val="16"/>
    </w:rPr>
  </w:style>
  <w:style w:type="paragraph" w:styleId="Lijstalinea">
    <w:name w:val="List Paragraph"/>
    <w:basedOn w:val="Standaard"/>
    <w:uiPriority w:val="34"/>
    <w:qFormat/>
    <w:rsid w:val="00886E01"/>
    <w:pPr>
      <w:ind w:left="720"/>
      <w:contextualSpacing/>
    </w:pPr>
  </w:style>
  <w:style w:type="table" w:styleId="Tabelraster">
    <w:name w:val="Table Grid"/>
    <w:basedOn w:val="Standaardtabel"/>
    <w:uiPriority w:val="39"/>
    <w:rsid w:val="00E4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11DC3"/>
    <w:rPr>
      <w:sz w:val="16"/>
      <w:szCs w:val="16"/>
    </w:rPr>
  </w:style>
  <w:style w:type="paragraph" w:styleId="Tekstopmerking">
    <w:name w:val="annotation text"/>
    <w:basedOn w:val="Standaard"/>
    <w:link w:val="TekstopmerkingChar"/>
    <w:uiPriority w:val="99"/>
    <w:semiHidden/>
    <w:unhideWhenUsed/>
    <w:rsid w:val="00D11D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1DC3"/>
    <w:rPr>
      <w:sz w:val="20"/>
      <w:szCs w:val="20"/>
    </w:rPr>
  </w:style>
  <w:style w:type="paragraph" w:styleId="Onderwerpvanopmerking">
    <w:name w:val="annotation subject"/>
    <w:basedOn w:val="Tekstopmerking"/>
    <w:next w:val="Tekstopmerking"/>
    <w:link w:val="OnderwerpvanopmerkingChar"/>
    <w:uiPriority w:val="99"/>
    <w:semiHidden/>
    <w:unhideWhenUsed/>
    <w:rsid w:val="00D11DC3"/>
    <w:rPr>
      <w:b/>
      <w:bCs/>
    </w:rPr>
  </w:style>
  <w:style w:type="character" w:customStyle="1" w:styleId="OnderwerpvanopmerkingChar">
    <w:name w:val="Onderwerp van opmerking Char"/>
    <w:basedOn w:val="TekstopmerkingChar"/>
    <w:link w:val="Onderwerpvanopmerking"/>
    <w:uiPriority w:val="99"/>
    <w:semiHidden/>
    <w:rsid w:val="00D11DC3"/>
    <w:rPr>
      <w:b/>
      <w:bCs/>
      <w:sz w:val="20"/>
      <w:szCs w:val="20"/>
    </w:rPr>
  </w:style>
  <w:style w:type="paragraph" w:styleId="Voetnoottekst">
    <w:name w:val="footnote text"/>
    <w:basedOn w:val="Standaard"/>
    <w:link w:val="VoetnoottekstChar"/>
    <w:uiPriority w:val="99"/>
    <w:semiHidden/>
    <w:rsid w:val="00903175"/>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903175"/>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rsid w:val="00903175"/>
    <w:rPr>
      <w:rFonts w:cs="Times New Roman"/>
      <w:vertAlign w:val="superscript"/>
    </w:rPr>
  </w:style>
  <w:style w:type="paragraph" w:customStyle="1" w:styleId="ptb2">
    <w:name w:val="ptb2"/>
    <w:basedOn w:val="Kop2"/>
    <w:next w:val="Standaard"/>
    <w:uiPriority w:val="99"/>
    <w:rsid w:val="00903175"/>
    <w:pPr>
      <w:keepLines w:val="0"/>
      <w:numPr>
        <w:numId w:val="23"/>
      </w:numPr>
      <w:tabs>
        <w:tab w:val="clear" w:pos="360"/>
        <w:tab w:val="left" w:pos="500"/>
        <w:tab w:val="num" w:pos="926"/>
      </w:tabs>
      <w:suppressAutoHyphens/>
      <w:spacing w:before="120" w:after="240" w:line="270" w:lineRule="exact"/>
      <w:ind w:left="926"/>
    </w:pPr>
    <w:rPr>
      <w:rFonts w:ascii="Arial" w:eastAsia="MS Mincho" w:hAnsi="Arial" w:cs="Times New Roman"/>
      <w:b/>
      <w:color w:val="auto"/>
      <w:sz w:val="24"/>
      <w:szCs w:val="20"/>
      <w:lang w:eastAsia="ja-JP"/>
    </w:rPr>
  </w:style>
  <w:style w:type="character" w:customStyle="1" w:styleId="Kop2Char">
    <w:name w:val="Kop 2 Char"/>
    <w:basedOn w:val="Standaardalinea-lettertype"/>
    <w:link w:val="Kop2"/>
    <w:uiPriority w:val="9"/>
    <w:semiHidden/>
    <w:rsid w:val="00903175"/>
    <w:rPr>
      <w:rFonts w:asciiTheme="majorHAnsi" w:eastAsiaTheme="majorEastAsia" w:hAnsiTheme="majorHAnsi" w:cstheme="majorBidi"/>
      <w:color w:val="365F91" w:themeColor="accent1" w:themeShade="BF"/>
      <w:sz w:val="26"/>
      <w:szCs w:val="26"/>
    </w:rPr>
  </w:style>
  <w:style w:type="paragraph" w:customStyle="1" w:styleId="Default">
    <w:name w:val="Default"/>
    <w:rsid w:val="00F23BA0"/>
    <w:pPr>
      <w:autoSpaceDE w:val="0"/>
      <w:autoSpaceDN w:val="0"/>
      <w:adjustRightInd w:val="0"/>
      <w:spacing w:after="0" w:line="240" w:lineRule="auto"/>
    </w:pPr>
    <w:rPr>
      <w:rFonts w:ascii="Verdana" w:eastAsiaTheme="minorHAnsi" w:hAnsi="Verdana" w:cs="Verdana"/>
      <w:color w:val="000000"/>
      <w:sz w:val="24"/>
      <w:szCs w:val="24"/>
    </w:rPr>
  </w:style>
  <w:style w:type="character" w:styleId="Hyperlink">
    <w:name w:val="Hyperlink"/>
    <w:basedOn w:val="Standaardalinea-lettertype"/>
    <w:uiPriority w:val="99"/>
    <w:unhideWhenUsed/>
    <w:rsid w:val="00E00E76"/>
    <w:rPr>
      <w:color w:val="0000FF" w:themeColor="hyperlink"/>
      <w:u w:val="single"/>
    </w:rPr>
  </w:style>
  <w:style w:type="character" w:styleId="Onopgelostemelding">
    <w:name w:val="Unresolved Mention"/>
    <w:basedOn w:val="Standaardalinea-lettertype"/>
    <w:uiPriority w:val="99"/>
    <w:semiHidden/>
    <w:unhideWhenUsed/>
    <w:rsid w:val="00E00E76"/>
    <w:rPr>
      <w:color w:val="605E5C"/>
      <w:shd w:val="clear" w:color="auto" w:fill="E1DFDD"/>
    </w:rPr>
  </w:style>
  <w:style w:type="character" w:styleId="GevolgdeHyperlink">
    <w:name w:val="FollowedHyperlink"/>
    <w:basedOn w:val="Standaardalinea-lettertype"/>
    <w:uiPriority w:val="99"/>
    <w:semiHidden/>
    <w:unhideWhenUsed/>
    <w:rsid w:val="00E00E76"/>
    <w:rPr>
      <w:color w:val="800080" w:themeColor="followedHyperlink"/>
      <w:u w:val="single"/>
    </w:rPr>
  </w:style>
  <w:style w:type="paragraph" w:styleId="Revisie">
    <w:name w:val="Revision"/>
    <w:hidden/>
    <w:uiPriority w:val="99"/>
    <w:semiHidden/>
    <w:rsid w:val="009E1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88">
      <w:bodyDiv w:val="1"/>
      <w:marLeft w:val="0"/>
      <w:marRight w:val="0"/>
      <w:marTop w:val="0"/>
      <w:marBottom w:val="0"/>
      <w:divBdr>
        <w:top w:val="none" w:sz="0" w:space="0" w:color="auto"/>
        <w:left w:val="none" w:sz="0" w:space="0" w:color="auto"/>
        <w:bottom w:val="none" w:sz="0" w:space="0" w:color="auto"/>
        <w:right w:val="none" w:sz="0" w:space="0" w:color="auto"/>
      </w:divBdr>
    </w:div>
    <w:div w:id="27143892">
      <w:bodyDiv w:val="1"/>
      <w:marLeft w:val="0"/>
      <w:marRight w:val="0"/>
      <w:marTop w:val="0"/>
      <w:marBottom w:val="0"/>
      <w:divBdr>
        <w:top w:val="none" w:sz="0" w:space="0" w:color="auto"/>
        <w:left w:val="none" w:sz="0" w:space="0" w:color="auto"/>
        <w:bottom w:val="none" w:sz="0" w:space="0" w:color="auto"/>
        <w:right w:val="none" w:sz="0" w:space="0" w:color="auto"/>
      </w:divBdr>
    </w:div>
    <w:div w:id="194273099">
      <w:bodyDiv w:val="1"/>
      <w:marLeft w:val="0"/>
      <w:marRight w:val="0"/>
      <w:marTop w:val="0"/>
      <w:marBottom w:val="0"/>
      <w:divBdr>
        <w:top w:val="none" w:sz="0" w:space="0" w:color="auto"/>
        <w:left w:val="none" w:sz="0" w:space="0" w:color="auto"/>
        <w:bottom w:val="none" w:sz="0" w:space="0" w:color="auto"/>
        <w:right w:val="none" w:sz="0" w:space="0" w:color="auto"/>
      </w:divBdr>
    </w:div>
    <w:div w:id="312833799">
      <w:bodyDiv w:val="1"/>
      <w:marLeft w:val="0"/>
      <w:marRight w:val="0"/>
      <w:marTop w:val="0"/>
      <w:marBottom w:val="0"/>
      <w:divBdr>
        <w:top w:val="none" w:sz="0" w:space="0" w:color="auto"/>
        <w:left w:val="none" w:sz="0" w:space="0" w:color="auto"/>
        <w:bottom w:val="none" w:sz="0" w:space="0" w:color="auto"/>
        <w:right w:val="none" w:sz="0" w:space="0" w:color="auto"/>
      </w:divBdr>
      <w:divsChild>
        <w:div w:id="667559849">
          <w:marLeft w:val="0"/>
          <w:marRight w:val="0"/>
          <w:marTop w:val="0"/>
          <w:marBottom w:val="0"/>
          <w:divBdr>
            <w:top w:val="none" w:sz="0" w:space="0" w:color="auto"/>
            <w:left w:val="none" w:sz="0" w:space="0" w:color="auto"/>
            <w:bottom w:val="none" w:sz="0" w:space="0" w:color="auto"/>
            <w:right w:val="none" w:sz="0" w:space="0" w:color="auto"/>
          </w:divBdr>
          <w:divsChild>
            <w:div w:id="1198740594">
              <w:marLeft w:val="0"/>
              <w:marRight w:val="0"/>
              <w:marTop w:val="0"/>
              <w:marBottom w:val="0"/>
              <w:divBdr>
                <w:top w:val="none" w:sz="0" w:space="0" w:color="auto"/>
                <w:left w:val="none" w:sz="0" w:space="0" w:color="auto"/>
                <w:bottom w:val="none" w:sz="0" w:space="0" w:color="auto"/>
                <w:right w:val="none" w:sz="0" w:space="0" w:color="auto"/>
              </w:divBdr>
              <w:divsChild>
                <w:div w:id="774401153">
                  <w:marLeft w:val="0"/>
                  <w:marRight w:val="0"/>
                  <w:marTop w:val="0"/>
                  <w:marBottom w:val="0"/>
                  <w:divBdr>
                    <w:top w:val="none" w:sz="0" w:space="0" w:color="auto"/>
                    <w:left w:val="none" w:sz="0" w:space="0" w:color="auto"/>
                    <w:bottom w:val="none" w:sz="0" w:space="0" w:color="auto"/>
                    <w:right w:val="none" w:sz="0" w:space="0" w:color="auto"/>
                  </w:divBdr>
                  <w:divsChild>
                    <w:div w:id="2106655238">
                      <w:marLeft w:val="0"/>
                      <w:marRight w:val="0"/>
                      <w:marTop w:val="0"/>
                      <w:marBottom w:val="0"/>
                      <w:divBdr>
                        <w:top w:val="none" w:sz="0" w:space="0" w:color="auto"/>
                        <w:left w:val="none" w:sz="0" w:space="0" w:color="auto"/>
                        <w:bottom w:val="none" w:sz="0" w:space="0" w:color="auto"/>
                        <w:right w:val="none" w:sz="0" w:space="0" w:color="auto"/>
                      </w:divBdr>
                      <w:divsChild>
                        <w:div w:id="1296178732">
                          <w:marLeft w:val="0"/>
                          <w:marRight w:val="0"/>
                          <w:marTop w:val="0"/>
                          <w:marBottom w:val="0"/>
                          <w:divBdr>
                            <w:top w:val="none" w:sz="0" w:space="0" w:color="auto"/>
                            <w:left w:val="none" w:sz="0" w:space="0" w:color="auto"/>
                            <w:bottom w:val="none" w:sz="0" w:space="0" w:color="auto"/>
                            <w:right w:val="none" w:sz="0" w:space="0" w:color="auto"/>
                          </w:divBdr>
                          <w:divsChild>
                            <w:div w:id="1444500835">
                              <w:marLeft w:val="0"/>
                              <w:marRight w:val="0"/>
                              <w:marTop w:val="0"/>
                              <w:marBottom w:val="0"/>
                              <w:divBdr>
                                <w:top w:val="none" w:sz="0" w:space="0" w:color="auto"/>
                                <w:left w:val="none" w:sz="0" w:space="0" w:color="auto"/>
                                <w:bottom w:val="none" w:sz="0" w:space="0" w:color="auto"/>
                                <w:right w:val="none" w:sz="0" w:space="0" w:color="auto"/>
                              </w:divBdr>
                              <w:divsChild>
                                <w:div w:id="1103920242">
                                  <w:marLeft w:val="0"/>
                                  <w:marRight w:val="0"/>
                                  <w:marTop w:val="0"/>
                                  <w:marBottom w:val="0"/>
                                  <w:divBdr>
                                    <w:top w:val="none" w:sz="0" w:space="0" w:color="auto"/>
                                    <w:left w:val="none" w:sz="0" w:space="0" w:color="auto"/>
                                    <w:bottom w:val="none" w:sz="0" w:space="0" w:color="auto"/>
                                    <w:right w:val="none" w:sz="0" w:space="0" w:color="auto"/>
                                  </w:divBdr>
                                  <w:divsChild>
                                    <w:div w:id="1995835364">
                                      <w:marLeft w:val="0"/>
                                      <w:marRight w:val="0"/>
                                      <w:marTop w:val="0"/>
                                      <w:marBottom w:val="0"/>
                                      <w:divBdr>
                                        <w:top w:val="none" w:sz="0" w:space="0" w:color="auto"/>
                                        <w:left w:val="none" w:sz="0" w:space="0" w:color="auto"/>
                                        <w:bottom w:val="none" w:sz="0" w:space="0" w:color="auto"/>
                                        <w:right w:val="none" w:sz="0" w:space="0" w:color="auto"/>
                                      </w:divBdr>
                                      <w:divsChild>
                                        <w:div w:id="1142503397">
                                          <w:marLeft w:val="0"/>
                                          <w:marRight w:val="0"/>
                                          <w:marTop w:val="0"/>
                                          <w:marBottom w:val="0"/>
                                          <w:divBdr>
                                            <w:top w:val="none" w:sz="0" w:space="0" w:color="auto"/>
                                            <w:left w:val="none" w:sz="0" w:space="0" w:color="auto"/>
                                            <w:bottom w:val="none" w:sz="0" w:space="0" w:color="auto"/>
                                            <w:right w:val="none" w:sz="0" w:space="0" w:color="auto"/>
                                          </w:divBdr>
                                          <w:divsChild>
                                            <w:div w:id="745152833">
                                              <w:marLeft w:val="0"/>
                                              <w:marRight w:val="0"/>
                                              <w:marTop w:val="0"/>
                                              <w:marBottom w:val="0"/>
                                              <w:divBdr>
                                                <w:top w:val="none" w:sz="0" w:space="0" w:color="auto"/>
                                                <w:left w:val="none" w:sz="0" w:space="0" w:color="auto"/>
                                                <w:bottom w:val="none" w:sz="0" w:space="0" w:color="auto"/>
                                                <w:right w:val="none" w:sz="0" w:space="0" w:color="auto"/>
                                              </w:divBdr>
                                              <w:divsChild>
                                                <w:div w:id="876745747">
                                                  <w:marLeft w:val="0"/>
                                                  <w:marRight w:val="0"/>
                                                  <w:marTop w:val="0"/>
                                                  <w:marBottom w:val="0"/>
                                                  <w:divBdr>
                                                    <w:top w:val="none" w:sz="0" w:space="0" w:color="auto"/>
                                                    <w:left w:val="none" w:sz="0" w:space="0" w:color="auto"/>
                                                    <w:bottom w:val="none" w:sz="0" w:space="0" w:color="auto"/>
                                                    <w:right w:val="none" w:sz="0" w:space="0" w:color="auto"/>
                                                  </w:divBdr>
                                                  <w:divsChild>
                                                    <w:div w:id="582686516">
                                                      <w:marLeft w:val="0"/>
                                                      <w:marRight w:val="0"/>
                                                      <w:marTop w:val="0"/>
                                                      <w:marBottom w:val="0"/>
                                                      <w:divBdr>
                                                        <w:top w:val="none" w:sz="0" w:space="0" w:color="auto"/>
                                                        <w:left w:val="none" w:sz="0" w:space="0" w:color="auto"/>
                                                        <w:bottom w:val="none" w:sz="0" w:space="0" w:color="auto"/>
                                                        <w:right w:val="none" w:sz="0" w:space="0" w:color="auto"/>
                                                      </w:divBdr>
                                                      <w:divsChild>
                                                        <w:div w:id="1801916334">
                                                          <w:marLeft w:val="0"/>
                                                          <w:marRight w:val="0"/>
                                                          <w:marTop w:val="0"/>
                                                          <w:marBottom w:val="0"/>
                                                          <w:divBdr>
                                                            <w:top w:val="none" w:sz="0" w:space="0" w:color="auto"/>
                                                            <w:left w:val="none" w:sz="0" w:space="0" w:color="auto"/>
                                                            <w:bottom w:val="none" w:sz="0" w:space="0" w:color="auto"/>
                                                            <w:right w:val="none" w:sz="0" w:space="0" w:color="auto"/>
                                                          </w:divBdr>
                                                        </w:div>
                                                      </w:divsChild>
                                                    </w:div>
                                                    <w:div w:id="700088150">
                                                      <w:marLeft w:val="0"/>
                                                      <w:marRight w:val="0"/>
                                                      <w:marTop w:val="0"/>
                                                      <w:marBottom w:val="0"/>
                                                      <w:divBdr>
                                                        <w:top w:val="none" w:sz="0" w:space="0" w:color="auto"/>
                                                        <w:left w:val="none" w:sz="0" w:space="0" w:color="auto"/>
                                                        <w:bottom w:val="none" w:sz="0" w:space="0" w:color="auto"/>
                                                        <w:right w:val="none" w:sz="0" w:space="0" w:color="auto"/>
                                                      </w:divBdr>
                                                      <w:divsChild>
                                                        <w:div w:id="1078746453">
                                                          <w:marLeft w:val="0"/>
                                                          <w:marRight w:val="0"/>
                                                          <w:marTop w:val="0"/>
                                                          <w:marBottom w:val="0"/>
                                                          <w:divBdr>
                                                            <w:top w:val="none" w:sz="0" w:space="0" w:color="auto"/>
                                                            <w:left w:val="none" w:sz="0" w:space="0" w:color="auto"/>
                                                            <w:bottom w:val="none" w:sz="0" w:space="0" w:color="auto"/>
                                                            <w:right w:val="none" w:sz="0" w:space="0" w:color="auto"/>
                                                          </w:divBdr>
                                                        </w:div>
                                                      </w:divsChild>
                                                    </w:div>
                                                    <w:div w:id="950864201">
                                                      <w:marLeft w:val="0"/>
                                                      <w:marRight w:val="0"/>
                                                      <w:marTop w:val="0"/>
                                                      <w:marBottom w:val="0"/>
                                                      <w:divBdr>
                                                        <w:top w:val="none" w:sz="0" w:space="0" w:color="auto"/>
                                                        <w:left w:val="none" w:sz="0" w:space="0" w:color="auto"/>
                                                        <w:bottom w:val="none" w:sz="0" w:space="0" w:color="auto"/>
                                                        <w:right w:val="none" w:sz="0" w:space="0" w:color="auto"/>
                                                      </w:divBdr>
                                                      <w:divsChild>
                                                        <w:div w:id="2044742406">
                                                          <w:marLeft w:val="0"/>
                                                          <w:marRight w:val="0"/>
                                                          <w:marTop w:val="0"/>
                                                          <w:marBottom w:val="0"/>
                                                          <w:divBdr>
                                                            <w:top w:val="none" w:sz="0" w:space="0" w:color="auto"/>
                                                            <w:left w:val="none" w:sz="0" w:space="0" w:color="auto"/>
                                                            <w:bottom w:val="none" w:sz="0" w:space="0" w:color="auto"/>
                                                            <w:right w:val="none" w:sz="0" w:space="0" w:color="auto"/>
                                                          </w:divBdr>
                                                        </w:div>
                                                      </w:divsChild>
                                                    </w:div>
                                                    <w:div w:id="1258172282">
                                                      <w:marLeft w:val="0"/>
                                                      <w:marRight w:val="0"/>
                                                      <w:marTop w:val="0"/>
                                                      <w:marBottom w:val="0"/>
                                                      <w:divBdr>
                                                        <w:top w:val="none" w:sz="0" w:space="0" w:color="auto"/>
                                                        <w:left w:val="none" w:sz="0" w:space="0" w:color="auto"/>
                                                        <w:bottom w:val="none" w:sz="0" w:space="0" w:color="auto"/>
                                                        <w:right w:val="none" w:sz="0" w:space="0" w:color="auto"/>
                                                      </w:divBdr>
                                                      <w:divsChild>
                                                        <w:div w:id="1128816342">
                                                          <w:marLeft w:val="0"/>
                                                          <w:marRight w:val="0"/>
                                                          <w:marTop w:val="0"/>
                                                          <w:marBottom w:val="0"/>
                                                          <w:divBdr>
                                                            <w:top w:val="none" w:sz="0" w:space="0" w:color="auto"/>
                                                            <w:left w:val="none" w:sz="0" w:space="0" w:color="auto"/>
                                                            <w:bottom w:val="none" w:sz="0" w:space="0" w:color="auto"/>
                                                            <w:right w:val="none" w:sz="0" w:space="0" w:color="auto"/>
                                                          </w:divBdr>
                                                        </w:div>
                                                      </w:divsChild>
                                                    </w:div>
                                                    <w:div w:id="1276867691">
                                                      <w:marLeft w:val="0"/>
                                                      <w:marRight w:val="0"/>
                                                      <w:marTop w:val="0"/>
                                                      <w:marBottom w:val="0"/>
                                                      <w:divBdr>
                                                        <w:top w:val="none" w:sz="0" w:space="0" w:color="auto"/>
                                                        <w:left w:val="none" w:sz="0" w:space="0" w:color="auto"/>
                                                        <w:bottom w:val="none" w:sz="0" w:space="0" w:color="auto"/>
                                                        <w:right w:val="none" w:sz="0" w:space="0" w:color="auto"/>
                                                      </w:divBdr>
                                                      <w:divsChild>
                                                        <w:div w:id="1324040999">
                                                          <w:marLeft w:val="0"/>
                                                          <w:marRight w:val="0"/>
                                                          <w:marTop w:val="0"/>
                                                          <w:marBottom w:val="0"/>
                                                          <w:divBdr>
                                                            <w:top w:val="none" w:sz="0" w:space="0" w:color="auto"/>
                                                            <w:left w:val="none" w:sz="0" w:space="0" w:color="auto"/>
                                                            <w:bottom w:val="none" w:sz="0" w:space="0" w:color="auto"/>
                                                            <w:right w:val="none" w:sz="0" w:space="0" w:color="auto"/>
                                                          </w:divBdr>
                                                        </w:div>
                                                      </w:divsChild>
                                                    </w:div>
                                                    <w:div w:id="1502160787">
                                                      <w:marLeft w:val="0"/>
                                                      <w:marRight w:val="0"/>
                                                      <w:marTop w:val="0"/>
                                                      <w:marBottom w:val="0"/>
                                                      <w:divBdr>
                                                        <w:top w:val="none" w:sz="0" w:space="0" w:color="auto"/>
                                                        <w:left w:val="none" w:sz="0" w:space="0" w:color="auto"/>
                                                        <w:bottom w:val="none" w:sz="0" w:space="0" w:color="auto"/>
                                                        <w:right w:val="none" w:sz="0" w:space="0" w:color="auto"/>
                                                      </w:divBdr>
                                                      <w:divsChild>
                                                        <w:div w:id="683479544">
                                                          <w:marLeft w:val="0"/>
                                                          <w:marRight w:val="0"/>
                                                          <w:marTop w:val="0"/>
                                                          <w:marBottom w:val="0"/>
                                                          <w:divBdr>
                                                            <w:top w:val="none" w:sz="0" w:space="0" w:color="auto"/>
                                                            <w:left w:val="none" w:sz="0" w:space="0" w:color="auto"/>
                                                            <w:bottom w:val="none" w:sz="0" w:space="0" w:color="auto"/>
                                                            <w:right w:val="none" w:sz="0" w:space="0" w:color="auto"/>
                                                          </w:divBdr>
                                                        </w:div>
                                                      </w:divsChild>
                                                    </w:div>
                                                    <w:div w:id="1519270494">
                                                      <w:marLeft w:val="0"/>
                                                      <w:marRight w:val="0"/>
                                                      <w:marTop w:val="0"/>
                                                      <w:marBottom w:val="0"/>
                                                      <w:divBdr>
                                                        <w:top w:val="none" w:sz="0" w:space="0" w:color="auto"/>
                                                        <w:left w:val="none" w:sz="0" w:space="0" w:color="auto"/>
                                                        <w:bottom w:val="none" w:sz="0" w:space="0" w:color="auto"/>
                                                        <w:right w:val="none" w:sz="0" w:space="0" w:color="auto"/>
                                                      </w:divBdr>
                                                      <w:divsChild>
                                                        <w:div w:id="1470198004">
                                                          <w:marLeft w:val="0"/>
                                                          <w:marRight w:val="0"/>
                                                          <w:marTop w:val="0"/>
                                                          <w:marBottom w:val="0"/>
                                                          <w:divBdr>
                                                            <w:top w:val="none" w:sz="0" w:space="0" w:color="auto"/>
                                                            <w:left w:val="none" w:sz="0" w:space="0" w:color="auto"/>
                                                            <w:bottom w:val="none" w:sz="0" w:space="0" w:color="auto"/>
                                                            <w:right w:val="none" w:sz="0" w:space="0" w:color="auto"/>
                                                          </w:divBdr>
                                                        </w:div>
                                                      </w:divsChild>
                                                    </w:div>
                                                    <w:div w:id="1679844511">
                                                      <w:marLeft w:val="0"/>
                                                      <w:marRight w:val="0"/>
                                                      <w:marTop w:val="0"/>
                                                      <w:marBottom w:val="0"/>
                                                      <w:divBdr>
                                                        <w:top w:val="none" w:sz="0" w:space="0" w:color="auto"/>
                                                        <w:left w:val="none" w:sz="0" w:space="0" w:color="auto"/>
                                                        <w:bottom w:val="none" w:sz="0" w:space="0" w:color="auto"/>
                                                        <w:right w:val="none" w:sz="0" w:space="0" w:color="auto"/>
                                                      </w:divBdr>
                                                    </w:div>
                                                    <w:div w:id="2069113528">
                                                      <w:marLeft w:val="0"/>
                                                      <w:marRight w:val="0"/>
                                                      <w:marTop w:val="0"/>
                                                      <w:marBottom w:val="0"/>
                                                      <w:divBdr>
                                                        <w:top w:val="none" w:sz="0" w:space="0" w:color="auto"/>
                                                        <w:left w:val="none" w:sz="0" w:space="0" w:color="auto"/>
                                                        <w:bottom w:val="none" w:sz="0" w:space="0" w:color="auto"/>
                                                        <w:right w:val="none" w:sz="0" w:space="0" w:color="auto"/>
                                                      </w:divBdr>
                                                      <w:divsChild>
                                                        <w:div w:id="1272516148">
                                                          <w:marLeft w:val="0"/>
                                                          <w:marRight w:val="0"/>
                                                          <w:marTop w:val="0"/>
                                                          <w:marBottom w:val="0"/>
                                                          <w:divBdr>
                                                            <w:top w:val="none" w:sz="0" w:space="0" w:color="auto"/>
                                                            <w:left w:val="none" w:sz="0" w:space="0" w:color="auto"/>
                                                            <w:bottom w:val="none" w:sz="0" w:space="0" w:color="auto"/>
                                                            <w:right w:val="none" w:sz="0" w:space="0" w:color="auto"/>
                                                          </w:divBdr>
                                                        </w:div>
                                                      </w:divsChild>
                                                    </w:div>
                                                    <w:div w:id="2089844626">
                                                      <w:marLeft w:val="0"/>
                                                      <w:marRight w:val="0"/>
                                                      <w:marTop w:val="0"/>
                                                      <w:marBottom w:val="0"/>
                                                      <w:divBdr>
                                                        <w:top w:val="none" w:sz="0" w:space="0" w:color="auto"/>
                                                        <w:left w:val="none" w:sz="0" w:space="0" w:color="auto"/>
                                                        <w:bottom w:val="none" w:sz="0" w:space="0" w:color="auto"/>
                                                        <w:right w:val="none" w:sz="0" w:space="0" w:color="auto"/>
                                                      </w:divBdr>
                                                      <w:divsChild>
                                                        <w:div w:id="1914462104">
                                                          <w:marLeft w:val="0"/>
                                                          <w:marRight w:val="0"/>
                                                          <w:marTop w:val="0"/>
                                                          <w:marBottom w:val="0"/>
                                                          <w:divBdr>
                                                            <w:top w:val="none" w:sz="0" w:space="0" w:color="auto"/>
                                                            <w:left w:val="none" w:sz="0" w:space="0" w:color="auto"/>
                                                            <w:bottom w:val="none" w:sz="0" w:space="0" w:color="auto"/>
                                                            <w:right w:val="none" w:sz="0" w:space="0" w:color="auto"/>
                                                          </w:divBdr>
                                                        </w:div>
                                                      </w:divsChild>
                                                    </w:div>
                                                    <w:div w:id="2131587437">
                                                      <w:marLeft w:val="0"/>
                                                      <w:marRight w:val="0"/>
                                                      <w:marTop w:val="0"/>
                                                      <w:marBottom w:val="0"/>
                                                      <w:divBdr>
                                                        <w:top w:val="none" w:sz="0" w:space="0" w:color="auto"/>
                                                        <w:left w:val="none" w:sz="0" w:space="0" w:color="auto"/>
                                                        <w:bottom w:val="none" w:sz="0" w:space="0" w:color="auto"/>
                                                        <w:right w:val="none" w:sz="0" w:space="0" w:color="auto"/>
                                                      </w:divBdr>
                                                      <w:divsChild>
                                                        <w:div w:id="11226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533704">
      <w:bodyDiv w:val="1"/>
      <w:marLeft w:val="0"/>
      <w:marRight w:val="0"/>
      <w:marTop w:val="0"/>
      <w:marBottom w:val="0"/>
      <w:divBdr>
        <w:top w:val="none" w:sz="0" w:space="0" w:color="auto"/>
        <w:left w:val="none" w:sz="0" w:space="0" w:color="auto"/>
        <w:bottom w:val="none" w:sz="0" w:space="0" w:color="auto"/>
        <w:right w:val="none" w:sz="0" w:space="0" w:color="auto"/>
      </w:divBdr>
    </w:div>
    <w:div w:id="622807092">
      <w:bodyDiv w:val="1"/>
      <w:marLeft w:val="0"/>
      <w:marRight w:val="0"/>
      <w:marTop w:val="0"/>
      <w:marBottom w:val="0"/>
      <w:divBdr>
        <w:top w:val="none" w:sz="0" w:space="0" w:color="auto"/>
        <w:left w:val="none" w:sz="0" w:space="0" w:color="auto"/>
        <w:bottom w:val="none" w:sz="0" w:space="0" w:color="auto"/>
        <w:right w:val="none" w:sz="0" w:space="0" w:color="auto"/>
      </w:divBdr>
    </w:div>
    <w:div w:id="766652401">
      <w:bodyDiv w:val="1"/>
      <w:marLeft w:val="0"/>
      <w:marRight w:val="0"/>
      <w:marTop w:val="0"/>
      <w:marBottom w:val="0"/>
      <w:divBdr>
        <w:top w:val="none" w:sz="0" w:space="0" w:color="auto"/>
        <w:left w:val="none" w:sz="0" w:space="0" w:color="auto"/>
        <w:bottom w:val="none" w:sz="0" w:space="0" w:color="auto"/>
        <w:right w:val="none" w:sz="0" w:space="0" w:color="auto"/>
      </w:divBdr>
    </w:div>
    <w:div w:id="806171017">
      <w:bodyDiv w:val="1"/>
      <w:marLeft w:val="0"/>
      <w:marRight w:val="0"/>
      <w:marTop w:val="0"/>
      <w:marBottom w:val="0"/>
      <w:divBdr>
        <w:top w:val="none" w:sz="0" w:space="0" w:color="auto"/>
        <w:left w:val="none" w:sz="0" w:space="0" w:color="auto"/>
        <w:bottom w:val="none" w:sz="0" w:space="0" w:color="auto"/>
        <w:right w:val="none" w:sz="0" w:space="0" w:color="auto"/>
      </w:divBdr>
    </w:div>
    <w:div w:id="879441917">
      <w:bodyDiv w:val="1"/>
      <w:marLeft w:val="0"/>
      <w:marRight w:val="0"/>
      <w:marTop w:val="0"/>
      <w:marBottom w:val="0"/>
      <w:divBdr>
        <w:top w:val="none" w:sz="0" w:space="0" w:color="auto"/>
        <w:left w:val="none" w:sz="0" w:space="0" w:color="auto"/>
        <w:bottom w:val="none" w:sz="0" w:space="0" w:color="auto"/>
        <w:right w:val="none" w:sz="0" w:space="0" w:color="auto"/>
      </w:divBdr>
    </w:div>
    <w:div w:id="992759673">
      <w:bodyDiv w:val="1"/>
      <w:marLeft w:val="0"/>
      <w:marRight w:val="0"/>
      <w:marTop w:val="0"/>
      <w:marBottom w:val="0"/>
      <w:divBdr>
        <w:top w:val="none" w:sz="0" w:space="0" w:color="auto"/>
        <w:left w:val="none" w:sz="0" w:space="0" w:color="auto"/>
        <w:bottom w:val="none" w:sz="0" w:space="0" w:color="auto"/>
        <w:right w:val="none" w:sz="0" w:space="0" w:color="auto"/>
      </w:divBdr>
    </w:div>
    <w:div w:id="1346249329">
      <w:bodyDiv w:val="1"/>
      <w:marLeft w:val="0"/>
      <w:marRight w:val="0"/>
      <w:marTop w:val="0"/>
      <w:marBottom w:val="0"/>
      <w:divBdr>
        <w:top w:val="none" w:sz="0" w:space="0" w:color="auto"/>
        <w:left w:val="none" w:sz="0" w:space="0" w:color="auto"/>
        <w:bottom w:val="none" w:sz="0" w:space="0" w:color="auto"/>
        <w:right w:val="none" w:sz="0" w:space="0" w:color="auto"/>
      </w:divBdr>
    </w:div>
    <w:div w:id="1695879377">
      <w:bodyDiv w:val="1"/>
      <w:marLeft w:val="0"/>
      <w:marRight w:val="0"/>
      <w:marTop w:val="0"/>
      <w:marBottom w:val="0"/>
      <w:divBdr>
        <w:top w:val="none" w:sz="0" w:space="0" w:color="auto"/>
        <w:left w:val="none" w:sz="0" w:space="0" w:color="auto"/>
        <w:bottom w:val="none" w:sz="0" w:space="0" w:color="auto"/>
        <w:right w:val="none" w:sz="0" w:space="0" w:color="auto"/>
      </w:divBdr>
    </w:div>
    <w:div w:id="1837962641">
      <w:bodyDiv w:val="1"/>
      <w:marLeft w:val="0"/>
      <w:marRight w:val="0"/>
      <w:marTop w:val="0"/>
      <w:marBottom w:val="0"/>
      <w:divBdr>
        <w:top w:val="none" w:sz="0" w:space="0" w:color="auto"/>
        <w:left w:val="none" w:sz="0" w:space="0" w:color="auto"/>
        <w:bottom w:val="none" w:sz="0" w:space="0" w:color="auto"/>
        <w:right w:val="none" w:sz="0" w:space="0" w:color="auto"/>
      </w:divBdr>
    </w:div>
    <w:div w:id="19992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0FEC25-7F75-4530-A036-30503F3DF953}"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nl-NL"/>
        </a:p>
      </dgm:t>
    </dgm:pt>
    <dgm:pt modelId="{97C14B44-399C-4FF3-8FBC-0B21CC0B884A}">
      <dgm:prSet phldrT="[Tekst]"/>
      <dgm:spPr>
        <a:xfrm>
          <a:off x="2666006" y="0"/>
          <a:ext cx="2241273"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Inspectieoordeel</a:t>
          </a:r>
        </a:p>
      </dgm:t>
    </dgm:pt>
    <dgm:pt modelId="{39E0386D-D920-4097-9D89-3E384BB90388}" type="parTrans" cxnId="{DA02E827-E51D-4429-82DA-0E564AD82E67}">
      <dgm:prSet/>
      <dgm:spPr/>
      <dgm:t>
        <a:bodyPr/>
        <a:lstStyle/>
        <a:p>
          <a:endParaRPr lang="nl-NL"/>
        </a:p>
      </dgm:t>
    </dgm:pt>
    <dgm:pt modelId="{4A4CEFD1-72CD-44DD-80CA-F0480B65A7E4}" type="sibTrans" cxnId="{DA02E827-E51D-4429-82DA-0E564AD82E67}">
      <dgm:prSet/>
      <dgm:spPr/>
      <dgm:t>
        <a:bodyPr/>
        <a:lstStyle/>
        <a:p>
          <a:endParaRPr lang="nl-NL"/>
        </a:p>
      </dgm:t>
    </dgm:pt>
    <dgm:pt modelId="{040B82D2-5EC4-4D2C-BEE0-BD3EDEF15829}">
      <dgm:prSet phldrT="[Tekst]"/>
      <dgm:spPr>
        <a:xfrm>
          <a:off x="450821" y="470496"/>
          <a:ext cx="1652016"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Conform</a:t>
          </a:r>
        </a:p>
      </dgm:t>
    </dgm:pt>
    <dgm:pt modelId="{6B40E874-09F0-4F0C-B492-5141D5D248F0}" type="parTrans" cxnId="{0D16605A-172B-4EA9-A5E2-AEE7B3BD9046}">
      <dgm:prSet/>
      <dgm:spPr/>
      <dgm:t>
        <a:bodyPr/>
        <a:lstStyle/>
        <a:p>
          <a:endParaRPr lang="nl-NL"/>
        </a:p>
      </dgm:t>
    </dgm:pt>
    <dgm:pt modelId="{FF7AE7DD-0544-40D6-8C76-8F0949267294}" type="sibTrans" cxnId="{0D16605A-172B-4EA9-A5E2-AEE7B3BD9046}">
      <dgm:prSet/>
      <dgm:spPr/>
      <dgm:t>
        <a:bodyPr/>
        <a:lstStyle/>
        <a:p>
          <a:endParaRPr lang="nl-NL"/>
        </a:p>
      </dgm:t>
    </dgm:pt>
    <dgm:pt modelId="{811658E2-9652-46F9-B1E0-184521D9ECA0}">
      <dgm:prSet phldrT="[Tekst]"/>
      <dgm:spPr>
        <a:xfrm>
          <a:off x="452826" y="4597220"/>
          <a:ext cx="1547258" cy="51626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Groen</a:t>
          </a:r>
        </a:p>
      </dgm:t>
    </dgm:pt>
    <dgm:pt modelId="{CBD60687-8E4A-4B20-B0A8-A1E887F07FCC}" type="parTrans" cxnId="{4E6BA7BD-5D97-43B3-B018-213A39406AE7}">
      <dgm:prSet/>
      <dgm:spPr/>
      <dgm:t>
        <a:bodyPr/>
        <a:lstStyle/>
        <a:p>
          <a:endParaRPr lang="nl-NL"/>
        </a:p>
      </dgm:t>
    </dgm:pt>
    <dgm:pt modelId="{C364AE74-1F8C-46E6-85B6-1ACB45126F24}" type="sibTrans" cxnId="{4E6BA7BD-5D97-43B3-B018-213A39406AE7}">
      <dgm:prSet/>
      <dgm:spPr/>
      <dgm:t>
        <a:bodyPr/>
        <a:lstStyle/>
        <a:p>
          <a:endParaRPr lang="nl-NL"/>
        </a:p>
      </dgm:t>
    </dgm:pt>
    <dgm:pt modelId="{4A96700C-9E89-44B2-8BEA-A1C028EEB604}">
      <dgm:prSet phldrT="[Tekst]"/>
      <dgm:spPr>
        <a:xfrm>
          <a:off x="5464184" y="531840"/>
          <a:ext cx="2086479"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Afwijking</a:t>
          </a:r>
        </a:p>
      </dgm:t>
    </dgm:pt>
    <dgm:pt modelId="{5CE66AD7-5642-4999-970E-358CA0AA7587}" type="parTrans" cxnId="{206972D2-9B31-4EBD-B5A4-CA9E12FEF092}">
      <dgm:prSet/>
      <dgm:spPr/>
      <dgm:t>
        <a:bodyPr/>
        <a:lstStyle/>
        <a:p>
          <a:endParaRPr lang="nl-NL"/>
        </a:p>
      </dgm:t>
    </dgm:pt>
    <dgm:pt modelId="{C368DC3B-3C79-4C96-913F-4F31B06F445A}" type="sibTrans" cxnId="{206972D2-9B31-4EBD-B5A4-CA9E12FEF092}">
      <dgm:prSet/>
      <dgm:spPr/>
      <dgm:t>
        <a:bodyPr/>
        <a:lstStyle/>
        <a:p>
          <a:endParaRPr lang="nl-NL"/>
        </a:p>
      </dgm:t>
    </dgm:pt>
    <dgm:pt modelId="{A4A4FF84-41F6-4A24-98F8-F271A1ED08CD}">
      <dgm:prSet phldrT="[Tekst]"/>
      <dgm:spPr>
        <a:xfrm>
          <a:off x="7212008" y="1102645"/>
          <a:ext cx="1522821" cy="516264"/>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Rode afwijking</a:t>
          </a:r>
        </a:p>
      </dgm:t>
    </dgm:pt>
    <dgm:pt modelId="{479910DB-EBE5-4D82-B37A-1CC2767CAF5A}" type="parTrans" cxnId="{611DED50-5C47-4D24-B526-9300E016B144}">
      <dgm:prSet/>
      <dgm:spPr/>
      <dgm:t>
        <a:bodyPr/>
        <a:lstStyle/>
        <a:p>
          <a:endParaRPr lang="nl-NL"/>
        </a:p>
      </dgm:t>
    </dgm:pt>
    <dgm:pt modelId="{2664F17C-71FC-4476-BD80-D9B1B8F4FBC2}" type="sibTrans" cxnId="{611DED50-5C47-4D24-B526-9300E016B144}">
      <dgm:prSet/>
      <dgm:spPr/>
      <dgm:t>
        <a:bodyPr/>
        <a:lstStyle/>
        <a:p>
          <a:endParaRPr lang="nl-NL"/>
        </a:p>
      </dgm:t>
    </dgm:pt>
    <dgm:pt modelId="{ACBDE8BD-2231-42A9-AC76-105ACBA3DD4B}">
      <dgm:prSet/>
      <dgm:spPr>
        <a:xfrm>
          <a:off x="3455908" y="1118368"/>
          <a:ext cx="1508974" cy="516264"/>
        </a:xfr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a:t>
          </a:r>
        </a:p>
      </dgm:t>
    </dgm:pt>
    <dgm:pt modelId="{70448711-732B-42C9-A049-B269A0C2E236}" type="parTrans" cxnId="{9C19D358-9CD0-483C-8AF7-7214E563534A}">
      <dgm:prSet/>
      <dgm:spPr/>
      <dgm:t>
        <a:bodyPr/>
        <a:lstStyle/>
        <a:p>
          <a:endParaRPr lang="nl-NL"/>
        </a:p>
      </dgm:t>
    </dgm:pt>
    <dgm:pt modelId="{94F05C51-7C3E-4CC4-B5E9-378B9DD21B51}" type="sibTrans" cxnId="{9C19D358-9CD0-483C-8AF7-7214E563534A}">
      <dgm:prSet/>
      <dgm:spPr/>
      <dgm:t>
        <a:bodyPr/>
        <a:lstStyle/>
        <a:p>
          <a:endParaRPr lang="nl-NL"/>
        </a:p>
      </dgm:t>
    </dgm:pt>
    <dgm:pt modelId="{6C0D6980-1748-4BF1-BB7A-8060F6BC06F3}">
      <dgm:prSet/>
      <dgm:spPr>
        <a:xfrm>
          <a:off x="3463179" y="1702846"/>
          <a:ext cx="1464882"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(inspectiecertificaat)</a:t>
          </a:r>
        </a:p>
      </dgm:t>
    </dgm:pt>
    <dgm:pt modelId="{0D7B76F3-FADE-47A6-BADA-BBAAD7485AE3}" type="parTrans" cxnId="{CDECA865-CBD4-4CCD-BD2D-90D03AF54E3C}">
      <dgm:prSet/>
      <dgm:spPr/>
      <dgm:t>
        <a:bodyPr/>
        <a:lstStyle/>
        <a:p>
          <a:endParaRPr lang="nl-NL"/>
        </a:p>
      </dgm:t>
    </dgm:pt>
    <dgm:pt modelId="{8FD973D7-43BA-4B23-9F37-46F3BF0A6753}" type="sibTrans" cxnId="{CDECA865-CBD4-4CCD-BD2D-90D03AF54E3C}">
      <dgm:prSet/>
      <dgm:spPr/>
      <dgm:t>
        <a:bodyPr/>
        <a:lstStyle/>
        <a:p>
          <a:endParaRPr lang="nl-NL"/>
        </a:p>
      </dgm:t>
    </dgm:pt>
    <dgm:pt modelId="{1C41B559-3241-4621-8B0F-30774F2D9AD6}">
      <dgm:prSet/>
      <dgm:spPr>
        <a:xfrm>
          <a:off x="3471301" y="2270188"/>
          <a:ext cx="1448638"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Verplichting tot correctie van de bevinding(en). Termijn max. 3 maanden</a:t>
          </a:r>
        </a:p>
      </dgm:t>
    </dgm:pt>
    <dgm:pt modelId="{C4FBF1E2-78EB-4ED8-9419-3C30B36E676C}" type="parTrans" cxnId="{054185D9-4DF5-4BC2-BD0F-4199FAFCF41E}">
      <dgm:prSet/>
      <dgm:spPr/>
      <dgm:t>
        <a:bodyPr/>
        <a:lstStyle/>
        <a:p>
          <a:endParaRPr lang="nl-NL"/>
        </a:p>
      </dgm:t>
    </dgm:pt>
    <dgm:pt modelId="{42C4F242-15A5-419F-A845-0A0E21CE3091}" type="sibTrans" cxnId="{054185D9-4DF5-4BC2-BD0F-4199FAFCF41E}">
      <dgm:prSet/>
      <dgm:spPr/>
      <dgm:t>
        <a:bodyPr/>
        <a:lstStyle/>
        <a:p>
          <a:endParaRPr lang="nl-NL"/>
        </a:p>
      </dgm:t>
    </dgm:pt>
    <dgm:pt modelId="{A0CC75D3-0A22-4CCC-B259-A90D77173319}">
      <dgm:prSet/>
      <dgm:spPr>
        <a:xfrm>
          <a:off x="3487459" y="2837531"/>
          <a:ext cx="1416322"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Beoordeling correcties</a:t>
          </a:r>
        </a:p>
      </dgm:t>
    </dgm:pt>
    <dgm:pt modelId="{C10D03B2-56EA-4339-BE05-DFE47A4D0899}" type="parTrans" cxnId="{B928EAE1-BBEA-4245-844F-C7DE797A17B8}">
      <dgm:prSet/>
      <dgm:spPr/>
      <dgm:t>
        <a:bodyPr/>
        <a:lstStyle/>
        <a:p>
          <a:endParaRPr lang="nl-NL"/>
        </a:p>
      </dgm:t>
    </dgm:pt>
    <dgm:pt modelId="{4BC30A94-8EA4-455D-B8DD-5865162A1467}" type="sibTrans" cxnId="{B928EAE1-BBEA-4245-844F-C7DE797A17B8}">
      <dgm:prSet/>
      <dgm:spPr/>
      <dgm:t>
        <a:bodyPr/>
        <a:lstStyle/>
        <a:p>
          <a:endParaRPr lang="nl-NL"/>
        </a:p>
      </dgm:t>
    </dgm:pt>
    <dgm:pt modelId="{5DD874C6-83E1-4044-AB14-213AD7C36FC4}">
      <dgm:prSet/>
      <dgm:spPr>
        <a:xfrm>
          <a:off x="2650098" y="3404873"/>
          <a:ext cx="1437970"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 is gecorrigeerd</a:t>
          </a:r>
        </a:p>
      </dgm:t>
    </dgm:pt>
    <dgm:pt modelId="{668B047E-FFAB-4172-B383-7302031E3C01}" type="parTrans" cxnId="{BC10F160-69C7-4F36-90E2-4478425680B0}">
      <dgm:prSet/>
      <dgm:spPr/>
      <dgm:t>
        <a:bodyPr/>
        <a:lstStyle/>
        <a:p>
          <a:endParaRPr lang="nl-NL"/>
        </a:p>
      </dgm:t>
    </dgm:pt>
    <dgm:pt modelId="{49A84BC5-9F17-4B90-A795-586153D86F9C}" type="sibTrans" cxnId="{BC10F160-69C7-4F36-90E2-4478425680B0}">
      <dgm:prSet/>
      <dgm:spPr/>
      <dgm:t>
        <a:bodyPr/>
        <a:lstStyle/>
        <a:p>
          <a:endParaRPr lang="nl-NL"/>
        </a:p>
      </dgm:t>
    </dgm:pt>
    <dgm:pt modelId="{C7E0DE36-85EB-49FD-8695-0E6CEBEF4831}">
      <dgm:prSet/>
      <dgm:spPr>
        <a:xfrm>
          <a:off x="4223980" y="3387736"/>
          <a:ext cx="1448762"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 is niet gecorrigeerd</a:t>
          </a:r>
        </a:p>
      </dgm:t>
    </dgm:pt>
    <dgm:pt modelId="{03947CEB-1381-4D02-900D-BEE56829EC74}" type="parTrans" cxnId="{83753615-A748-4B0A-9C9E-7FE3B0539991}">
      <dgm:prSet/>
      <dgm:spPr/>
      <dgm:t>
        <a:bodyPr/>
        <a:lstStyle/>
        <a:p>
          <a:endParaRPr lang="nl-NL"/>
        </a:p>
      </dgm:t>
    </dgm:pt>
    <dgm:pt modelId="{62A6632C-28A5-419E-8046-22985A91A904}" type="sibTrans" cxnId="{83753615-A748-4B0A-9C9E-7FE3B0539991}">
      <dgm:prSet/>
      <dgm:spPr/>
      <dgm:t>
        <a:bodyPr/>
        <a:lstStyle/>
        <a:p>
          <a:endParaRPr lang="nl-NL"/>
        </a:p>
      </dgm:t>
    </dgm:pt>
    <dgm:pt modelId="{56946784-1A66-4E7D-A2E6-E37BD87AE5C2}">
      <dgm:prSet/>
      <dgm:spPr>
        <a:xfrm>
          <a:off x="2679489" y="3972215"/>
          <a:ext cx="1379188"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Conformiteit</a:t>
          </a:r>
        </a:p>
      </dgm:t>
    </dgm:pt>
    <dgm:pt modelId="{B6F98CEC-87FB-4F15-B031-E5EF037153ED}" type="parTrans" cxnId="{F052E7E6-3C66-424E-877C-3050F4763DC7}">
      <dgm:prSet/>
      <dgm:spPr/>
      <dgm:t>
        <a:bodyPr/>
        <a:lstStyle/>
        <a:p>
          <a:endParaRPr lang="nl-NL"/>
        </a:p>
      </dgm:t>
    </dgm:pt>
    <dgm:pt modelId="{78E8E4BA-E3CB-4A24-8C61-7B0F42D861F8}" type="sibTrans" cxnId="{F052E7E6-3C66-424E-877C-3050F4763DC7}">
      <dgm:prSet/>
      <dgm:spPr/>
      <dgm:t>
        <a:bodyPr/>
        <a:lstStyle/>
        <a:p>
          <a:endParaRPr lang="nl-NL"/>
        </a:p>
      </dgm:t>
    </dgm:pt>
    <dgm:pt modelId="{35D29FFC-8657-431D-B340-75B33D04A9B7}">
      <dgm:prSet/>
      <dgm:spPr>
        <a:xfrm>
          <a:off x="2684381" y="4539557"/>
          <a:ext cx="1369404" cy="51626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Groen</a:t>
          </a:r>
        </a:p>
        <a:p>
          <a:r>
            <a:rPr lang="nl-NL" dirty="0">
              <a:solidFill>
                <a:sysClr val="window" lastClr="FFFFFF"/>
              </a:solidFill>
              <a:latin typeface="Calibri" panose="020F0502020204030204"/>
              <a:ea typeface="+mn-ea"/>
              <a:cs typeface="+mn-cs"/>
            </a:rPr>
            <a:t> (inspectiecertificaat</a:t>
          </a:r>
        </a:p>
      </dgm:t>
    </dgm:pt>
    <dgm:pt modelId="{26F6E773-EB91-40FD-97CE-4AABD64BCC43}" type="parTrans" cxnId="{0A59BC0E-8454-49CE-86AA-70EFB6D9CB8D}">
      <dgm:prSet/>
      <dgm:spPr/>
      <dgm:t>
        <a:bodyPr/>
        <a:lstStyle/>
        <a:p>
          <a:endParaRPr lang="nl-NL"/>
        </a:p>
      </dgm:t>
    </dgm:pt>
    <dgm:pt modelId="{8E30A7A6-8E62-49EF-8D8E-052B121A4952}" type="sibTrans" cxnId="{0A59BC0E-8454-49CE-86AA-70EFB6D9CB8D}">
      <dgm:prSet/>
      <dgm:spPr/>
      <dgm:t>
        <a:bodyPr/>
        <a:lstStyle/>
        <a:p>
          <a:endParaRPr lang="nl-NL"/>
        </a:p>
      </dgm:t>
    </dgm:pt>
    <dgm:pt modelId="{EFAF03EC-17C9-46F0-B66E-B40367EE6E27}">
      <dgm:prSet/>
      <dgm:spPr>
        <a:xfrm>
          <a:off x="5154412" y="4537220"/>
          <a:ext cx="809324" cy="516264"/>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 wordt rode afwijking</a:t>
          </a:r>
        </a:p>
      </dgm:t>
    </dgm:pt>
    <dgm:pt modelId="{AB3F91E6-A410-4513-86B8-DBB9FFB06308}" type="parTrans" cxnId="{82A3A489-4421-4E76-B4F1-85A40E6FA587}">
      <dgm:prSet/>
      <dgm:spPr/>
      <dgm:t>
        <a:bodyPr/>
        <a:lstStyle/>
        <a:p>
          <a:endParaRPr lang="nl-NL"/>
        </a:p>
      </dgm:t>
    </dgm:pt>
    <dgm:pt modelId="{824BB040-720B-432C-8757-32DB3CA92340}" type="sibTrans" cxnId="{82A3A489-4421-4E76-B4F1-85A40E6FA587}">
      <dgm:prSet/>
      <dgm:spPr/>
      <dgm:t>
        <a:bodyPr/>
        <a:lstStyle/>
        <a:p>
          <a:endParaRPr lang="nl-NL"/>
        </a:p>
      </dgm:t>
    </dgm:pt>
    <dgm:pt modelId="{91601915-83AE-4F88-9524-B2A109FC2B4B}">
      <dgm:prSet/>
      <dgm:spPr>
        <a:xfrm>
          <a:off x="7250294" y="1693321"/>
          <a:ext cx="1485698"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Rood (schorsing inschrijving register PayChecked)</a:t>
          </a:r>
        </a:p>
      </dgm:t>
    </dgm:pt>
    <dgm:pt modelId="{98E6767F-782E-464F-B684-E84DD5B5B602}" type="parTrans" cxnId="{A7290E87-87CC-4F72-879E-9B5A91E5E099}">
      <dgm:prSet/>
      <dgm:spPr/>
      <dgm:t>
        <a:bodyPr/>
        <a:lstStyle/>
        <a:p>
          <a:endParaRPr lang="nl-NL"/>
        </a:p>
      </dgm:t>
    </dgm:pt>
    <dgm:pt modelId="{CC96A112-D426-4132-80D4-39FACD60BA85}" type="sibTrans" cxnId="{A7290E87-87CC-4F72-879E-9B5A91E5E099}">
      <dgm:prSet/>
      <dgm:spPr/>
      <dgm:t>
        <a:bodyPr/>
        <a:lstStyle/>
        <a:p>
          <a:endParaRPr lang="nl-NL"/>
        </a:p>
      </dgm:t>
    </dgm:pt>
    <dgm:pt modelId="{B0964049-3C76-4D13-B8ED-614931F00042}">
      <dgm:prSet/>
      <dgm:spPr>
        <a:xfrm>
          <a:off x="7240783" y="2268754"/>
          <a:ext cx="1514290"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Gelegenheid tot correctie van de bevinding(en) Termijn max 30 werkdagen</a:t>
          </a:r>
        </a:p>
      </dgm:t>
    </dgm:pt>
    <dgm:pt modelId="{9B93E7B8-F094-4EDF-B9CC-3D10CDC18FE9}" type="parTrans" cxnId="{339335B4-9A5E-47A5-A112-D117BB147874}">
      <dgm:prSet/>
      <dgm:spPr/>
      <dgm:t>
        <a:bodyPr/>
        <a:lstStyle/>
        <a:p>
          <a:endParaRPr lang="nl-NL"/>
        </a:p>
      </dgm:t>
    </dgm:pt>
    <dgm:pt modelId="{038DC72E-4BC9-4D97-B51E-9227B4E871D3}" type="sibTrans" cxnId="{339335B4-9A5E-47A5-A112-D117BB147874}">
      <dgm:prSet/>
      <dgm:spPr/>
      <dgm:t>
        <a:bodyPr/>
        <a:lstStyle/>
        <a:p>
          <a:endParaRPr lang="nl-NL"/>
        </a:p>
      </dgm:t>
    </dgm:pt>
    <dgm:pt modelId="{9BAB1870-C75F-465B-B1C4-089A04DF2257}">
      <dgm:prSet/>
      <dgm:spPr>
        <a:xfrm>
          <a:off x="7245364" y="2828963"/>
          <a:ext cx="1460759"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Beoordeling correcties</a:t>
          </a:r>
        </a:p>
      </dgm:t>
    </dgm:pt>
    <dgm:pt modelId="{C83C3E3A-1ECF-4D37-B34C-1B6BF744E53D}" type="parTrans" cxnId="{C8D0BE9D-D2BB-46F1-A91C-E693AA628930}">
      <dgm:prSet/>
      <dgm:spPr/>
      <dgm:t>
        <a:bodyPr/>
        <a:lstStyle/>
        <a:p>
          <a:endParaRPr lang="nl-NL"/>
        </a:p>
      </dgm:t>
    </dgm:pt>
    <dgm:pt modelId="{FBDF1BA2-6C32-4072-A0CE-1A1630EC292E}" type="sibTrans" cxnId="{C8D0BE9D-D2BB-46F1-A91C-E693AA628930}">
      <dgm:prSet/>
      <dgm:spPr/>
      <dgm:t>
        <a:bodyPr/>
        <a:lstStyle/>
        <a:p>
          <a:endParaRPr lang="nl-NL"/>
        </a:p>
      </dgm:t>
    </dgm:pt>
    <dgm:pt modelId="{54E3851D-5CB7-4094-BCEF-CD306D83D1C3}">
      <dgm:prSet/>
      <dgm:spPr>
        <a:xfrm>
          <a:off x="6787186" y="3408200"/>
          <a:ext cx="1253518"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Rode afwijking gecorrigeerd</a:t>
          </a:r>
        </a:p>
      </dgm:t>
    </dgm:pt>
    <dgm:pt modelId="{0191AAEF-09E2-4C80-A27E-C4B4C0094B7A}" type="parTrans" cxnId="{F13345F2-5AC7-4054-9EC1-85475ACBBF9C}">
      <dgm:prSet/>
      <dgm:spPr/>
      <dgm:t>
        <a:bodyPr/>
        <a:lstStyle/>
        <a:p>
          <a:endParaRPr lang="nl-NL"/>
        </a:p>
      </dgm:t>
    </dgm:pt>
    <dgm:pt modelId="{DE961D72-5DF2-43F9-8AF8-E9ACB60296BF}" type="sibTrans" cxnId="{F13345F2-5AC7-4054-9EC1-85475ACBBF9C}">
      <dgm:prSet/>
      <dgm:spPr/>
      <dgm:t>
        <a:bodyPr/>
        <a:lstStyle/>
        <a:p>
          <a:endParaRPr lang="nl-NL"/>
        </a:p>
      </dgm:t>
    </dgm:pt>
    <dgm:pt modelId="{58A55CF0-39EC-4E57-8F44-B7CA4F7C325D}">
      <dgm:prSet/>
      <dgm:spPr>
        <a:xfrm>
          <a:off x="8267573" y="3417725"/>
          <a:ext cx="1034698"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Rode afwijking is niet gecorrigeerd</a:t>
          </a:r>
        </a:p>
      </dgm:t>
    </dgm:pt>
    <dgm:pt modelId="{0D542582-FD96-42DF-8311-3C6C0E744F32}" type="parTrans" cxnId="{4FCBE342-1F3E-4F60-BE7A-68DE38E93BBC}">
      <dgm:prSet/>
      <dgm:spPr/>
      <dgm:t>
        <a:bodyPr/>
        <a:lstStyle/>
        <a:p>
          <a:endParaRPr lang="nl-NL"/>
        </a:p>
      </dgm:t>
    </dgm:pt>
    <dgm:pt modelId="{A96C5779-8609-41F4-87E3-D948CCF6DB3F}" type="sibTrans" cxnId="{4FCBE342-1F3E-4F60-BE7A-68DE38E93BBC}">
      <dgm:prSet/>
      <dgm:spPr/>
      <dgm:t>
        <a:bodyPr/>
        <a:lstStyle/>
        <a:p>
          <a:endParaRPr lang="nl-NL"/>
        </a:p>
      </dgm:t>
    </dgm:pt>
    <dgm:pt modelId="{A40C8C6E-9481-413A-AEA5-3528EE104606}">
      <dgm:prSet/>
      <dgm:spPr>
        <a:xfrm>
          <a:off x="8305018" y="4533415"/>
          <a:ext cx="991073" cy="516264"/>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Verhinderd voor Inschrijving Register PayChecked</a:t>
          </a:r>
        </a:p>
      </dgm:t>
    </dgm:pt>
    <dgm:pt modelId="{03E80580-E4BB-4D8C-A803-58E5D0122833}" type="parTrans" cxnId="{2DA51044-06C7-4083-B5B3-43C595A919CD}">
      <dgm:prSet/>
      <dgm:spPr/>
      <dgm:t>
        <a:bodyPr/>
        <a:lstStyle/>
        <a:p>
          <a:endParaRPr lang="nl-NL"/>
        </a:p>
      </dgm:t>
    </dgm:pt>
    <dgm:pt modelId="{82A7C33B-101B-4D4E-8B37-F32E17D5752C}" type="sibTrans" cxnId="{2DA51044-06C7-4083-B5B3-43C595A919CD}">
      <dgm:prSet/>
      <dgm:spPr/>
      <dgm:t>
        <a:bodyPr/>
        <a:lstStyle/>
        <a:p>
          <a:endParaRPr lang="nl-NL"/>
        </a:p>
      </dgm:t>
    </dgm:pt>
    <dgm:pt modelId="{80B6F8EE-C253-48D2-BF27-CA7D5DBE5E03}">
      <dgm:prSet/>
      <dgm:spPr>
        <a:xfrm>
          <a:off x="6802235" y="3980303"/>
          <a:ext cx="1214637"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Herstel heeft plaatsgevonden</a:t>
          </a:r>
        </a:p>
      </dgm:t>
    </dgm:pt>
    <dgm:pt modelId="{FD19E583-B9AD-4CCD-8F6B-C51D52435BFB}" type="parTrans" cxnId="{83CE65D8-B43C-43F2-85DE-8C41CA700252}">
      <dgm:prSet/>
      <dgm:spPr/>
      <dgm:t>
        <a:bodyPr/>
        <a:lstStyle/>
        <a:p>
          <a:endParaRPr lang="nl-NL"/>
        </a:p>
      </dgm:t>
    </dgm:pt>
    <dgm:pt modelId="{D44CB233-6D74-4B93-8299-B2807FDD3EA9}" type="sibTrans" cxnId="{83CE65D8-B43C-43F2-85DE-8C41CA700252}">
      <dgm:prSet/>
      <dgm:spPr/>
      <dgm:t>
        <a:bodyPr/>
        <a:lstStyle/>
        <a:p>
          <a:endParaRPr lang="nl-NL"/>
        </a:p>
      </dgm:t>
    </dgm:pt>
    <dgm:pt modelId="{3BE95FFF-89FC-4BF8-A3C7-30B1328EDE8A}">
      <dgm:prSet/>
      <dgm:spPr>
        <a:xfrm>
          <a:off x="6778632" y="4539981"/>
          <a:ext cx="1250279" cy="5162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Geen verhindering voor inschrijving Register PayChecked</a:t>
          </a:r>
        </a:p>
      </dgm:t>
    </dgm:pt>
    <dgm:pt modelId="{FAC94088-3043-4591-87F2-E039F84E8A2A}" type="parTrans" cxnId="{6DE9CCAD-4AF5-4D24-B56C-A2A4EFFD69B9}">
      <dgm:prSet/>
      <dgm:spPr/>
      <dgm:t>
        <a:bodyPr/>
        <a:lstStyle/>
        <a:p>
          <a:endParaRPr lang="nl-NL"/>
        </a:p>
      </dgm:t>
    </dgm:pt>
    <dgm:pt modelId="{1E7E141D-8F21-468F-A8FF-64C0094B9EC9}" type="sibTrans" cxnId="{6DE9CCAD-4AF5-4D24-B56C-A2A4EFFD69B9}">
      <dgm:prSet/>
      <dgm:spPr/>
      <dgm:t>
        <a:bodyPr/>
        <a:lstStyle/>
        <a:p>
          <a:endParaRPr lang="nl-NL"/>
        </a:p>
      </dgm:t>
    </dgm:pt>
    <dgm:pt modelId="{9DFE0031-F3A6-47E6-A9DA-AD79C567A691}">
      <dgm:prSet/>
      <dgm:spPr>
        <a:xfrm>
          <a:off x="4276567" y="4533415"/>
          <a:ext cx="797460" cy="516264"/>
        </a:xfr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 eenmalig verlengd</a:t>
          </a:r>
        </a:p>
      </dgm:t>
    </dgm:pt>
    <dgm:pt modelId="{20C30A07-C30B-4FCB-9F67-3521E037A0D2}" type="parTrans" cxnId="{2545B136-C22E-48FD-AA15-B51F6C5D1BD7}">
      <dgm:prSet/>
      <dgm:spPr/>
      <dgm:t>
        <a:bodyPr/>
        <a:lstStyle/>
        <a:p>
          <a:endParaRPr lang="nl-NL"/>
        </a:p>
      </dgm:t>
    </dgm:pt>
    <dgm:pt modelId="{019BB7C0-FF3E-42A4-B456-4D963BD5818B}" type="sibTrans" cxnId="{2545B136-C22E-48FD-AA15-B51F6C5D1BD7}">
      <dgm:prSet/>
      <dgm:spPr/>
      <dgm:t>
        <a:bodyPr/>
        <a:lstStyle/>
        <a:p>
          <a:endParaRPr lang="nl-NL"/>
        </a:p>
      </dgm:t>
    </dgm:pt>
    <dgm:pt modelId="{9884D45C-1682-4F65-95C1-9571F0779063}">
      <dgm:prSet/>
      <dgm:spPr>
        <a:xfrm>
          <a:off x="6300665" y="5107719"/>
          <a:ext cx="967842" cy="51626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Groen </a:t>
          </a:r>
        </a:p>
      </dgm:t>
    </dgm:pt>
    <dgm:pt modelId="{B461740A-26DF-443C-815C-D1B4D8F2BEDB}" type="parTrans" cxnId="{E8DB76EE-7B65-44F3-B2C2-FD67F84F96F5}">
      <dgm:prSet/>
      <dgm:spPr/>
      <dgm:t>
        <a:bodyPr/>
        <a:lstStyle/>
        <a:p>
          <a:endParaRPr lang="nl-NL"/>
        </a:p>
      </dgm:t>
    </dgm:pt>
    <dgm:pt modelId="{014C71FE-77D5-4646-B7F3-96B5DA125E47}" type="sibTrans" cxnId="{E8DB76EE-7B65-44F3-B2C2-FD67F84F96F5}">
      <dgm:prSet/>
      <dgm:spPr/>
      <dgm:t>
        <a:bodyPr/>
        <a:lstStyle/>
        <a:p>
          <a:endParaRPr lang="nl-NL"/>
        </a:p>
      </dgm:t>
    </dgm:pt>
    <dgm:pt modelId="{CBABB804-97CC-4F86-9F0D-B5F2B3E0B6C1}">
      <dgm:prSet/>
      <dgm:spPr>
        <a:xfrm>
          <a:off x="7458344" y="5093430"/>
          <a:ext cx="967842" cy="516264"/>
        </a:xfr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nl-NL" dirty="0">
              <a:solidFill>
                <a:sysClr val="window" lastClr="FFFFFF"/>
              </a:solidFill>
              <a:latin typeface="Calibri" panose="020F0502020204030204"/>
              <a:ea typeface="+mn-ea"/>
              <a:cs typeface="+mn-cs"/>
            </a:rPr>
            <a:t>Oranje afwijking</a:t>
          </a:r>
        </a:p>
      </dgm:t>
    </dgm:pt>
    <dgm:pt modelId="{1980C1B4-45AD-4355-B10E-03126312945E}" type="parTrans" cxnId="{F97FC4D6-60D3-442A-B55B-A25E47E0D30A}">
      <dgm:prSet/>
      <dgm:spPr/>
      <dgm:t>
        <a:bodyPr/>
        <a:lstStyle/>
        <a:p>
          <a:endParaRPr lang="nl-NL"/>
        </a:p>
      </dgm:t>
    </dgm:pt>
    <dgm:pt modelId="{DB4C563A-AAB0-4F06-8167-4509F29A3DDB}" type="sibTrans" cxnId="{F97FC4D6-60D3-442A-B55B-A25E47E0D30A}">
      <dgm:prSet/>
      <dgm:spPr/>
      <dgm:t>
        <a:bodyPr/>
        <a:lstStyle/>
        <a:p>
          <a:endParaRPr lang="nl-NL"/>
        </a:p>
      </dgm:t>
    </dgm:pt>
    <dgm:pt modelId="{D2E61911-6200-466A-8BC3-F0C66E003125}" type="pres">
      <dgm:prSet presAssocID="{390FEC25-7F75-4530-A036-30503F3DF953}" presName="Name0" presStyleCnt="0">
        <dgm:presLayoutVars>
          <dgm:chPref val="1"/>
          <dgm:dir/>
          <dgm:animOne val="branch"/>
          <dgm:animLvl val="lvl"/>
          <dgm:resizeHandles/>
        </dgm:presLayoutVars>
      </dgm:prSet>
      <dgm:spPr/>
    </dgm:pt>
    <dgm:pt modelId="{16249557-3B5A-4239-8BE1-A075109B6F86}" type="pres">
      <dgm:prSet presAssocID="{97C14B44-399C-4FF3-8FBC-0B21CC0B884A}" presName="vertOne" presStyleCnt="0"/>
      <dgm:spPr/>
    </dgm:pt>
    <dgm:pt modelId="{1952C48A-E223-440C-90F8-7B8AE6AA5BBB}" type="pres">
      <dgm:prSet presAssocID="{97C14B44-399C-4FF3-8FBC-0B21CC0B884A}" presName="txOne" presStyleLbl="node0" presStyleIdx="0" presStyleCnt="1" custScaleX="19832" custLinFactNeighborX="-10454" custLinFactNeighborY="-25797">
        <dgm:presLayoutVars>
          <dgm:chPref val="3"/>
        </dgm:presLayoutVars>
      </dgm:prSet>
      <dgm:spPr>
        <a:prstGeom prst="roundRect">
          <a:avLst>
            <a:gd name="adj" fmla="val 10000"/>
          </a:avLst>
        </a:prstGeom>
      </dgm:spPr>
    </dgm:pt>
    <dgm:pt modelId="{2750DA48-9AEE-4A28-9095-94DBD15D0E74}" type="pres">
      <dgm:prSet presAssocID="{97C14B44-399C-4FF3-8FBC-0B21CC0B884A}" presName="parTransOne" presStyleCnt="0"/>
      <dgm:spPr/>
    </dgm:pt>
    <dgm:pt modelId="{D67E6E56-E2F2-47AA-AD0B-ABB6DC3C6F8F}" type="pres">
      <dgm:prSet presAssocID="{97C14B44-399C-4FF3-8FBC-0B21CC0B884A}" presName="horzOne" presStyleCnt="0"/>
      <dgm:spPr/>
    </dgm:pt>
    <dgm:pt modelId="{4A2D6D30-104B-490E-9DF1-5E984460B8CF}" type="pres">
      <dgm:prSet presAssocID="{040B82D2-5EC4-4D2C-BEE0-BD3EDEF15829}" presName="vertTwo" presStyleCnt="0"/>
      <dgm:spPr/>
    </dgm:pt>
    <dgm:pt modelId="{AAF15404-714F-4E5F-954F-4D97E8D5FB72}" type="pres">
      <dgm:prSet presAssocID="{040B82D2-5EC4-4D2C-BEE0-BD3EDEF15829}" presName="txTwo" presStyleLbl="node2" presStyleIdx="0" presStyleCnt="2" custScaleX="27609" custLinFactY="-9024" custLinFactNeighborX="-34950" custLinFactNeighborY="-100000">
        <dgm:presLayoutVars>
          <dgm:chPref val="3"/>
        </dgm:presLayoutVars>
      </dgm:prSet>
      <dgm:spPr>
        <a:prstGeom prst="roundRect">
          <a:avLst>
            <a:gd name="adj" fmla="val 10000"/>
          </a:avLst>
        </a:prstGeom>
      </dgm:spPr>
    </dgm:pt>
    <dgm:pt modelId="{D48564D3-DE53-43BA-B321-047DD5C90637}" type="pres">
      <dgm:prSet presAssocID="{040B82D2-5EC4-4D2C-BEE0-BD3EDEF15829}" presName="parTransTwo" presStyleCnt="0"/>
      <dgm:spPr/>
    </dgm:pt>
    <dgm:pt modelId="{F16E1B09-A684-4CCD-89E7-C5BB2E043290}" type="pres">
      <dgm:prSet presAssocID="{040B82D2-5EC4-4D2C-BEE0-BD3EDEF15829}" presName="horzTwo" presStyleCnt="0"/>
      <dgm:spPr/>
    </dgm:pt>
    <dgm:pt modelId="{419D295A-F9E8-4F78-B913-175B7A8AEAA0}" type="pres">
      <dgm:prSet presAssocID="{811658E2-9652-46F9-B1E0-184521D9ECA0}" presName="vertThree" presStyleCnt="0"/>
      <dgm:spPr/>
    </dgm:pt>
    <dgm:pt modelId="{B9A9307F-DB99-4F05-BEF7-0F424D2CC648}" type="pres">
      <dgm:prSet presAssocID="{811658E2-9652-46F9-B1E0-184521D9ECA0}" presName="txThree" presStyleLbl="node3" presStyleIdx="0" presStyleCnt="3" custScaleX="59418" custLinFactY="300000" custLinFactNeighborX="-20823" custLinFactNeighborY="370532">
        <dgm:presLayoutVars>
          <dgm:chPref val="3"/>
        </dgm:presLayoutVars>
      </dgm:prSet>
      <dgm:spPr>
        <a:prstGeom prst="roundRect">
          <a:avLst>
            <a:gd name="adj" fmla="val 10000"/>
          </a:avLst>
        </a:prstGeom>
      </dgm:spPr>
    </dgm:pt>
    <dgm:pt modelId="{76536293-F81E-4C97-B504-F04805A62369}" type="pres">
      <dgm:prSet presAssocID="{811658E2-9652-46F9-B1E0-184521D9ECA0}" presName="horzThree" presStyleCnt="0"/>
      <dgm:spPr/>
    </dgm:pt>
    <dgm:pt modelId="{5C2B262A-4CDB-4166-842E-5DD2D10C4F42}" type="pres">
      <dgm:prSet presAssocID="{C364AE74-1F8C-46E6-85B6-1ACB45126F24}" presName="sibSpaceThree" presStyleCnt="0"/>
      <dgm:spPr/>
    </dgm:pt>
    <dgm:pt modelId="{9A6167FF-D409-473B-A394-C2788678284E}" type="pres">
      <dgm:prSet presAssocID="{ACBDE8BD-2231-42A9-AC76-105ACBA3DD4B}" presName="vertThree" presStyleCnt="0"/>
      <dgm:spPr/>
    </dgm:pt>
    <dgm:pt modelId="{9AEF9851-287A-452A-B3B0-145FC4BA0D15}" type="pres">
      <dgm:prSet presAssocID="{ACBDE8BD-2231-42A9-AC76-105ACBA3DD4B}" presName="txThree" presStyleLbl="node3" presStyleIdx="1" presStyleCnt="3" custScaleX="34827" custLinFactNeighborX="341" custLinFactNeighborY="-33548">
        <dgm:presLayoutVars>
          <dgm:chPref val="3"/>
        </dgm:presLayoutVars>
      </dgm:prSet>
      <dgm:spPr>
        <a:prstGeom prst="roundRect">
          <a:avLst>
            <a:gd name="adj" fmla="val 10000"/>
          </a:avLst>
        </a:prstGeom>
      </dgm:spPr>
    </dgm:pt>
    <dgm:pt modelId="{1FE545A1-1983-446F-A625-478326D87407}" type="pres">
      <dgm:prSet presAssocID="{ACBDE8BD-2231-42A9-AC76-105ACBA3DD4B}" presName="parTransThree" presStyleCnt="0"/>
      <dgm:spPr/>
    </dgm:pt>
    <dgm:pt modelId="{EA58DA06-A906-406D-8775-3E1473DB4D32}" type="pres">
      <dgm:prSet presAssocID="{ACBDE8BD-2231-42A9-AC76-105ACBA3DD4B}" presName="horzThree" presStyleCnt="0"/>
      <dgm:spPr/>
    </dgm:pt>
    <dgm:pt modelId="{FF39BA8D-E9AF-418A-8842-F7F99F231902}" type="pres">
      <dgm:prSet presAssocID="{6C0D6980-1748-4BF1-BB7A-8060F6BC06F3}" presName="vertFour" presStyleCnt="0">
        <dgm:presLayoutVars>
          <dgm:chPref val="3"/>
        </dgm:presLayoutVars>
      </dgm:prSet>
      <dgm:spPr/>
    </dgm:pt>
    <dgm:pt modelId="{B18E0A45-2C44-4493-BECC-B38AACB3E505}" type="pres">
      <dgm:prSet presAssocID="{6C0D6980-1748-4BF1-BB7A-8060F6BC06F3}" presName="txFour" presStyleLbl="node4" presStyleIdx="0" presStyleCnt="19" custScaleX="34140">
        <dgm:presLayoutVars>
          <dgm:chPref val="3"/>
        </dgm:presLayoutVars>
      </dgm:prSet>
      <dgm:spPr>
        <a:prstGeom prst="roundRect">
          <a:avLst>
            <a:gd name="adj" fmla="val 10000"/>
          </a:avLst>
        </a:prstGeom>
      </dgm:spPr>
    </dgm:pt>
    <dgm:pt modelId="{0560DDE0-4165-4EBF-99F8-FD4A8715A449}" type="pres">
      <dgm:prSet presAssocID="{6C0D6980-1748-4BF1-BB7A-8060F6BC06F3}" presName="parTransFour" presStyleCnt="0"/>
      <dgm:spPr/>
    </dgm:pt>
    <dgm:pt modelId="{20ABDCBF-50EA-46CF-B4F5-5E78AD1E9271}" type="pres">
      <dgm:prSet presAssocID="{6C0D6980-1748-4BF1-BB7A-8060F6BC06F3}" presName="horzFour" presStyleCnt="0"/>
      <dgm:spPr/>
    </dgm:pt>
    <dgm:pt modelId="{FC01C76D-DD0F-4E26-A9AB-692A65A5A045}" type="pres">
      <dgm:prSet presAssocID="{1C41B559-3241-4621-8B0F-30774F2D9AD6}" presName="vertFour" presStyleCnt="0">
        <dgm:presLayoutVars>
          <dgm:chPref val="3"/>
        </dgm:presLayoutVars>
      </dgm:prSet>
      <dgm:spPr/>
    </dgm:pt>
    <dgm:pt modelId="{E2467127-32C8-4628-AB5C-4BC7B9E4C98E}" type="pres">
      <dgm:prSet presAssocID="{1C41B559-3241-4621-8B0F-30774F2D9AD6}" presName="txFour" presStyleLbl="node4" presStyleIdx="1" presStyleCnt="19" custScaleX="34731">
        <dgm:presLayoutVars>
          <dgm:chPref val="3"/>
        </dgm:presLayoutVars>
      </dgm:prSet>
      <dgm:spPr>
        <a:prstGeom prst="roundRect">
          <a:avLst>
            <a:gd name="adj" fmla="val 10000"/>
          </a:avLst>
        </a:prstGeom>
      </dgm:spPr>
    </dgm:pt>
    <dgm:pt modelId="{2EEB0650-2F7E-4BC9-8267-75A83DA69BC8}" type="pres">
      <dgm:prSet presAssocID="{1C41B559-3241-4621-8B0F-30774F2D9AD6}" presName="parTransFour" presStyleCnt="0"/>
      <dgm:spPr/>
    </dgm:pt>
    <dgm:pt modelId="{C89DA4D7-7329-4247-9171-0587E1849FF5}" type="pres">
      <dgm:prSet presAssocID="{1C41B559-3241-4621-8B0F-30774F2D9AD6}" presName="horzFour" presStyleCnt="0"/>
      <dgm:spPr/>
    </dgm:pt>
    <dgm:pt modelId="{F3AEA5E5-6F83-40E0-ACD0-E46BFC2F1A1C}" type="pres">
      <dgm:prSet presAssocID="{A0CC75D3-0A22-4CCC-B259-A90D77173319}" presName="vertFour" presStyleCnt="0">
        <dgm:presLayoutVars>
          <dgm:chPref val="3"/>
        </dgm:presLayoutVars>
      </dgm:prSet>
      <dgm:spPr/>
    </dgm:pt>
    <dgm:pt modelId="{78A3CA3C-777E-4ABB-B43E-E13246620470}" type="pres">
      <dgm:prSet presAssocID="{A0CC75D3-0A22-4CCC-B259-A90D77173319}" presName="txFour" presStyleLbl="node4" presStyleIdx="2" presStyleCnt="19" custScaleX="36094">
        <dgm:presLayoutVars>
          <dgm:chPref val="3"/>
        </dgm:presLayoutVars>
      </dgm:prSet>
      <dgm:spPr>
        <a:prstGeom prst="roundRect">
          <a:avLst>
            <a:gd name="adj" fmla="val 10000"/>
          </a:avLst>
        </a:prstGeom>
      </dgm:spPr>
    </dgm:pt>
    <dgm:pt modelId="{E802CA39-D576-4589-B976-FEC1E34F889A}" type="pres">
      <dgm:prSet presAssocID="{A0CC75D3-0A22-4CCC-B259-A90D77173319}" presName="parTransFour" presStyleCnt="0"/>
      <dgm:spPr/>
    </dgm:pt>
    <dgm:pt modelId="{49FE0B12-43DA-43F6-8419-0B7F68F8F1CB}" type="pres">
      <dgm:prSet presAssocID="{A0CC75D3-0A22-4CCC-B259-A90D77173319}" presName="horzFour" presStyleCnt="0"/>
      <dgm:spPr/>
    </dgm:pt>
    <dgm:pt modelId="{18642BCE-9730-427C-8AA5-80C4521059E3}" type="pres">
      <dgm:prSet presAssocID="{5DD874C6-83E1-4044-AB14-213AD7C36FC4}" presName="vertFour" presStyleCnt="0">
        <dgm:presLayoutVars>
          <dgm:chPref val="3"/>
        </dgm:presLayoutVars>
      </dgm:prSet>
      <dgm:spPr/>
    </dgm:pt>
    <dgm:pt modelId="{FDF805A5-23FD-4357-B0D0-FF17EDF88B81}" type="pres">
      <dgm:prSet presAssocID="{5DD874C6-83E1-4044-AB14-213AD7C36FC4}" presName="txFour" presStyleLbl="node4" presStyleIdx="3" presStyleCnt="19" custScaleX="69814">
        <dgm:presLayoutVars>
          <dgm:chPref val="3"/>
        </dgm:presLayoutVars>
      </dgm:prSet>
      <dgm:spPr>
        <a:prstGeom prst="roundRect">
          <a:avLst>
            <a:gd name="adj" fmla="val 10000"/>
          </a:avLst>
        </a:prstGeom>
      </dgm:spPr>
    </dgm:pt>
    <dgm:pt modelId="{C281718C-C7E4-47DD-ACD3-457467DB9654}" type="pres">
      <dgm:prSet presAssocID="{5DD874C6-83E1-4044-AB14-213AD7C36FC4}" presName="parTransFour" presStyleCnt="0"/>
      <dgm:spPr/>
    </dgm:pt>
    <dgm:pt modelId="{803282F4-5329-4E41-B334-394AD950EDEE}" type="pres">
      <dgm:prSet presAssocID="{5DD874C6-83E1-4044-AB14-213AD7C36FC4}" presName="horzFour" presStyleCnt="0"/>
      <dgm:spPr/>
    </dgm:pt>
    <dgm:pt modelId="{BBE65A67-CB21-40CA-97B9-42570CF2F5B5}" type="pres">
      <dgm:prSet presAssocID="{56946784-1A66-4E7D-A2E6-E37BD87AE5C2}" presName="vertFour" presStyleCnt="0">
        <dgm:presLayoutVars>
          <dgm:chPref val="3"/>
        </dgm:presLayoutVars>
      </dgm:prSet>
      <dgm:spPr/>
    </dgm:pt>
    <dgm:pt modelId="{84A38531-4624-41BA-B312-5FBC450EAE87}" type="pres">
      <dgm:prSet presAssocID="{56946784-1A66-4E7D-A2E6-E37BD87AE5C2}" presName="txFour" presStyleLbl="node4" presStyleIdx="4" presStyleCnt="19" custScaleX="85989">
        <dgm:presLayoutVars>
          <dgm:chPref val="3"/>
        </dgm:presLayoutVars>
      </dgm:prSet>
      <dgm:spPr>
        <a:prstGeom prst="roundRect">
          <a:avLst>
            <a:gd name="adj" fmla="val 10000"/>
          </a:avLst>
        </a:prstGeom>
      </dgm:spPr>
    </dgm:pt>
    <dgm:pt modelId="{A57B2504-E189-4C16-AC44-68F3C1396870}" type="pres">
      <dgm:prSet presAssocID="{56946784-1A66-4E7D-A2E6-E37BD87AE5C2}" presName="parTransFour" presStyleCnt="0"/>
      <dgm:spPr/>
    </dgm:pt>
    <dgm:pt modelId="{336C963B-475D-4873-9B8E-1E7F6E6F3DEA}" type="pres">
      <dgm:prSet presAssocID="{56946784-1A66-4E7D-A2E6-E37BD87AE5C2}" presName="horzFour" presStyleCnt="0"/>
      <dgm:spPr/>
    </dgm:pt>
    <dgm:pt modelId="{5D13E24D-E733-4695-BB7D-616F79604D7C}" type="pres">
      <dgm:prSet presAssocID="{35D29FFC-8657-431D-B340-75B33D04A9B7}" presName="vertFour" presStyleCnt="0">
        <dgm:presLayoutVars>
          <dgm:chPref val="3"/>
        </dgm:presLayoutVars>
      </dgm:prSet>
      <dgm:spPr/>
    </dgm:pt>
    <dgm:pt modelId="{3A23BFED-21D0-41C3-B10C-320C3ADE7DAE}" type="pres">
      <dgm:prSet presAssocID="{35D29FFC-8657-431D-B340-75B33D04A9B7}" presName="txFour" presStyleLbl="node4" presStyleIdx="5" presStyleCnt="19" custScaleX="85379">
        <dgm:presLayoutVars>
          <dgm:chPref val="3"/>
        </dgm:presLayoutVars>
      </dgm:prSet>
      <dgm:spPr>
        <a:prstGeom prst="roundRect">
          <a:avLst>
            <a:gd name="adj" fmla="val 10000"/>
          </a:avLst>
        </a:prstGeom>
      </dgm:spPr>
    </dgm:pt>
    <dgm:pt modelId="{11A07C91-6AFD-4218-8836-09DC0B2029F8}" type="pres">
      <dgm:prSet presAssocID="{35D29FFC-8657-431D-B340-75B33D04A9B7}" presName="horzFour" presStyleCnt="0"/>
      <dgm:spPr/>
    </dgm:pt>
    <dgm:pt modelId="{D53E8764-1AAB-4952-BA3F-1AED76C90AC5}" type="pres">
      <dgm:prSet presAssocID="{49A84BC5-9F17-4B90-A795-586153D86F9C}" presName="sibSpaceFour" presStyleCnt="0"/>
      <dgm:spPr/>
    </dgm:pt>
    <dgm:pt modelId="{7BB9A57B-E2BB-4E2B-997E-22E8C2203CF6}" type="pres">
      <dgm:prSet presAssocID="{C7E0DE36-85EB-49FD-8695-0E6CEBEF4831}" presName="vertFour" presStyleCnt="0">
        <dgm:presLayoutVars>
          <dgm:chPref val="3"/>
        </dgm:presLayoutVars>
      </dgm:prSet>
      <dgm:spPr/>
    </dgm:pt>
    <dgm:pt modelId="{A8170F06-DEA3-48D8-8098-6380418F0C84}" type="pres">
      <dgm:prSet presAssocID="{C7E0DE36-85EB-49FD-8695-0E6CEBEF4831}" presName="txFour" presStyleLbl="node4" presStyleIdx="6" presStyleCnt="19" custScaleX="70338" custLinFactNeighborX="1077" custLinFactNeighborY="-33550">
        <dgm:presLayoutVars>
          <dgm:chPref val="3"/>
        </dgm:presLayoutVars>
      </dgm:prSet>
      <dgm:spPr>
        <a:prstGeom prst="roundRect">
          <a:avLst>
            <a:gd name="adj" fmla="val 10000"/>
          </a:avLst>
        </a:prstGeom>
      </dgm:spPr>
    </dgm:pt>
    <dgm:pt modelId="{9D1B262E-BA50-40E1-995F-60D097035D19}" type="pres">
      <dgm:prSet presAssocID="{C7E0DE36-85EB-49FD-8695-0E6CEBEF4831}" presName="parTransFour" presStyleCnt="0"/>
      <dgm:spPr/>
    </dgm:pt>
    <dgm:pt modelId="{B9BFF736-A82F-4738-8E6C-98539EFCE4FF}" type="pres">
      <dgm:prSet presAssocID="{C7E0DE36-85EB-49FD-8695-0E6CEBEF4831}" presName="horzFour" presStyleCnt="0"/>
      <dgm:spPr/>
    </dgm:pt>
    <dgm:pt modelId="{254C3F23-BA17-48CE-86E2-56419E1E20AD}" type="pres">
      <dgm:prSet presAssocID="{9DFE0031-F3A6-47E6-A9DA-AD79C567A691}" presName="vertFour" presStyleCnt="0">
        <dgm:presLayoutVars>
          <dgm:chPref val="3"/>
        </dgm:presLayoutVars>
      </dgm:prSet>
      <dgm:spPr/>
    </dgm:pt>
    <dgm:pt modelId="{EFF1F25A-41F1-4F20-9B97-A753837C2D79}" type="pres">
      <dgm:prSet presAssocID="{9DFE0031-F3A6-47E6-A9DA-AD79C567A691}" presName="txFour" presStyleLbl="node4" presStyleIdx="7" presStyleCnt="19" custScaleX="38717" custLinFactY="8704" custLinFactNeighborX="8028" custLinFactNeighborY="100000">
        <dgm:presLayoutVars>
          <dgm:chPref val="3"/>
        </dgm:presLayoutVars>
      </dgm:prSet>
      <dgm:spPr>
        <a:prstGeom prst="roundRect">
          <a:avLst>
            <a:gd name="adj" fmla="val 10000"/>
          </a:avLst>
        </a:prstGeom>
      </dgm:spPr>
    </dgm:pt>
    <dgm:pt modelId="{29A226D7-FB53-4305-A2F4-6F4481AC444B}" type="pres">
      <dgm:prSet presAssocID="{9DFE0031-F3A6-47E6-A9DA-AD79C567A691}" presName="horzFour" presStyleCnt="0"/>
      <dgm:spPr/>
    </dgm:pt>
    <dgm:pt modelId="{12081113-14D5-4BA2-90A3-9B5FD2C08DD7}" type="pres">
      <dgm:prSet presAssocID="{019BB7C0-FF3E-42A4-B456-4D963BD5818B}" presName="sibSpaceFour" presStyleCnt="0"/>
      <dgm:spPr/>
    </dgm:pt>
    <dgm:pt modelId="{E838EFE0-D127-4C7D-9DE2-0F3050168CE2}" type="pres">
      <dgm:prSet presAssocID="{EFAF03EC-17C9-46F0-B66E-B40367EE6E27}" presName="vertFour" presStyleCnt="0">
        <dgm:presLayoutVars>
          <dgm:chPref val="3"/>
        </dgm:presLayoutVars>
      </dgm:prSet>
      <dgm:spPr/>
    </dgm:pt>
    <dgm:pt modelId="{8A9B2B39-82DD-49BE-A918-8D506D1EC856}" type="pres">
      <dgm:prSet presAssocID="{EFAF03EC-17C9-46F0-B66E-B40367EE6E27}" presName="txFour" presStyleLbl="node4" presStyleIdx="8" presStyleCnt="19" custScaleX="39293" custLinFactY="9441" custLinFactNeighborX="10807" custLinFactNeighborY="100000">
        <dgm:presLayoutVars>
          <dgm:chPref val="3"/>
        </dgm:presLayoutVars>
      </dgm:prSet>
      <dgm:spPr>
        <a:prstGeom prst="roundRect">
          <a:avLst>
            <a:gd name="adj" fmla="val 10000"/>
          </a:avLst>
        </a:prstGeom>
      </dgm:spPr>
    </dgm:pt>
    <dgm:pt modelId="{270BFAEB-43EE-4FD9-83EB-5897BF3758B8}" type="pres">
      <dgm:prSet presAssocID="{EFAF03EC-17C9-46F0-B66E-B40367EE6E27}" presName="horzFour" presStyleCnt="0"/>
      <dgm:spPr/>
    </dgm:pt>
    <dgm:pt modelId="{83C56753-648D-4FC6-AA29-EFFD3A01A6D0}" type="pres">
      <dgm:prSet presAssocID="{FF7AE7DD-0544-40D6-8C76-8F0949267294}" presName="sibSpaceTwo" presStyleCnt="0"/>
      <dgm:spPr/>
    </dgm:pt>
    <dgm:pt modelId="{23E6372E-EE26-4BCE-A0BF-E3E7EDC35E06}" type="pres">
      <dgm:prSet presAssocID="{4A96700C-9E89-44B2-8BEA-A1C028EEB604}" presName="vertTwo" presStyleCnt="0"/>
      <dgm:spPr/>
    </dgm:pt>
    <dgm:pt modelId="{B220DF3A-BBF6-4E1F-B99D-A22039BCE409}" type="pres">
      <dgm:prSet presAssocID="{4A96700C-9E89-44B2-8BEA-A1C028EEB604}" presName="txTwo" presStyleLbl="node2" presStyleIdx="1" presStyleCnt="2" custScaleX="32934" custLinFactNeighborX="-14606" custLinFactNeighborY="-71110">
        <dgm:presLayoutVars>
          <dgm:chPref val="3"/>
        </dgm:presLayoutVars>
      </dgm:prSet>
      <dgm:spPr>
        <a:prstGeom prst="roundRect">
          <a:avLst>
            <a:gd name="adj" fmla="val 10000"/>
          </a:avLst>
        </a:prstGeom>
      </dgm:spPr>
    </dgm:pt>
    <dgm:pt modelId="{B1ED5E32-D3E9-414D-8F8E-C7461617BF93}" type="pres">
      <dgm:prSet presAssocID="{4A96700C-9E89-44B2-8BEA-A1C028EEB604}" presName="parTransTwo" presStyleCnt="0"/>
      <dgm:spPr/>
    </dgm:pt>
    <dgm:pt modelId="{4774F88D-046E-4052-AC8B-F90F1E2FC315}" type="pres">
      <dgm:prSet presAssocID="{4A96700C-9E89-44B2-8BEA-A1C028EEB604}" presName="horzTwo" presStyleCnt="0"/>
      <dgm:spPr/>
    </dgm:pt>
    <dgm:pt modelId="{ADAEC9BA-EEC8-4C36-8E96-FC63E1AE95EF}" type="pres">
      <dgm:prSet presAssocID="{A4A4FF84-41F6-4A24-98F8-F271A1ED08CD}" presName="vertThree" presStyleCnt="0"/>
      <dgm:spPr/>
    </dgm:pt>
    <dgm:pt modelId="{C3211B2D-70FE-4887-9858-EFD69CF7823E}" type="pres">
      <dgm:prSet presAssocID="{A4A4FF84-41F6-4A24-98F8-F271A1ED08CD}" presName="txThree" presStyleLbl="node3" presStyleIdx="2" presStyleCnt="3" custScaleX="23592" custLinFactNeighborX="8376" custLinFactNeighborY="-64331">
        <dgm:presLayoutVars>
          <dgm:chPref val="3"/>
        </dgm:presLayoutVars>
      </dgm:prSet>
      <dgm:spPr>
        <a:prstGeom prst="roundRect">
          <a:avLst>
            <a:gd name="adj" fmla="val 10000"/>
          </a:avLst>
        </a:prstGeom>
      </dgm:spPr>
    </dgm:pt>
    <dgm:pt modelId="{5062CC1A-99D4-4E5A-B2A5-1A2C0DC8F54D}" type="pres">
      <dgm:prSet presAssocID="{A4A4FF84-41F6-4A24-98F8-F271A1ED08CD}" presName="parTransThree" presStyleCnt="0"/>
      <dgm:spPr/>
    </dgm:pt>
    <dgm:pt modelId="{2A03AFD3-309D-44DD-8FB9-C97948B88301}" type="pres">
      <dgm:prSet presAssocID="{A4A4FF84-41F6-4A24-98F8-F271A1ED08CD}" presName="horzThree" presStyleCnt="0"/>
      <dgm:spPr/>
    </dgm:pt>
    <dgm:pt modelId="{CFC2FE16-1988-4A84-B340-36EAC79524E5}" type="pres">
      <dgm:prSet presAssocID="{91601915-83AE-4F88-9524-B2A109FC2B4B}" presName="vertFour" presStyleCnt="0">
        <dgm:presLayoutVars>
          <dgm:chPref val="3"/>
        </dgm:presLayoutVars>
      </dgm:prSet>
      <dgm:spPr/>
    </dgm:pt>
    <dgm:pt modelId="{0E7AF619-7132-4773-AB52-B362D82D86E3}" type="pres">
      <dgm:prSet presAssocID="{91601915-83AE-4F88-9524-B2A109FC2B4B}" presName="txFour" presStyleLbl="node4" presStyleIdx="9" presStyleCnt="19" custScaleX="23071" custLinFactNeighborX="8702" custLinFactNeighborY="-18648">
        <dgm:presLayoutVars>
          <dgm:chPref val="3"/>
        </dgm:presLayoutVars>
      </dgm:prSet>
      <dgm:spPr>
        <a:prstGeom prst="roundRect">
          <a:avLst>
            <a:gd name="adj" fmla="val 10000"/>
          </a:avLst>
        </a:prstGeom>
      </dgm:spPr>
    </dgm:pt>
    <dgm:pt modelId="{3A71456D-4751-40D7-B3EA-6EFF236E355A}" type="pres">
      <dgm:prSet presAssocID="{91601915-83AE-4F88-9524-B2A109FC2B4B}" presName="parTransFour" presStyleCnt="0"/>
      <dgm:spPr/>
    </dgm:pt>
    <dgm:pt modelId="{B8A7C362-B50E-439D-AE36-8B8C3DF0EC41}" type="pres">
      <dgm:prSet presAssocID="{91601915-83AE-4F88-9524-B2A109FC2B4B}" presName="horzFour" presStyleCnt="0"/>
      <dgm:spPr/>
    </dgm:pt>
    <dgm:pt modelId="{AA5C8900-CB69-40C2-A80C-2529FDDE8131}" type="pres">
      <dgm:prSet presAssocID="{B0964049-3C76-4D13-B8ED-614931F00042}" presName="vertFour" presStyleCnt="0">
        <dgm:presLayoutVars>
          <dgm:chPref val="3"/>
        </dgm:presLayoutVars>
      </dgm:prSet>
      <dgm:spPr/>
    </dgm:pt>
    <dgm:pt modelId="{299B9F69-C74C-4B78-8E8F-D30480441284}" type="pres">
      <dgm:prSet presAssocID="{B0964049-3C76-4D13-B8ED-614931F00042}" presName="txFour" presStyleLbl="node4" presStyleIdx="10" presStyleCnt="19" custScaleX="24101" custLinFactNeighborX="8995" custLinFactNeighborY="-2809">
        <dgm:presLayoutVars>
          <dgm:chPref val="3"/>
        </dgm:presLayoutVars>
      </dgm:prSet>
      <dgm:spPr>
        <a:prstGeom prst="roundRect">
          <a:avLst>
            <a:gd name="adj" fmla="val 10000"/>
          </a:avLst>
        </a:prstGeom>
      </dgm:spPr>
    </dgm:pt>
    <dgm:pt modelId="{4F5D1515-5B4E-4BF6-8F90-8238640F357C}" type="pres">
      <dgm:prSet presAssocID="{B0964049-3C76-4D13-B8ED-614931F00042}" presName="parTransFour" presStyleCnt="0"/>
      <dgm:spPr/>
    </dgm:pt>
    <dgm:pt modelId="{E9F4A082-38E9-4D27-A779-9601947BCDFB}" type="pres">
      <dgm:prSet presAssocID="{B0964049-3C76-4D13-B8ED-614931F00042}" presName="horzFour" presStyleCnt="0"/>
      <dgm:spPr/>
    </dgm:pt>
    <dgm:pt modelId="{88FF8181-ECD1-4E0F-8EDC-34F06C2987CB}" type="pres">
      <dgm:prSet presAssocID="{9BAB1870-C75F-465B-B1C4-089A04DF2257}" presName="vertFour" presStyleCnt="0">
        <dgm:presLayoutVars>
          <dgm:chPref val="3"/>
        </dgm:presLayoutVars>
      </dgm:prSet>
      <dgm:spPr/>
    </dgm:pt>
    <dgm:pt modelId="{A0FFD609-BEF3-4F27-B4DE-6C0BC2BCDF11}" type="pres">
      <dgm:prSet presAssocID="{9BAB1870-C75F-465B-B1C4-089A04DF2257}" presName="txFour" presStyleLbl="node4" presStyleIdx="11" presStyleCnt="19" custScaleX="24667" custLinFactNeighborX="9169" custLinFactNeighborY="-16774">
        <dgm:presLayoutVars>
          <dgm:chPref val="3"/>
        </dgm:presLayoutVars>
      </dgm:prSet>
      <dgm:spPr>
        <a:prstGeom prst="roundRect">
          <a:avLst>
            <a:gd name="adj" fmla="val 10000"/>
          </a:avLst>
        </a:prstGeom>
      </dgm:spPr>
    </dgm:pt>
    <dgm:pt modelId="{D61C9363-2E07-4170-B597-7B1234754B36}" type="pres">
      <dgm:prSet presAssocID="{9BAB1870-C75F-465B-B1C4-089A04DF2257}" presName="parTransFour" presStyleCnt="0"/>
      <dgm:spPr/>
    </dgm:pt>
    <dgm:pt modelId="{B718640B-59B6-4FE1-8AA2-848C3E038E10}" type="pres">
      <dgm:prSet presAssocID="{9BAB1870-C75F-465B-B1C4-089A04DF2257}" presName="horzFour" presStyleCnt="0"/>
      <dgm:spPr/>
    </dgm:pt>
    <dgm:pt modelId="{29171B5A-6A14-47A2-903D-3DAEE2704ACC}" type="pres">
      <dgm:prSet presAssocID="{54E3851D-5CB7-4094-BCEF-CD306D83D1C3}" presName="vertFour" presStyleCnt="0">
        <dgm:presLayoutVars>
          <dgm:chPref val="3"/>
        </dgm:presLayoutVars>
      </dgm:prSet>
      <dgm:spPr/>
    </dgm:pt>
    <dgm:pt modelId="{EED4EBDA-B288-4A9A-871B-08D6473A88D1}" type="pres">
      <dgm:prSet presAssocID="{54E3851D-5CB7-4094-BCEF-CD306D83D1C3}" presName="txFour" presStyleLbl="node4" presStyleIdx="12" presStyleCnt="19" custScaleX="30152" custLinFactNeighborX="12270" custLinFactNeighborY="6514">
        <dgm:presLayoutVars>
          <dgm:chPref val="3"/>
        </dgm:presLayoutVars>
      </dgm:prSet>
      <dgm:spPr>
        <a:prstGeom prst="roundRect">
          <a:avLst>
            <a:gd name="adj" fmla="val 10000"/>
          </a:avLst>
        </a:prstGeom>
      </dgm:spPr>
    </dgm:pt>
    <dgm:pt modelId="{AAAA21E0-653C-4C8B-AA9E-1E843A7E648A}" type="pres">
      <dgm:prSet presAssocID="{54E3851D-5CB7-4094-BCEF-CD306D83D1C3}" presName="parTransFour" presStyleCnt="0"/>
      <dgm:spPr/>
    </dgm:pt>
    <dgm:pt modelId="{4615A0A2-3A32-4742-AC7A-6EDF02387E84}" type="pres">
      <dgm:prSet presAssocID="{54E3851D-5CB7-4094-BCEF-CD306D83D1C3}" presName="horzFour" presStyleCnt="0"/>
      <dgm:spPr/>
    </dgm:pt>
    <dgm:pt modelId="{66EEE32E-9332-4D16-9D3C-4D6F670E21E5}" type="pres">
      <dgm:prSet presAssocID="{80B6F8EE-C253-48D2-BF27-CA7D5DBE5E03}" presName="vertFour" presStyleCnt="0">
        <dgm:presLayoutVars>
          <dgm:chPref val="3"/>
        </dgm:presLayoutVars>
      </dgm:prSet>
      <dgm:spPr/>
    </dgm:pt>
    <dgm:pt modelId="{1314697A-C254-4EC3-AD26-3F12722C9F00}" type="pres">
      <dgm:prSet presAssocID="{80B6F8EE-C253-48D2-BF27-CA7D5DBE5E03}" presName="txFour" presStyleLbl="node4" presStyleIdx="13" presStyleCnt="19" custScaleX="37483" custLinFactNeighborX="15606" custLinFactNeighborY="15835">
        <dgm:presLayoutVars>
          <dgm:chPref val="3"/>
        </dgm:presLayoutVars>
      </dgm:prSet>
      <dgm:spPr>
        <a:prstGeom prst="roundRect">
          <a:avLst>
            <a:gd name="adj" fmla="val 10000"/>
          </a:avLst>
        </a:prstGeom>
      </dgm:spPr>
    </dgm:pt>
    <dgm:pt modelId="{FEC68A04-2C12-42EA-AF15-2C2C3CE99045}" type="pres">
      <dgm:prSet presAssocID="{80B6F8EE-C253-48D2-BF27-CA7D5DBE5E03}" presName="parTransFour" presStyleCnt="0"/>
      <dgm:spPr/>
    </dgm:pt>
    <dgm:pt modelId="{48FF2D95-D3E6-4E2D-9868-FE77C64DFE14}" type="pres">
      <dgm:prSet presAssocID="{80B6F8EE-C253-48D2-BF27-CA7D5DBE5E03}" presName="horzFour" presStyleCnt="0"/>
      <dgm:spPr/>
    </dgm:pt>
    <dgm:pt modelId="{89AACCF5-7718-42EE-BA02-71E1C3DFC9D8}" type="pres">
      <dgm:prSet presAssocID="{3BE95FFF-89FC-4BF8-A3C7-30B1328EDE8A}" presName="vertFour" presStyleCnt="0">
        <dgm:presLayoutVars>
          <dgm:chPref val="3"/>
        </dgm:presLayoutVars>
      </dgm:prSet>
      <dgm:spPr/>
    </dgm:pt>
    <dgm:pt modelId="{6386248F-001D-49D4-B97A-C7149BF0BEF4}" type="pres">
      <dgm:prSet presAssocID="{3BE95FFF-89FC-4BF8-A3C7-30B1328EDE8A}" presName="txFour" presStyleLbl="node4" presStyleIdx="14" presStyleCnt="19" custScaleX="63628" custLinFactNeighborX="25442" custLinFactNeighborY="830">
        <dgm:presLayoutVars>
          <dgm:chPref val="3"/>
        </dgm:presLayoutVars>
      </dgm:prSet>
      <dgm:spPr>
        <a:prstGeom prst="roundRect">
          <a:avLst>
            <a:gd name="adj" fmla="val 10000"/>
          </a:avLst>
        </a:prstGeom>
      </dgm:spPr>
    </dgm:pt>
    <dgm:pt modelId="{D179364D-073D-4905-B030-8BF2F5DE5687}" type="pres">
      <dgm:prSet presAssocID="{3BE95FFF-89FC-4BF8-A3C7-30B1328EDE8A}" presName="parTransFour" presStyleCnt="0"/>
      <dgm:spPr/>
    </dgm:pt>
    <dgm:pt modelId="{B9E2EBD3-84DA-45C8-88A5-CF3D5CB768D4}" type="pres">
      <dgm:prSet presAssocID="{3BE95FFF-89FC-4BF8-A3C7-30B1328EDE8A}" presName="horzFour" presStyleCnt="0"/>
      <dgm:spPr/>
    </dgm:pt>
    <dgm:pt modelId="{41A59AFE-CED2-44FE-87F7-0DD1ED3C97A6}" type="pres">
      <dgm:prSet presAssocID="{9884D45C-1682-4F65-95C1-9571F0779063}" presName="vertFour" presStyleCnt="0">
        <dgm:presLayoutVars>
          <dgm:chPref val="3"/>
        </dgm:presLayoutVars>
      </dgm:prSet>
      <dgm:spPr/>
    </dgm:pt>
    <dgm:pt modelId="{DB16006D-6058-4C3F-A792-E2DB8E004254}" type="pres">
      <dgm:prSet presAssocID="{9884D45C-1682-4F65-95C1-9571F0779063}" presName="txFour" presStyleLbl="node4" presStyleIdx="15" presStyleCnt="19" custLinFactNeighborX="38874" custLinFactNeighborY="3849">
        <dgm:presLayoutVars>
          <dgm:chPref val="3"/>
        </dgm:presLayoutVars>
      </dgm:prSet>
      <dgm:spPr>
        <a:prstGeom prst="roundRect">
          <a:avLst>
            <a:gd name="adj" fmla="val 10000"/>
          </a:avLst>
        </a:prstGeom>
      </dgm:spPr>
    </dgm:pt>
    <dgm:pt modelId="{72C8B85F-9006-412C-8CB8-6164764E7F9C}" type="pres">
      <dgm:prSet presAssocID="{9884D45C-1682-4F65-95C1-9571F0779063}" presName="horzFour" presStyleCnt="0"/>
      <dgm:spPr/>
    </dgm:pt>
    <dgm:pt modelId="{B1CC8D16-52F3-4A78-B964-83B266B50407}" type="pres">
      <dgm:prSet presAssocID="{014C71FE-77D5-4646-B7F3-96B5DA125E47}" presName="sibSpaceFour" presStyleCnt="0"/>
      <dgm:spPr/>
    </dgm:pt>
    <dgm:pt modelId="{34E0938F-0A1D-4422-A4CF-74E682594F3E}" type="pres">
      <dgm:prSet presAssocID="{CBABB804-97CC-4F86-9F0D-B5F2B3E0B6C1}" presName="vertFour" presStyleCnt="0">
        <dgm:presLayoutVars>
          <dgm:chPref val="3"/>
        </dgm:presLayoutVars>
      </dgm:prSet>
      <dgm:spPr/>
    </dgm:pt>
    <dgm:pt modelId="{B77FB2F0-89E1-4051-924D-D54CA9177D2F}" type="pres">
      <dgm:prSet presAssocID="{CBABB804-97CC-4F86-9F0D-B5F2B3E0B6C1}" presName="txFour" presStyleLbl="node4" presStyleIdx="16" presStyleCnt="19" custLinFactNeighborX="56097" custLinFactNeighborY="-2609">
        <dgm:presLayoutVars>
          <dgm:chPref val="3"/>
        </dgm:presLayoutVars>
      </dgm:prSet>
      <dgm:spPr>
        <a:prstGeom prst="roundRect">
          <a:avLst>
            <a:gd name="adj" fmla="val 10000"/>
          </a:avLst>
        </a:prstGeom>
      </dgm:spPr>
    </dgm:pt>
    <dgm:pt modelId="{8AF02FAB-6939-48FC-95BB-6F22722A405E}" type="pres">
      <dgm:prSet presAssocID="{CBABB804-97CC-4F86-9F0D-B5F2B3E0B6C1}" presName="horzFour" presStyleCnt="0"/>
      <dgm:spPr/>
    </dgm:pt>
    <dgm:pt modelId="{46E37795-2487-4574-BAB0-94D7A21D1161}" type="pres">
      <dgm:prSet presAssocID="{DE961D72-5DF2-43F9-8AF8-E9ACB60296BF}" presName="sibSpaceFour" presStyleCnt="0"/>
      <dgm:spPr/>
    </dgm:pt>
    <dgm:pt modelId="{C24ADB52-C44E-4BEC-A9B5-3A91FA4182A2}" type="pres">
      <dgm:prSet presAssocID="{58A55CF0-39EC-4E57-8F44-B7CA4F7C325D}" presName="vertFour" presStyleCnt="0">
        <dgm:presLayoutVars>
          <dgm:chPref val="3"/>
        </dgm:presLayoutVars>
      </dgm:prSet>
      <dgm:spPr/>
    </dgm:pt>
    <dgm:pt modelId="{3E3F5135-6AED-4350-B68C-EC011688498C}" type="pres">
      <dgm:prSet presAssocID="{58A55CF0-39EC-4E57-8F44-B7CA4F7C325D}" presName="txFour" presStyleLbl="node4" presStyleIdx="17" presStyleCnt="19" custScaleX="50235" custLinFactNeighborX="17535" custLinFactNeighborY="25162">
        <dgm:presLayoutVars>
          <dgm:chPref val="3"/>
        </dgm:presLayoutVars>
      </dgm:prSet>
      <dgm:spPr>
        <a:prstGeom prst="roundRect">
          <a:avLst>
            <a:gd name="adj" fmla="val 10000"/>
          </a:avLst>
        </a:prstGeom>
      </dgm:spPr>
    </dgm:pt>
    <dgm:pt modelId="{C65E8D9B-4027-4B2E-B33B-181BAE71CD1C}" type="pres">
      <dgm:prSet presAssocID="{58A55CF0-39EC-4E57-8F44-B7CA4F7C325D}" presName="parTransFour" presStyleCnt="0"/>
      <dgm:spPr/>
    </dgm:pt>
    <dgm:pt modelId="{784F56B6-CA01-4AFF-A129-8DCFC5CE01D7}" type="pres">
      <dgm:prSet presAssocID="{58A55CF0-39EC-4E57-8F44-B7CA4F7C325D}" presName="horzFour" presStyleCnt="0"/>
      <dgm:spPr/>
    </dgm:pt>
    <dgm:pt modelId="{F31F3672-9CF0-4425-999B-737105E180D6}" type="pres">
      <dgm:prSet presAssocID="{A40C8C6E-9481-413A-AEA5-3528EE104606}" presName="vertFour" presStyleCnt="0">
        <dgm:presLayoutVars>
          <dgm:chPref val="3"/>
        </dgm:presLayoutVars>
      </dgm:prSet>
      <dgm:spPr/>
    </dgm:pt>
    <dgm:pt modelId="{8ADB6014-EA7A-4221-AE61-F4EA0E2761B5}" type="pres">
      <dgm:prSet presAssocID="{A40C8C6E-9481-413A-AEA5-3528EE104606}" presName="txFour" presStyleLbl="node4" presStyleIdx="18" presStyleCnt="19" custScaleX="48117" custLinFactY="8704" custLinFactNeighborX="18294" custLinFactNeighborY="100000">
        <dgm:presLayoutVars>
          <dgm:chPref val="3"/>
        </dgm:presLayoutVars>
      </dgm:prSet>
      <dgm:spPr>
        <a:prstGeom prst="roundRect">
          <a:avLst>
            <a:gd name="adj" fmla="val 10000"/>
          </a:avLst>
        </a:prstGeom>
      </dgm:spPr>
    </dgm:pt>
    <dgm:pt modelId="{AA4A7714-4007-4AC0-8154-6B2184F09952}" type="pres">
      <dgm:prSet presAssocID="{A40C8C6E-9481-413A-AEA5-3528EE104606}" presName="horzFour" presStyleCnt="0"/>
      <dgm:spPr/>
    </dgm:pt>
  </dgm:ptLst>
  <dgm:cxnLst>
    <dgm:cxn modelId="{655BD408-6BA0-407D-BECF-A82A2590D390}" type="presOf" srcId="{9DFE0031-F3A6-47E6-A9DA-AD79C567A691}" destId="{EFF1F25A-41F1-4F20-9B97-A753837C2D79}" srcOrd="0" destOrd="0" presId="urn:microsoft.com/office/officeart/2005/8/layout/hierarchy4"/>
    <dgm:cxn modelId="{0A59BC0E-8454-49CE-86AA-70EFB6D9CB8D}" srcId="{56946784-1A66-4E7D-A2E6-E37BD87AE5C2}" destId="{35D29FFC-8657-431D-B340-75B33D04A9B7}" srcOrd="0" destOrd="0" parTransId="{26F6E773-EB91-40FD-97CE-4AABD64BCC43}" sibTransId="{8E30A7A6-8E62-49EF-8D8E-052B121A4952}"/>
    <dgm:cxn modelId="{83753615-A748-4B0A-9C9E-7FE3B0539991}" srcId="{A0CC75D3-0A22-4CCC-B259-A90D77173319}" destId="{C7E0DE36-85EB-49FD-8695-0E6CEBEF4831}" srcOrd="1" destOrd="0" parTransId="{03947CEB-1381-4D02-900D-BEE56829EC74}" sibTransId="{62A6632C-28A5-419E-8046-22985A91A904}"/>
    <dgm:cxn modelId="{DD648B1A-4AAE-4694-9763-231B8E15EAB0}" type="presOf" srcId="{C7E0DE36-85EB-49FD-8695-0E6CEBEF4831}" destId="{A8170F06-DEA3-48D8-8098-6380418F0C84}" srcOrd="0" destOrd="0" presId="urn:microsoft.com/office/officeart/2005/8/layout/hierarchy4"/>
    <dgm:cxn modelId="{DA02E827-E51D-4429-82DA-0E564AD82E67}" srcId="{390FEC25-7F75-4530-A036-30503F3DF953}" destId="{97C14B44-399C-4FF3-8FBC-0B21CC0B884A}" srcOrd="0" destOrd="0" parTransId="{39E0386D-D920-4097-9D89-3E384BB90388}" sibTransId="{4A4CEFD1-72CD-44DD-80CA-F0480B65A7E4}"/>
    <dgm:cxn modelId="{2B68992A-CAD4-43BC-88E6-2C3FFEFC490A}" type="presOf" srcId="{A0CC75D3-0A22-4CCC-B259-A90D77173319}" destId="{78A3CA3C-777E-4ABB-B43E-E13246620470}" srcOrd="0" destOrd="0" presId="urn:microsoft.com/office/officeart/2005/8/layout/hierarchy4"/>
    <dgm:cxn modelId="{CF825A2B-836B-452F-9EE4-9CD8B7C23C0B}" type="presOf" srcId="{58A55CF0-39EC-4E57-8F44-B7CA4F7C325D}" destId="{3E3F5135-6AED-4350-B68C-EC011688498C}" srcOrd="0" destOrd="0" presId="urn:microsoft.com/office/officeart/2005/8/layout/hierarchy4"/>
    <dgm:cxn modelId="{2545B136-C22E-48FD-AA15-B51F6C5D1BD7}" srcId="{C7E0DE36-85EB-49FD-8695-0E6CEBEF4831}" destId="{9DFE0031-F3A6-47E6-A9DA-AD79C567A691}" srcOrd="0" destOrd="0" parTransId="{20C30A07-C30B-4FCB-9F67-3521E037A0D2}" sibTransId="{019BB7C0-FF3E-42A4-B456-4D963BD5818B}"/>
    <dgm:cxn modelId="{725D3C3B-33FB-4873-9397-74F7F286E5A9}" type="presOf" srcId="{040B82D2-5EC4-4D2C-BEE0-BD3EDEF15829}" destId="{AAF15404-714F-4E5F-954F-4D97E8D5FB72}" srcOrd="0" destOrd="0" presId="urn:microsoft.com/office/officeart/2005/8/layout/hierarchy4"/>
    <dgm:cxn modelId="{A9BDF93D-9BAB-4461-8BB3-8D231A3D5DC6}" type="presOf" srcId="{54E3851D-5CB7-4094-BCEF-CD306D83D1C3}" destId="{EED4EBDA-B288-4A9A-871B-08D6473A88D1}" srcOrd="0" destOrd="0" presId="urn:microsoft.com/office/officeart/2005/8/layout/hierarchy4"/>
    <dgm:cxn modelId="{2D60675E-EF20-4934-A1D7-0CB6C44B7DBC}" type="presOf" srcId="{A40C8C6E-9481-413A-AEA5-3528EE104606}" destId="{8ADB6014-EA7A-4221-AE61-F4EA0E2761B5}" srcOrd="0" destOrd="0" presId="urn:microsoft.com/office/officeart/2005/8/layout/hierarchy4"/>
    <dgm:cxn modelId="{BC10F160-69C7-4F36-90E2-4478425680B0}" srcId="{A0CC75D3-0A22-4CCC-B259-A90D77173319}" destId="{5DD874C6-83E1-4044-AB14-213AD7C36FC4}" srcOrd="0" destOrd="0" parTransId="{668B047E-FFAB-4172-B383-7302031E3C01}" sibTransId="{49A84BC5-9F17-4B90-A795-586153D86F9C}"/>
    <dgm:cxn modelId="{0265FB60-9677-4312-9434-DDB2A702A417}" type="presOf" srcId="{9884D45C-1682-4F65-95C1-9571F0779063}" destId="{DB16006D-6058-4C3F-A792-E2DB8E004254}" srcOrd="0" destOrd="0" presId="urn:microsoft.com/office/officeart/2005/8/layout/hierarchy4"/>
    <dgm:cxn modelId="{362D4841-0FB3-414F-9B50-335E27AD01FD}" type="presOf" srcId="{97C14B44-399C-4FF3-8FBC-0B21CC0B884A}" destId="{1952C48A-E223-440C-90F8-7B8AE6AA5BBB}" srcOrd="0" destOrd="0" presId="urn:microsoft.com/office/officeart/2005/8/layout/hierarchy4"/>
    <dgm:cxn modelId="{4FCBE342-1F3E-4F60-BE7A-68DE38E93BBC}" srcId="{9BAB1870-C75F-465B-B1C4-089A04DF2257}" destId="{58A55CF0-39EC-4E57-8F44-B7CA4F7C325D}" srcOrd="1" destOrd="0" parTransId="{0D542582-FD96-42DF-8311-3C6C0E744F32}" sibTransId="{A96C5779-8609-41F4-87E3-D948CCF6DB3F}"/>
    <dgm:cxn modelId="{2DA51044-06C7-4083-B5B3-43C595A919CD}" srcId="{58A55CF0-39EC-4E57-8F44-B7CA4F7C325D}" destId="{A40C8C6E-9481-413A-AEA5-3528EE104606}" srcOrd="0" destOrd="0" parTransId="{03E80580-E4BB-4D8C-A803-58E5D0122833}" sibTransId="{82A7C33B-101B-4D4E-8B37-F32E17D5752C}"/>
    <dgm:cxn modelId="{CDECA865-CBD4-4CCD-BD2D-90D03AF54E3C}" srcId="{ACBDE8BD-2231-42A9-AC76-105ACBA3DD4B}" destId="{6C0D6980-1748-4BF1-BB7A-8060F6BC06F3}" srcOrd="0" destOrd="0" parTransId="{0D7B76F3-FADE-47A6-BADA-BBAAD7485AE3}" sibTransId="{8FD973D7-43BA-4B23-9F37-46F3BF0A6753}"/>
    <dgm:cxn modelId="{AE66DB69-3D60-4B1C-87ED-0E7344F17D58}" type="presOf" srcId="{6C0D6980-1748-4BF1-BB7A-8060F6BC06F3}" destId="{B18E0A45-2C44-4493-BECC-B38AACB3E505}" srcOrd="0" destOrd="0" presId="urn:microsoft.com/office/officeart/2005/8/layout/hierarchy4"/>
    <dgm:cxn modelId="{A9E1966C-4FF4-4712-A970-B73DD2CDCE48}" type="presOf" srcId="{9BAB1870-C75F-465B-B1C4-089A04DF2257}" destId="{A0FFD609-BEF3-4F27-B4DE-6C0BC2BCDF11}" srcOrd="0" destOrd="0" presId="urn:microsoft.com/office/officeart/2005/8/layout/hierarchy4"/>
    <dgm:cxn modelId="{065A6070-CE02-4C26-BC64-7999AF696ECE}" type="presOf" srcId="{ACBDE8BD-2231-42A9-AC76-105ACBA3DD4B}" destId="{9AEF9851-287A-452A-B3B0-145FC4BA0D15}" srcOrd="0" destOrd="0" presId="urn:microsoft.com/office/officeart/2005/8/layout/hierarchy4"/>
    <dgm:cxn modelId="{611DED50-5C47-4D24-B526-9300E016B144}" srcId="{4A96700C-9E89-44B2-8BEA-A1C028EEB604}" destId="{A4A4FF84-41F6-4A24-98F8-F271A1ED08CD}" srcOrd="0" destOrd="0" parTransId="{479910DB-EBE5-4D82-B37A-1CC2767CAF5A}" sibTransId="{2664F17C-71FC-4476-BD80-D9B1B8F4FBC2}"/>
    <dgm:cxn modelId="{9C19D358-9CD0-483C-8AF7-7214E563534A}" srcId="{040B82D2-5EC4-4D2C-BEE0-BD3EDEF15829}" destId="{ACBDE8BD-2231-42A9-AC76-105ACBA3DD4B}" srcOrd="1" destOrd="0" parTransId="{70448711-732B-42C9-A049-B269A0C2E236}" sibTransId="{94F05C51-7C3E-4CC4-B5E9-378B9DD21B51}"/>
    <dgm:cxn modelId="{0D16605A-172B-4EA9-A5E2-AEE7B3BD9046}" srcId="{97C14B44-399C-4FF3-8FBC-0B21CC0B884A}" destId="{040B82D2-5EC4-4D2C-BEE0-BD3EDEF15829}" srcOrd="0" destOrd="0" parTransId="{6B40E874-09F0-4F0C-B492-5141D5D248F0}" sibTransId="{FF7AE7DD-0544-40D6-8C76-8F0949267294}"/>
    <dgm:cxn modelId="{FC251386-FAD6-427D-93A3-D1253141044E}" type="presOf" srcId="{B0964049-3C76-4D13-B8ED-614931F00042}" destId="{299B9F69-C74C-4B78-8E8F-D30480441284}" srcOrd="0" destOrd="0" presId="urn:microsoft.com/office/officeart/2005/8/layout/hierarchy4"/>
    <dgm:cxn modelId="{A7290E87-87CC-4F72-879E-9B5A91E5E099}" srcId="{A4A4FF84-41F6-4A24-98F8-F271A1ED08CD}" destId="{91601915-83AE-4F88-9524-B2A109FC2B4B}" srcOrd="0" destOrd="0" parTransId="{98E6767F-782E-464F-B684-E84DD5B5B602}" sibTransId="{CC96A112-D426-4132-80D4-39FACD60BA85}"/>
    <dgm:cxn modelId="{58284589-6F4C-45F1-8803-BEC173605D55}" type="presOf" srcId="{35D29FFC-8657-431D-B340-75B33D04A9B7}" destId="{3A23BFED-21D0-41C3-B10C-320C3ADE7DAE}" srcOrd="0" destOrd="0" presId="urn:microsoft.com/office/officeart/2005/8/layout/hierarchy4"/>
    <dgm:cxn modelId="{82A3A489-4421-4E76-B4F1-85A40E6FA587}" srcId="{C7E0DE36-85EB-49FD-8695-0E6CEBEF4831}" destId="{EFAF03EC-17C9-46F0-B66E-B40367EE6E27}" srcOrd="1" destOrd="0" parTransId="{AB3F91E6-A410-4513-86B8-DBB9FFB06308}" sibTransId="{824BB040-720B-432C-8757-32DB3CA92340}"/>
    <dgm:cxn modelId="{0A71EB8A-7C7A-466B-8A35-5BA4A46D88B2}" type="presOf" srcId="{EFAF03EC-17C9-46F0-B66E-B40367EE6E27}" destId="{8A9B2B39-82DD-49BE-A918-8D506D1EC856}" srcOrd="0" destOrd="0" presId="urn:microsoft.com/office/officeart/2005/8/layout/hierarchy4"/>
    <dgm:cxn modelId="{C8D0BE9D-D2BB-46F1-A91C-E693AA628930}" srcId="{B0964049-3C76-4D13-B8ED-614931F00042}" destId="{9BAB1870-C75F-465B-B1C4-089A04DF2257}" srcOrd="0" destOrd="0" parTransId="{C83C3E3A-1ECF-4D37-B34C-1B6BF744E53D}" sibTransId="{FBDF1BA2-6C32-4072-A0CE-1A1630EC292E}"/>
    <dgm:cxn modelId="{8A7898AB-1FAE-4262-BF31-A11F181437AE}" type="presOf" srcId="{390FEC25-7F75-4530-A036-30503F3DF953}" destId="{D2E61911-6200-466A-8BC3-F0C66E003125}" srcOrd="0" destOrd="0" presId="urn:microsoft.com/office/officeart/2005/8/layout/hierarchy4"/>
    <dgm:cxn modelId="{6DE9CCAD-4AF5-4D24-B56C-A2A4EFFD69B9}" srcId="{80B6F8EE-C253-48D2-BF27-CA7D5DBE5E03}" destId="{3BE95FFF-89FC-4BF8-A3C7-30B1328EDE8A}" srcOrd="0" destOrd="0" parTransId="{FAC94088-3043-4591-87F2-E039F84E8A2A}" sibTransId="{1E7E141D-8F21-468F-A8FF-64C0094B9EC9}"/>
    <dgm:cxn modelId="{E70E00AE-3597-40E5-9091-F6A8FD53A10C}" type="presOf" srcId="{80B6F8EE-C253-48D2-BF27-CA7D5DBE5E03}" destId="{1314697A-C254-4EC3-AD26-3F12722C9F00}" srcOrd="0" destOrd="0" presId="urn:microsoft.com/office/officeart/2005/8/layout/hierarchy4"/>
    <dgm:cxn modelId="{339335B4-9A5E-47A5-A112-D117BB147874}" srcId="{91601915-83AE-4F88-9524-B2A109FC2B4B}" destId="{B0964049-3C76-4D13-B8ED-614931F00042}" srcOrd="0" destOrd="0" parTransId="{9B93E7B8-F094-4EDF-B9CC-3D10CDC18FE9}" sibTransId="{038DC72E-4BC9-4D97-B51E-9227B4E871D3}"/>
    <dgm:cxn modelId="{8AEE97B9-A0E1-4B27-B63E-CCF2FEE4D9DC}" type="presOf" srcId="{5DD874C6-83E1-4044-AB14-213AD7C36FC4}" destId="{FDF805A5-23FD-4357-B0D0-FF17EDF88B81}" srcOrd="0" destOrd="0" presId="urn:microsoft.com/office/officeart/2005/8/layout/hierarchy4"/>
    <dgm:cxn modelId="{DC5F6FBD-85C4-4B8D-882A-409E3C7BFFBB}" type="presOf" srcId="{4A96700C-9E89-44B2-8BEA-A1C028EEB604}" destId="{B220DF3A-BBF6-4E1F-B99D-A22039BCE409}" srcOrd="0" destOrd="0" presId="urn:microsoft.com/office/officeart/2005/8/layout/hierarchy4"/>
    <dgm:cxn modelId="{4E6BA7BD-5D97-43B3-B018-213A39406AE7}" srcId="{040B82D2-5EC4-4D2C-BEE0-BD3EDEF15829}" destId="{811658E2-9652-46F9-B1E0-184521D9ECA0}" srcOrd="0" destOrd="0" parTransId="{CBD60687-8E4A-4B20-B0A8-A1E887F07FCC}" sibTransId="{C364AE74-1F8C-46E6-85B6-1ACB45126F24}"/>
    <dgm:cxn modelId="{D0FB97C8-31A5-4C54-BBB8-C06EDFA9A20F}" type="presOf" srcId="{91601915-83AE-4F88-9524-B2A109FC2B4B}" destId="{0E7AF619-7132-4773-AB52-B362D82D86E3}" srcOrd="0" destOrd="0" presId="urn:microsoft.com/office/officeart/2005/8/layout/hierarchy4"/>
    <dgm:cxn modelId="{E342DAD0-98D3-4468-8050-165C2CBE88FF}" type="presOf" srcId="{CBABB804-97CC-4F86-9F0D-B5F2B3E0B6C1}" destId="{B77FB2F0-89E1-4051-924D-D54CA9177D2F}" srcOrd="0" destOrd="0" presId="urn:microsoft.com/office/officeart/2005/8/layout/hierarchy4"/>
    <dgm:cxn modelId="{206972D2-9B31-4EBD-B5A4-CA9E12FEF092}" srcId="{97C14B44-399C-4FF3-8FBC-0B21CC0B884A}" destId="{4A96700C-9E89-44B2-8BEA-A1C028EEB604}" srcOrd="1" destOrd="0" parTransId="{5CE66AD7-5642-4999-970E-358CA0AA7587}" sibTransId="{C368DC3B-3C79-4C96-913F-4F31B06F445A}"/>
    <dgm:cxn modelId="{F97FC4D6-60D3-442A-B55B-A25E47E0D30A}" srcId="{3BE95FFF-89FC-4BF8-A3C7-30B1328EDE8A}" destId="{CBABB804-97CC-4F86-9F0D-B5F2B3E0B6C1}" srcOrd="1" destOrd="0" parTransId="{1980C1B4-45AD-4355-B10E-03126312945E}" sibTransId="{DB4C563A-AAB0-4F06-8167-4509F29A3DDB}"/>
    <dgm:cxn modelId="{83CE65D8-B43C-43F2-85DE-8C41CA700252}" srcId="{54E3851D-5CB7-4094-BCEF-CD306D83D1C3}" destId="{80B6F8EE-C253-48D2-BF27-CA7D5DBE5E03}" srcOrd="0" destOrd="0" parTransId="{FD19E583-B9AD-4CCD-8F6B-C51D52435BFB}" sibTransId="{D44CB233-6D74-4B93-8299-B2807FDD3EA9}"/>
    <dgm:cxn modelId="{054185D9-4DF5-4BC2-BD0F-4199FAFCF41E}" srcId="{6C0D6980-1748-4BF1-BB7A-8060F6BC06F3}" destId="{1C41B559-3241-4621-8B0F-30774F2D9AD6}" srcOrd="0" destOrd="0" parTransId="{C4FBF1E2-78EB-4ED8-9419-3C30B36E676C}" sibTransId="{42C4F242-15A5-419F-A845-0A0E21CE3091}"/>
    <dgm:cxn modelId="{331442DC-14B0-4FFA-AFDE-20841F9C8CB6}" type="presOf" srcId="{A4A4FF84-41F6-4A24-98F8-F271A1ED08CD}" destId="{C3211B2D-70FE-4887-9858-EFD69CF7823E}" srcOrd="0" destOrd="0" presId="urn:microsoft.com/office/officeart/2005/8/layout/hierarchy4"/>
    <dgm:cxn modelId="{B928EAE1-BBEA-4245-844F-C7DE797A17B8}" srcId="{1C41B559-3241-4621-8B0F-30774F2D9AD6}" destId="{A0CC75D3-0A22-4CCC-B259-A90D77173319}" srcOrd="0" destOrd="0" parTransId="{C10D03B2-56EA-4339-BE05-DFE47A4D0899}" sibTransId="{4BC30A94-8EA4-455D-B8DD-5865162A1467}"/>
    <dgm:cxn modelId="{F052E7E6-3C66-424E-877C-3050F4763DC7}" srcId="{5DD874C6-83E1-4044-AB14-213AD7C36FC4}" destId="{56946784-1A66-4E7D-A2E6-E37BD87AE5C2}" srcOrd="0" destOrd="0" parTransId="{B6F98CEC-87FB-4F15-B031-E5EF037153ED}" sibTransId="{78E8E4BA-E3CB-4A24-8C61-7B0F42D861F8}"/>
    <dgm:cxn modelId="{F60DD1E9-A44C-4C5A-83E3-DC4712D94B1D}" type="presOf" srcId="{1C41B559-3241-4621-8B0F-30774F2D9AD6}" destId="{E2467127-32C8-4628-AB5C-4BC7B9E4C98E}" srcOrd="0" destOrd="0" presId="urn:microsoft.com/office/officeart/2005/8/layout/hierarchy4"/>
    <dgm:cxn modelId="{C5C644EB-0322-4E46-98E9-248760C7F183}" type="presOf" srcId="{811658E2-9652-46F9-B1E0-184521D9ECA0}" destId="{B9A9307F-DB99-4F05-BEF7-0F424D2CC648}" srcOrd="0" destOrd="0" presId="urn:microsoft.com/office/officeart/2005/8/layout/hierarchy4"/>
    <dgm:cxn modelId="{E8DB76EE-7B65-44F3-B2C2-FD67F84F96F5}" srcId="{3BE95FFF-89FC-4BF8-A3C7-30B1328EDE8A}" destId="{9884D45C-1682-4F65-95C1-9571F0779063}" srcOrd="0" destOrd="0" parTransId="{B461740A-26DF-443C-815C-D1B4D8F2BEDB}" sibTransId="{014C71FE-77D5-4646-B7F3-96B5DA125E47}"/>
    <dgm:cxn modelId="{F13345F2-5AC7-4054-9EC1-85475ACBBF9C}" srcId="{9BAB1870-C75F-465B-B1C4-089A04DF2257}" destId="{54E3851D-5CB7-4094-BCEF-CD306D83D1C3}" srcOrd="0" destOrd="0" parTransId="{0191AAEF-09E2-4C80-A27E-C4B4C0094B7A}" sibTransId="{DE961D72-5DF2-43F9-8AF8-E9ACB60296BF}"/>
    <dgm:cxn modelId="{299D0BFA-F9F0-415D-89E7-B23B82B71143}" type="presOf" srcId="{3BE95FFF-89FC-4BF8-A3C7-30B1328EDE8A}" destId="{6386248F-001D-49D4-B97A-C7149BF0BEF4}" srcOrd="0" destOrd="0" presId="urn:microsoft.com/office/officeart/2005/8/layout/hierarchy4"/>
    <dgm:cxn modelId="{9F8153FD-300C-41AD-8AD4-40D42C5B6C67}" type="presOf" srcId="{56946784-1A66-4E7D-A2E6-E37BD87AE5C2}" destId="{84A38531-4624-41BA-B312-5FBC450EAE87}" srcOrd="0" destOrd="0" presId="urn:microsoft.com/office/officeart/2005/8/layout/hierarchy4"/>
    <dgm:cxn modelId="{84256C7D-3850-434D-AD8A-5E7C7D31204F}" type="presParOf" srcId="{D2E61911-6200-466A-8BC3-F0C66E003125}" destId="{16249557-3B5A-4239-8BE1-A075109B6F86}" srcOrd="0" destOrd="0" presId="urn:microsoft.com/office/officeart/2005/8/layout/hierarchy4"/>
    <dgm:cxn modelId="{ADC684B4-37A5-46C0-9B18-7906B25F02EF}" type="presParOf" srcId="{16249557-3B5A-4239-8BE1-A075109B6F86}" destId="{1952C48A-E223-440C-90F8-7B8AE6AA5BBB}" srcOrd="0" destOrd="0" presId="urn:microsoft.com/office/officeart/2005/8/layout/hierarchy4"/>
    <dgm:cxn modelId="{54142D6C-111C-4165-B476-981773D58A41}" type="presParOf" srcId="{16249557-3B5A-4239-8BE1-A075109B6F86}" destId="{2750DA48-9AEE-4A28-9095-94DBD15D0E74}" srcOrd="1" destOrd="0" presId="urn:microsoft.com/office/officeart/2005/8/layout/hierarchy4"/>
    <dgm:cxn modelId="{E5402859-1BA1-4DAB-AE0E-836F11F3D205}" type="presParOf" srcId="{16249557-3B5A-4239-8BE1-A075109B6F86}" destId="{D67E6E56-E2F2-47AA-AD0B-ABB6DC3C6F8F}" srcOrd="2" destOrd="0" presId="urn:microsoft.com/office/officeart/2005/8/layout/hierarchy4"/>
    <dgm:cxn modelId="{A69D75DA-2048-4254-ABE6-84D358692897}" type="presParOf" srcId="{D67E6E56-E2F2-47AA-AD0B-ABB6DC3C6F8F}" destId="{4A2D6D30-104B-490E-9DF1-5E984460B8CF}" srcOrd="0" destOrd="0" presId="urn:microsoft.com/office/officeart/2005/8/layout/hierarchy4"/>
    <dgm:cxn modelId="{CB7D6995-674B-474A-88FB-13656060B36C}" type="presParOf" srcId="{4A2D6D30-104B-490E-9DF1-5E984460B8CF}" destId="{AAF15404-714F-4E5F-954F-4D97E8D5FB72}" srcOrd="0" destOrd="0" presId="urn:microsoft.com/office/officeart/2005/8/layout/hierarchy4"/>
    <dgm:cxn modelId="{4312504D-2135-4004-9D71-925299A3486E}" type="presParOf" srcId="{4A2D6D30-104B-490E-9DF1-5E984460B8CF}" destId="{D48564D3-DE53-43BA-B321-047DD5C90637}" srcOrd="1" destOrd="0" presId="urn:microsoft.com/office/officeart/2005/8/layout/hierarchy4"/>
    <dgm:cxn modelId="{53602C2E-D4F9-4468-B7DE-7BD562C6CD3E}" type="presParOf" srcId="{4A2D6D30-104B-490E-9DF1-5E984460B8CF}" destId="{F16E1B09-A684-4CCD-89E7-C5BB2E043290}" srcOrd="2" destOrd="0" presId="urn:microsoft.com/office/officeart/2005/8/layout/hierarchy4"/>
    <dgm:cxn modelId="{CC445935-673F-4166-99CC-D273FB8056E0}" type="presParOf" srcId="{F16E1B09-A684-4CCD-89E7-C5BB2E043290}" destId="{419D295A-F9E8-4F78-B913-175B7A8AEAA0}" srcOrd="0" destOrd="0" presId="urn:microsoft.com/office/officeart/2005/8/layout/hierarchy4"/>
    <dgm:cxn modelId="{AE17F99F-C47B-4BAE-9501-A50A33C6D33E}" type="presParOf" srcId="{419D295A-F9E8-4F78-B913-175B7A8AEAA0}" destId="{B9A9307F-DB99-4F05-BEF7-0F424D2CC648}" srcOrd="0" destOrd="0" presId="urn:microsoft.com/office/officeart/2005/8/layout/hierarchy4"/>
    <dgm:cxn modelId="{E48FFB8B-8C7F-4223-B7C6-159FDF70913E}" type="presParOf" srcId="{419D295A-F9E8-4F78-B913-175B7A8AEAA0}" destId="{76536293-F81E-4C97-B504-F04805A62369}" srcOrd="1" destOrd="0" presId="urn:microsoft.com/office/officeart/2005/8/layout/hierarchy4"/>
    <dgm:cxn modelId="{161B29C9-C791-4FAE-9440-E059914D7706}" type="presParOf" srcId="{F16E1B09-A684-4CCD-89E7-C5BB2E043290}" destId="{5C2B262A-4CDB-4166-842E-5DD2D10C4F42}" srcOrd="1" destOrd="0" presId="urn:microsoft.com/office/officeart/2005/8/layout/hierarchy4"/>
    <dgm:cxn modelId="{F649D4F4-303B-4BF6-9704-22DD4ED7564B}" type="presParOf" srcId="{F16E1B09-A684-4CCD-89E7-C5BB2E043290}" destId="{9A6167FF-D409-473B-A394-C2788678284E}" srcOrd="2" destOrd="0" presId="urn:microsoft.com/office/officeart/2005/8/layout/hierarchy4"/>
    <dgm:cxn modelId="{1F6907D5-2CF9-4349-846E-FDDBD3414AA6}" type="presParOf" srcId="{9A6167FF-D409-473B-A394-C2788678284E}" destId="{9AEF9851-287A-452A-B3B0-145FC4BA0D15}" srcOrd="0" destOrd="0" presId="urn:microsoft.com/office/officeart/2005/8/layout/hierarchy4"/>
    <dgm:cxn modelId="{2D9A5F6D-A5B6-49E4-A499-7A2E415F8DD5}" type="presParOf" srcId="{9A6167FF-D409-473B-A394-C2788678284E}" destId="{1FE545A1-1983-446F-A625-478326D87407}" srcOrd="1" destOrd="0" presId="urn:microsoft.com/office/officeart/2005/8/layout/hierarchy4"/>
    <dgm:cxn modelId="{91456B3F-14D1-4DB8-A66A-DB54C20F5D57}" type="presParOf" srcId="{9A6167FF-D409-473B-A394-C2788678284E}" destId="{EA58DA06-A906-406D-8775-3E1473DB4D32}" srcOrd="2" destOrd="0" presId="urn:microsoft.com/office/officeart/2005/8/layout/hierarchy4"/>
    <dgm:cxn modelId="{8254055F-0040-4B6E-8554-57E93060EE7E}" type="presParOf" srcId="{EA58DA06-A906-406D-8775-3E1473DB4D32}" destId="{FF39BA8D-E9AF-418A-8842-F7F99F231902}" srcOrd="0" destOrd="0" presId="urn:microsoft.com/office/officeart/2005/8/layout/hierarchy4"/>
    <dgm:cxn modelId="{81E1C6F8-B63A-496F-ABB1-B399D4242E7D}" type="presParOf" srcId="{FF39BA8D-E9AF-418A-8842-F7F99F231902}" destId="{B18E0A45-2C44-4493-BECC-B38AACB3E505}" srcOrd="0" destOrd="0" presId="urn:microsoft.com/office/officeart/2005/8/layout/hierarchy4"/>
    <dgm:cxn modelId="{C125E8D1-0961-4F7E-9620-F779D5F2AAD1}" type="presParOf" srcId="{FF39BA8D-E9AF-418A-8842-F7F99F231902}" destId="{0560DDE0-4165-4EBF-99F8-FD4A8715A449}" srcOrd="1" destOrd="0" presId="urn:microsoft.com/office/officeart/2005/8/layout/hierarchy4"/>
    <dgm:cxn modelId="{24CCF35A-0CEC-4761-80A8-EBAFCD6BB030}" type="presParOf" srcId="{FF39BA8D-E9AF-418A-8842-F7F99F231902}" destId="{20ABDCBF-50EA-46CF-B4F5-5E78AD1E9271}" srcOrd="2" destOrd="0" presId="urn:microsoft.com/office/officeart/2005/8/layout/hierarchy4"/>
    <dgm:cxn modelId="{6751F2DF-5CE3-4731-8F4C-A3F871E403AD}" type="presParOf" srcId="{20ABDCBF-50EA-46CF-B4F5-5E78AD1E9271}" destId="{FC01C76D-DD0F-4E26-A9AB-692A65A5A045}" srcOrd="0" destOrd="0" presId="urn:microsoft.com/office/officeart/2005/8/layout/hierarchy4"/>
    <dgm:cxn modelId="{E6AAB737-8DF9-4337-AD0F-0114098E3575}" type="presParOf" srcId="{FC01C76D-DD0F-4E26-A9AB-692A65A5A045}" destId="{E2467127-32C8-4628-AB5C-4BC7B9E4C98E}" srcOrd="0" destOrd="0" presId="urn:microsoft.com/office/officeart/2005/8/layout/hierarchy4"/>
    <dgm:cxn modelId="{8172853F-1D32-4CAE-8286-A84496F8F7EB}" type="presParOf" srcId="{FC01C76D-DD0F-4E26-A9AB-692A65A5A045}" destId="{2EEB0650-2F7E-4BC9-8267-75A83DA69BC8}" srcOrd="1" destOrd="0" presId="urn:microsoft.com/office/officeart/2005/8/layout/hierarchy4"/>
    <dgm:cxn modelId="{B24ED349-4870-4C58-86EB-273A55340DF3}" type="presParOf" srcId="{FC01C76D-DD0F-4E26-A9AB-692A65A5A045}" destId="{C89DA4D7-7329-4247-9171-0587E1849FF5}" srcOrd="2" destOrd="0" presId="urn:microsoft.com/office/officeart/2005/8/layout/hierarchy4"/>
    <dgm:cxn modelId="{FE8C7724-5A5B-41B7-A0DF-538FDCECA227}" type="presParOf" srcId="{C89DA4D7-7329-4247-9171-0587E1849FF5}" destId="{F3AEA5E5-6F83-40E0-ACD0-E46BFC2F1A1C}" srcOrd="0" destOrd="0" presId="urn:microsoft.com/office/officeart/2005/8/layout/hierarchy4"/>
    <dgm:cxn modelId="{346BD64B-4E66-483D-BCB5-35969F12ADAD}" type="presParOf" srcId="{F3AEA5E5-6F83-40E0-ACD0-E46BFC2F1A1C}" destId="{78A3CA3C-777E-4ABB-B43E-E13246620470}" srcOrd="0" destOrd="0" presId="urn:microsoft.com/office/officeart/2005/8/layout/hierarchy4"/>
    <dgm:cxn modelId="{329AE9DE-8214-442A-BA6D-40FCE7374093}" type="presParOf" srcId="{F3AEA5E5-6F83-40E0-ACD0-E46BFC2F1A1C}" destId="{E802CA39-D576-4589-B976-FEC1E34F889A}" srcOrd="1" destOrd="0" presId="urn:microsoft.com/office/officeart/2005/8/layout/hierarchy4"/>
    <dgm:cxn modelId="{8A452CC9-0393-4B27-AD86-720AB811F899}" type="presParOf" srcId="{F3AEA5E5-6F83-40E0-ACD0-E46BFC2F1A1C}" destId="{49FE0B12-43DA-43F6-8419-0B7F68F8F1CB}" srcOrd="2" destOrd="0" presId="urn:microsoft.com/office/officeart/2005/8/layout/hierarchy4"/>
    <dgm:cxn modelId="{E8571F61-D8E3-47DC-AF1A-BC060E885568}" type="presParOf" srcId="{49FE0B12-43DA-43F6-8419-0B7F68F8F1CB}" destId="{18642BCE-9730-427C-8AA5-80C4521059E3}" srcOrd="0" destOrd="0" presId="urn:microsoft.com/office/officeart/2005/8/layout/hierarchy4"/>
    <dgm:cxn modelId="{94DD6C57-5B46-4B13-B5B5-3BE8CD8CFC2D}" type="presParOf" srcId="{18642BCE-9730-427C-8AA5-80C4521059E3}" destId="{FDF805A5-23FD-4357-B0D0-FF17EDF88B81}" srcOrd="0" destOrd="0" presId="urn:microsoft.com/office/officeart/2005/8/layout/hierarchy4"/>
    <dgm:cxn modelId="{45DB0467-580F-4E25-8063-1B1823D4A3BE}" type="presParOf" srcId="{18642BCE-9730-427C-8AA5-80C4521059E3}" destId="{C281718C-C7E4-47DD-ACD3-457467DB9654}" srcOrd="1" destOrd="0" presId="urn:microsoft.com/office/officeart/2005/8/layout/hierarchy4"/>
    <dgm:cxn modelId="{EC5CC016-9183-4721-890E-47FC590B1307}" type="presParOf" srcId="{18642BCE-9730-427C-8AA5-80C4521059E3}" destId="{803282F4-5329-4E41-B334-394AD950EDEE}" srcOrd="2" destOrd="0" presId="urn:microsoft.com/office/officeart/2005/8/layout/hierarchy4"/>
    <dgm:cxn modelId="{77C79B79-96F5-4F66-91CA-1AB96810C648}" type="presParOf" srcId="{803282F4-5329-4E41-B334-394AD950EDEE}" destId="{BBE65A67-CB21-40CA-97B9-42570CF2F5B5}" srcOrd="0" destOrd="0" presId="urn:microsoft.com/office/officeart/2005/8/layout/hierarchy4"/>
    <dgm:cxn modelId="{FD66F459-2EA8-4652-A234-3BDC8F4FE317}" type="presParOf" srcId="{BBE65A67-CB21-40CA-97B9-42570CF2F5B5}" destId="{84A38531-4624-41BA-B312-5FBC450EAE87}" srcOrd="0" destOrd="0" presId="urn:microsoft.com/office/officeart/2005/8/layout/hierarchy4"/>
    <dgm:cxn modelId="{E0488048-BBB4-4ADD-A2A4-091D64A6F70A}" type="presParOf" srcId="{BBE65A67-CB21-40CA-97B9-42570CF2F5B5}" destId="{A57B2504-E189-4C16-AC44-68F3C1396870}" srcOrd="1" destOrd="0" presId="urn:microsoft.com/office/officeart/2005/8/layout/hierarchy4"/>
    <dgm:cxn modelId="{80FDC099-E8F2-4519-8EED-9BB05ACBDE60}" type="presParOf" srcId="{BBE65A67-CB21-40CA-97B9-42570CF2F5B5}" destId="{336C963B-475D-4873-9B8E-1E7F6E6F3DEA}" srcOrd="2" destOrd="0" presId="urn:microsoft.com/office/officeart/2005/8/layout/hierarchy4"/>
    <dgm:cxn modelId="{F72D6BC0-AF5A-4096-9A1D-27BFAF900C73}" type="presParOf" srcId="{336C963B-475D-4873-9B8E-1E7F6E6F3DEA}" destId="{5D13E24D-E733-4695-BB7D-616F79604D7C}" srcOrd="0" destOrd="0" presId="urn:microsoft.com/office/officeart/2005/8/layout/hierarchy4"/>
    <dgm:cxn modelId="{574E3839-0654-4F15-BA4E-323C37C6C30F}" type="presParOf" srcId="{5D13E24D-E733-4695-BB7D-616F79604D7C}" destId="{3A23BFED-21D0-41C3-B10C-320C3ADE7DAE}" srcOrd="0" destOrd="0" presId="urn:microsoft.com/office/officeart/2005/8/layout/hierarchy4"/>
    <dgm:cxn modelId="{8C89D2E7-8F8A-4C11-B8F8-FD52D88EA055}" type="presParOf" srcId="{5D13E24D-E733-4695-BB7D-616F79604D7C}" destId="{11A07C91-6AFD-4218-8836-09DC0B2029F8}" srcOrd="1" destOrd="0" presId="urn:microsoft.com/office/officeart/2005/8/layout/hierarchy4"/>
    <dgm:cxn modelId="{4E950C25-CA97-4EAB-872E-06A2455CC0AB}" type="presParOf" srcId="{49FE0B12-43DA-43F6-8419-0B7F68F8F1CB}" destId="{D53E8764-1AAB-4952-BA3F-1AED76C90AC5}" srcOrd="1" destOrd="0" presId="urn:microsoft.com/office/officeart/2005/8/layout/hierarchy4"/>
    <dgm:cxn modelId="{56233196-BDD4-458F-BF25-74BE6F4DF2CA}" type="presParOf" srcId="{49FE0B12-43DA-43F6-8419-0B7F68F8F1CB}" destId="{7BB9A57B-E2BB-4E2B-997E-22E8C2203CF6}" srcOrd="2" destOrd="0" presId="urn:microsoft.com/office/officeart/2005/8/layout/hierarchy4"/>
    <dgm:cxn modelId="{28EC1863-CA20-4857-9E59-4D504F745C45}" type="presParOf" srcId="{7BB9A57B-E2BB-4E2B-997E-22E8C2203CF6}" destId="{A8170F06-DEA3-48D8-8098-6380418F0C84}" srcOrd="0" destOrd="0" presId="urn:microsoft.com/office/officeart/2005/8/layout/hierarchy4"/>
    <dgm:cxn modelId="{FF2FA5C1-7916-41EE-A597-6DA8055F4C7F}" type="presParOf" srcId="{7BB9A57B-E2BB-4E2B-997E-22E8C2203CF6}" destId="{9D1B262E-BA50-40E1-995F-60D097035D19}" srcOrd="1" destOrd="0" presId="urn:microsoft.com/office/officeart/2005/8/layout/hierarchy4"/>
    <dgm:cxn modelId="{7BCD3526-8B35-4A9A-B2AD-7EB61BD6C70B}" type="presParOf" srcId="{7BB9A57B-E2BB-4E2B-997E-22E8C2203CF6}" destId="{B9BFF736-A82F-4738-8E6C-98539EFCE4FF}" srcOrd="2" destOrd="0" presId="urn:microsoft.com/office/officeart/2005/8/layout/hierarchy4"/>
    <dgm:cxn modelId="{CEAB64C8-DDA3-49E0-A674-98CC55E491E9}" type="presParOf" srcId="{B9BFF736-A82F-4738-8E6C-98539EFCE4FF}" destId="{254C3F23-BA17-48CE-86E2-56419E1E20AD}" srcOrd="0" destOrd="0" presId="urn:microsoft.com/office/officeart/2005/8/layout/hierarchy4"/>
    <dgm:cxn modelId="{353529BC-6CC2-45F5-9BEA-6EA04D2DC7F8}" type="presParOf" srcId="{254C3F23-BA17-48CE-86E2-56419E1E20AD}" destId="{EFF1F25A-41F1-4F20-9B97-A753837C2D79}" srcOrd="0" destOrd="0" presId="urn:microsoft.com/office/officeart/2005/8/layout/hierarchy4"/>
    <dgm:cxn modelId="{F9F1B16D-3183-4361-9306-C2B22F0D83E3}" type="presParOf" srcId="{254C3F23-BA17-48CE-86E2-56419E1E20AD}" destId="{29A226D7-FB53-4305-A2F4-6F4481AC444B}" srcOrd="1" destOrd="0" presId="urn:microsoft.com/office/officeart/2005/8/layout/hierarchy4"/>
    <dgm:cxn modelId="{831C0A14-68B0-45C6-A8E6-FB39253BA676}" type="presParOf" srcId="{B9BFF736-A82F-4738-8E6C-98539EFCE4FF}" destId="{12081113-14D5-4BA2-90A3-9B5FD2C08DD7}" srcOrd="1" destOrd="0" presId="urn:microsoft.com/office/officeart/2005/8/layout/hierarchy4"/>
    <dgm:cxn modelId="{C4D79A90-C829-414C-AC9D-C4C324CB0CE3}" type="presParOf" srcId="{B9BFF736-A82F-4738-8E6C-98539EFCE4FF}" destId="{E838EFE0-D127-4C7D-9DE2-0F3050168CE2}" srcOrd="2" destOrd="0" presId="urn:microsoft.com/office/officeart/2005/8/layout/hierarchy4"/>
    <dgm:cxn modelId="{1C2849FB-5513-4C42-98FD-2F0E726CDF0C}" type="presParOf" srcId="{E838EFE0-D127-4C7D-9DE2-0F3050168CE2}" destId="{8A9B2B39-82DD-49BE-A918-8D506D1EC856}" srcOrd="0" destOrd="0" presId="urn:microsoft.com/office/officeart/2005/8/layout/hierarchy4"/>
    <dgm:cxn modelId="{E83AF89B-0912-4ADD-A264-44DC9113D51B}" type="presParOf" srcId="{E838EFE0-D127-4C7D-9DE2-0F3050168CE2}" destId="{270BFAEB-43EE-4FD9-83EB-5897BF3758B8}" srcOrd="1" destOrd="0" presId="urn:microsoft.com/office/officeart/2005/8/layout/hierarchy4"/>
    <dgm:cxn modelId="{2BE3148B-3F85-4B05-9359-F9287598F9F0}" type="presParOf" srcId="{D67E6E56-E2F2-47AA-AD0B-ABB6DC3C6F8F}" destId="{83C56753-648D-4FC6-AA29-EFFD3A01A6D0}" srcOrd="1" destOrd="0" presId="urn:microsoft.com/office/officeart/2005/8/layout/hierarchy4"/>
    <dgm:cxn modelId="{C17E451B-5FDB-4312-81D2-D6D62F199A1E}" type="presParOf" srcId="{D67E6E56-E2F2-47AA-AD0B-ABB6DC3C6F8F}" destId="{23E6372E-EE26-4BCE-A0BF-E3E7EDC35E06}" srcOrd="2" destOrd="0" presId="urn:microsoft.com/office/officeart/2005/8/layout/hierarchy4"/>
    <dgm:cxn modelId="{A249D435-4766-401A-A310-79AAFC6A9E97}" type="presParOf" srcId="{23E6372E-EE26-4BCE-A0BF-E3E7EDC35E06}" destId="{B220DF3A-BBF6-4E1F-B99D-A22039BCE409}" srcOrd="0" destOrd="0" presId="urn:microsoft.com/office/officeart/2005/8/layout/hierarchy4"/>
    <dgm:cxn modelId="{818A1E57-91A7-481F-A3CB-704C4CE2CF40}" type="presParOf" srcId="{23E6372E-EE26-4BCE-A0BF-E3E7EDC35E06}" destId="{B1ED5E32-D3E9-414D-8F8E-C7461617BF93}" srcOrd="1" destOrd="0" presId="urn:microsoft.com/office/officeart/2005/8/layout/hierarchy4"/>
    <dgm:cxn modelId="{DD6FC55E-892C-40D1-AE15-4AB60013C107}" type="presParOf" srcId="{23E6372E-EE26-4BCE-A0BF-E3E7EDC35E06}" destId="{4774F88D-046E-4052-AC8B-F90F1E2FC315}" srcOrd="2" destOrd="0" presId="urn:microsoft.com/office/officeart/2005/8/layout/hierarchy4"/>
    <dgm:cxn modelId="{9583D47A-80E2-453D-8EBD-302EA5562335}" type="presParOf" srcId="{4774F88D-046E-4052-AC8B-F90F1E2FC315}" destId="{ADAEC9BA-EEC8-4C36-8E96-FC63E1AE95EF}" srcOrd="0" destOrd="0" presId="urn:microsoft.com/office/officeart/2005/8/layout/hierarchy4"/>
    <dgm:cxn modelId="{CA2675D7-9C9B-4AED-A9A0-54023849100F}" type="presParOf" srcId="{ADAEC9BA-EEC8-4C36-8E96-FC63E1AE95EF}" destId="{C3211B2D-70FE-4887-9858-EFD69CF7823E}" srcOrd="0" destOrd="0" presId="urn:microsoft.com/office/officeart/2005/8/layout/hierarchy4"/>
    <dgm:cxn modelId="{7C67CA7B-E9EE-4D07-BE58-655B26998E67}" type="presParOf" srcId="{ADAEC9BA-EEC8-4C36-8E96-FC63E1AE95EF}" destId="{5062CC1A-99D4-4E5A-B2A5-1A2C0DC8F54D}" srcOrd="1" destOrd="0" presId="urn:microsoft.com/office/officeart/2005/8/layout/hierarchy4"/>
    <dgm:cxn modelId="{7514543D-AE0F-4606-B905-35E74BFF2E0D}" type="presParOf" srcId="{ADAEC9BA-EEC8-4C36-8E96-FC63E1AE95EF}" destId="{2A03AFD3-309D-44DD-8FB9-C97948B88301}" srcOrd="2" destOrd="0" presId="urn:microsoft.com/office/officeart/2005/8/layout/hierarchy4"/>
    <dgm:cxn modelId="{06DB79D7-50C5-4BEA-8A1C-2F3A117EEC5E}" type="presParOf" srcId="{2A03AFD3-309D-44DD-8FB9-C97948B88301}" destId="{CFC2FE16-1988-4A84-B340-36EAC79524E5}" srcOrd="0" destOrd="0" presId="urn:microsoft.com/office/officeart/2005/8/layout/hierarchy4"/>
    <dgm:cxn modelId="{E585C630-BC4B-4C91-A475-71692D0B7C9E}" type="presParOf" srcId="{CFC2FE16-1988-4A84-B340-36EAC79524E5}" destId="{0E7AF619-7132-4773-AB52-B362D82D86E3}" srcOrd="0" destOrd="0" presId="urn:microsoft.com/office/officeart/2005/8/layout/hierarchy4"/>
    <dgm:cxn modelId="{278E8646-4CB3-490D-85D8-DD3CCC564444}" type="presParOf" srcId="{CFC2FE16-1988-4A84-B340-36EAC79524E5}" destId="{3A71456D-4751-40D7-B3EA-6EFF236E355A}" srcOrd="1" destOrd="0" presId="urn:microsoft.com/office/officeart/2005/8/layout/hierarchy4"/>
    <dgm:cxn modelId="{F0CEFE13-1DE8-4739-8064-995E0425DA3F}" type="presParOf" srcId="{CFC2FE16-1988-4A84-B340-36EAC79524E5}" destId="{B8A7C362-B50E-439D-AE36-8B8C3DF0EC41}" srcOrd="2" destOrd="0" presId="urn:microsoft.com/office/officeart/2005/8/layout/hierarchy4"/>
    <dgm:cxn modelId="{BC46EEC0-5151-42CE-B6F0-839EBF5A0D2C}" type="presParOf" srcId="{B8A7C362-B50E-439D-AE36-8B8C3DF0EC41}" destId="{AA5C8900-CB69-40C2-A80C-2529FDDE8131}" srcOrd="0" destOrd="0" presId="urn:microsoft.com/office/officeart/2005/8/layout/hierarchy4"/>
    <dgm:cxn modelId="{D920D606-E476-4260-9DA3-92CA2A74404F}" type="presParOf" srcId="{AA5C8900-CB69-40C2-A80C-2529FDDE8131}" destId="{299B9F69-C74C-4B78-8E8F-D30480441284}" srcOrd="0" destOrd="0" presId="urn:microsoft.com/office/officeart/2005/8/layout/hierarchy4"/>
    <dgm:cxn modelId="{F0F085F4-70B1-4F59-AD85-669642F77DE6}" type="presParOf" srcId="{AA5C8900-CB69-40C2-A80C-2529FDDE8131}" destId="{4F5D1515-5B4E-4BF6-8F90-8238640F357C}" srcOrd="1" destOrd="0" presId="urn:microsoft.com/office/officeart/2005/8/layout/hierarchy4"/>
    <dgm:cxn modelId="{83E3DF99-11A2-43AF-9972-BAEAF020FD39}" type="presParOf" srcId="{AA5C8900-CB69-40C2-A80C-2529FDDE8131}" destId="{E9F4A082-38E9-4D27-A779-9601947BCDFB}" srcOrd="2" destOrd="0" presId="urn:microsoft.com/office/officeart/2005/8/layout/hierarchy4"/>
    <dgm:cxn modelId="{67B11404-CFD8-418D-82C9-9FB8E46BECB0}" type="presParOf" srcId="{E9F4A082-38E9-4D27-A779-9601947BCDFB}" destId="{88FF8181-ECD1-4E0F-8EDC-34F06C2987CB}" srcOrd="0" destOrd="0" presId="urn:microsoft.com/office/officeart/2005/8/layout/hierarchy4"/>
    <dgm:cxn modelId="{7BF4928C-6B59-4DB9-8791-AEA82B87CD9F}" type="presParOf" srcId="{88FF8181-ECD1-4E0F-8EDC-34F06C2987CB}" destId="{A0FFD609-BEF3-4F27-B4DE-6C0BC2BCDF11}" srcOrd="0" destOrd="0" presId="urn:microsoft.com/office/officeart/2005/8/layout/hierarchy4"/>
    <dgm:cxn modelId="{D3286CA4-2328-4315-A7AE-9362853C3A67}" type="presParOf" srcId="{88FF8181-ECD1-4E0F-8EDC-34F06C2987CB}" destId="{D61C9363-2E07-4170-B597-7B1234754B36}" srcOrd="1" destOrd="0" presId="urn:microsoft.com/office/officeart/2005/8/layout/hierarchy4"/>
    <dgm:cxn modelId="{EE4575EA-9F2C-4712-8E1E-A6B24B262B04}" type="presParOf" srcId="{88FF8181-ECD1-4E0F-8EDC-34F06C2987CB}" destId="{B718640B-59B6-4FE1-8AA2-848C3E038E10}" srcOrd="2" destOrd="0" presId="urn:microsoft.com/office/officeart/2005/8/layout/hierarchy4"/>
    <dgm:cxn modelId="{4D7A9607-2E17-4D2F-8BEF-6AF8653BD962}" type="presParOf" srcId="{B718640B-59B6-4FE1-8AA2-848C3E038E10}" destId="{29171B5A-6A14-47A2-903D-3DAEE2704ACC}" srcOrd="0" destOrd="0" presId="urn:microsoft.com/office/officeart/2005/8/layout/hierarchy4"/>
    <dgm:cxn modelId="{C23AFD81-31B4-4887-BC36-BCACD558538D}" type="presParOf" srcId="{29171B5A-6A14-47A2-903D-3DAEE2704ACC}" destId="{EED4EBDA-B288-4A9A-871B-08D6473A88D1}" srcOrd="0" destOrd="0" presId="urn:microsoft.com/office/officeart/2005/8/layout/hierarchy4"/>
    <dgm:cxn modelId="{C30BF30A-5821-4175-899E-78AB7271AF69}" type="presParOf" srcId="{29171B5A-6A14-47A2-903D-3DAEE2704ACC}" destId="{AAAA21E0-653C-4C8B-AA9E-1E843A7E648A}" srcOrd="1" destOrd="0" presId="urn:microsoft.com/office/officeart/2005/8/layout/hierarchy4"/>
    <dgm:cxn modelId="{5F5079F7-593C-4480-A851-52B959870B0F}" type="presParOf" srcId="{29171B5A-6A14-47A2-903D-3DAEE2704ACC}" destId="{4615A0A2-3A32-4742-AC7A-6EDF02387E84}" srcOrd="2" destOrd="0" presId="urn:microsoft.com/office/officeart/2005/8/layout/hierarchy4"/>
    <dgm:cxn modelId="{708A4247-4077-4E73-B52D-0DDCE356D139}" type="presParOf" srcId="{4615A0A2-3A32-4742-AC7A-6EDF02387E84}" destId="{66EEE32E-9332-4D16-9D3C-4D6F670E21E5}" srcOrd="0" destOrd="0" presId="urn:microsoft.com/office/officeart/2005/8/layout/hierarchy4"/>
    <dgm:cxn modelId="{71C5A869-664D-4E90-B08E-EA118EDF7F9D}" type="presParOf" srcId="{66EEE32E-9332-4D16-9D3C-4D6F670E21E5}" destId="{1314697A-C254-4EC3-AD26-3F12722C9F00}" srcOrd="0" destOrd="0" presId="urn:microsoft.com/office/officeart/2005/8/layout/hierarchy4"/>
    <dgm:cxn modelId="{A06A79C2-7E1F-4C89-8728-49F3FDABCF1A}" type="presParOf" srcId="{66EEE32E-9332-4D16-9D3C-4D6F670E21E5}" destId="{FEC68A04-2C12-42EA-AF15-2C2C3CE99045}" srcOrd="1" destOrd="0" presId="urn:microsoft.com/office/officeart/2005/8/layout/hierarchy4"/>
    <dgm:cxn modelId="{73525AFB-639D-42E1-8EC4-8C156B6331BB}" type="presParOf" srcId="{66EEE32E-9332-4D16-9D3C-4D6F670E21E5}" destId="{48FF2D95-D3E6-4E2D-9868-FE77C64DFE14}" srcOrd="2" destOrd="0" presId="urn:microsoft.com/office/officeart/2005/8/layout/hierarchy4"/>
    <dgm:cxn modelId="{FECC0334-A0BE-4461-9709-5FC648917F7F}" type="presParOf" srcId="{48FF2D95-D3E6-4E2D-9868-FE77C64DFE14}" destId="{89AACCF5-7718-42EE-BA02-71E1C3DFC9D8}" srcOrd="0" destOrd="0" presId="urn:microsoft.com/office/officeart/2005/8/layout/hierarchy4"/>
    <dgm:cxn modelId="{19A7D19E-0DE7-4B2E-B232-2B426804434F}" type="presParOf" srcId="{89AACCF5-7718-42EE-BA02-71E1C3DFC9D8}" destId="{6386248F-001D-49D4-B97A-C7149BF0BEF4}" srcOrd="0" destOrd="0" presId="urn:microsoft.com/office/officeart/2005/8/layout/hierarchy4"/>
    <dgm:cxn modelId="{6020A6FB-E82E-49D9-B62D-0ACA0D11A0FB}" type="presParOf" srcId="{89AACCF5-7718-42EE-BA02-71E1C3DFC9D8}" destId="{D179364D-073D-4905-B030-8BF2F5DE5687}" srcOrd="1" destOrd="0" presId="urn:microsoft.com/office/officeart/2005/8/layout/hierarchy4"/>
    <dgm:cxn modelId="{E7159C8D-2381-4F97-8BE6-C062B8FC5894}" type="presParOf" srcId="{89AACCF5-7718-42EE-BA02-71E1C3DFC9D8}" destId="{B9E2EBD3-84DA-45C8-88A5-CF3D5CB768D4}" srcOrd="2" destOrd="0" presId="urn:microsoft.com/office/officeart/2005/8/layout/hierarchy4"/>
    <dgm:cxn modelId="{38A10FCC-84B5-43E2-BE56-78BB704EFBED}" type="presParOf" srcId="{B9E2EBD3-84DA-45C8-88A5-CF3D5CB768D4}" destId="{41A59AFE-CED2-44FE-87F7-0DD1ED3C97A6}" srcOrd="0" destOrd="0" presId="urn:microsoft.com/office/officeart/2005/8/layout/hierarchy4"/>
    <dgm:cxn modelId="{B2F9584A-0E6B-411A-A243-0E25810D5811}" type="presParOf" srcId="{41A59AFE-CED2-44FE-87F7-0DD1ED3C97A6}" destId="{DB16006D-6058-4C3F-A792-E2DB8E004254}" srcOrd="0" destOrd="0" presId="urn:microsoft.com/office/officeart/2005/8/layout/hierarchy4"/>
    <dgm:cxn modelId="{18D7B71A-9B0C-4467-A823-7F2C5C204BA9}" type="presParOf" srcId="{41A59AFE-CED2-44FE-87F7-0DD1ED3C97A6}" destId="{72C8B85F-9006-412C-8CB8-6164764E7F9C}" srcOrd="1" destOrd="0" presId="urn:microsoft.com/office/officeart/2005/8/layout/hierarchy4"/>
    <dgm:cxn modelId="{F873DD26-89F0-4A3C-8155-A364D8652D0D}" type="presParOf" srcId="{B9E2EBD3-84DA-45C8-88A5-CF3D5CB768D4}" destId="{B1CC8D16-52F3-4A78-B964-83B266B50407}" srcOrd="1" destOrd="0" presId="urn:microsoft.com/office/officeart/2005/8/layout/hierarchy4"/>
    <dgm:cxn modelId="{5E36E96A-37D2-4EF5-A3D2-9683A45C18EE}" type="presParOf" srcId="{B9E2EBD3-84DA-45C8-88A5-CF3D5CB768D4}" destId="{34E0938F-0A1D-4422-A4CF-74E682594F3E}" srcOrd="2" destOrd="0" presId="urn:microsoft.com/office/officeart/2005/8/layout/hierarchy4"/>
    <dgm:cxn modelId="{18758B0C-873B-49A4-97B1-9672874CE184}" type="presParOf" srcId="{34E0938F-0A1D-4422-A4CF-74E682594F3E}" destId="{B77FB2F0-89E1-4051-924D-D54CA9177D2F}" srcOrd="0" destOrd="0" presId="urn:microsoft.com/office/officeart/2005/8/layout/hierarchy4"/>
    <dgm:cxn modelId="{1A20EBA9-B6BC-4D5A-873B-1B19C46FA6A8}" type="presParOf" srcId="{34E0938F-0A1D-4422-A4CF-74E682594F3E}" destId="{8AF02FAB-6939-48FC-95BB-6F22722A405E}" srcOrd="1" destOrd="0" presId="urn:microsoft.com/office/officeart/2005/8/layout/hierarchy4"/>
    <dgm:cxn modelId="{340A75C3-7D37-491A-8FD3-D86218E678E9}" type="presParOf" srcId="{B718640B-59B6-4FE1-8AA2-848C3E038E10}" destId="{46E37795-2487-4574-BAB0-94D7A21D1161}" srcOrd="1" destOrd="0" presId="urn:microsoft.com/office/officeart/2005/8/layout/hierarchy4"/>
    <dgm:cxn modelId="{7C491172-5291-43E2-8897-026B7CB0F5C0}" type="presParOf" srcId="{B718640B-59B6-4FE1-8AA2-848C3E038E10}" destId="{C24ADB52-C44E-4BEC-A9B5-3A91FA4182A2}" srcOrd="2" destOrd="0" presId="urn:microsoft.com/office/officeart/2005/8/layout/hierarchy4"/>
    <dgm:cxn modelId="{3ECFB4DF-7F71-44B8-94BF-D5350C55B9FE}" type="presParOf" srcId="{C24ADB52-C44E-4BEC-A9B5-3A91FA4182A2}" destId="{3E3F5135-6AED-4350-B68C-EC011688498C}" srcOrd="0" destOrd="0" presId="urn:microsoft.com/office/officeart/2005/8/layout/hierarchy4"/>
    <dgm:cxn modelId="{B81E2387-4FF7-47B0-BD85-296C5F69363F}" type="presParOf" srcId="{C24ADB52-C44E-4BEC-A9B5-3A91FA4182A2}" destId="{C65E8D9B-4027-4B2E-B33B-181BAE71CD1C}" srcOrd="1" destOrd="0" presId="urn:microsoft.com/office/officeart/2005/8/layout/hierarchy4"/>
    <dgm:cxn modelId="{F005F73F-1E70-4D0C-8E50-1BE18F2CACF7}" type="presParOf" srcId="{C24ADB52-C44E-4BEC-A9B5-3A91FA4182A2}" destId="{784F56B6-CA01-4AFF-A129-8DCFC5CE01D7}" srcOrd="2" destOrd="0" presId="urn:microsoft.com/office/officeart/2005/8/layout/hierarchy4"/>
    <dgm:cxn modelId="{CE0B7C6B-38DA-4520-9AC6-7D9A27CDA458}" type="presParOf" srcId="{784F56B6-CA01-4AFF-A129-8DCFC5CE01D7}" destId="{F31F3672-9CF0-4425-999B-737105E180D6}" srcOrd="0" destOrd="0" presId="urn:microsoft.com/office/officeart/2005/8/layout/hierarchy4"/>
    <dgm:cxn modelId="{68FFAFE9-9184-4DCD-938B-EFE75A792154}" type="presParOf" srcId="{F31F3672-9CF0-4425-999B-737105E180D6}" destId="{8ADB6014-EA7A-4221-AE61-F4EA0E2761B5}" srcOrd="0" destOrd="0" presId="urn:microsoft.com/office/officeart/2005/8/layout/hierarchy4"/>
    <dgm:cxn modelId="{BAEC6DBE-2120-419F-9E90-13627047BBD0}" type="presParOf" srcId="{F31F3672-9CF0-4425-999B-737105E180D6}" destId="{AA4A7714-4007-4AC0-8154-6B2184F09952}" srcOrd="1" destOrd="0" presId="urn:microsoft.com/office/officeart/2005/8/layout/hierarchy4"/>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2C48A-E223-440C-90F8-7B8AE6AA5BBB}">
      <dsp:nvSpPr>
        <dsp:cNvPr id="0" name=""/>
        <dsp:cNvSpPr/>
      </dsp:nvSpPr>
      <dsp:spPr>
        <a:xfrm>
          <a:off x="1479742" y="0"/>
          <a:ext cx="1243998"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Inspectieoordeel</a:t>
          </a:r>
        </a:p>
      </dsp:txBody>
      <dsp:txXfrm>
        <a:off x="1501103" y="21361"/>
        <a:ext cx="1201276" cy="686605"/>
      </dsp:txXfrm>
    </dsp:sp>
    <dsp:sp modelId="{AAF15404-714F-4E5F-954F-4D97E8D5FB72}">
      <dsp:nvSpPr>
        <dsp:cNvPr id="0" name=""/>
        <dsp:cNvSpPr/>
      </dsp:nvSpPr>
      <dsp:spPr>
        <a:xfrm>
          <a:off x="250224" y="664276"/>
          <a:ext cx="916936"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Conform</a:t>
          </a:r>
        </a:p>
      </dsp:txBody>
      <dsp:txXfrm>
        <a:off x="271585" y="685637"/>
        <a:ext cx="874214" cy="686605"/>
      </dsp:txXfrm>
    </dsp:sp>
    <dsp:sp modelId="{B9A9307F-DB99-4F05-BEF7-0F424D2CC648}">
      <dsp:nvSpPr>
        <dsp:cNvPr id="0" name=""/>
        <dsp:cNvSpPr/>
      </dsp:nvSpPr>
      <dsp:spPr>
        <a:xfrm>
          <a:off x="251337" y="6409359"/>
          <a:ext cx="858791" cy="72932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Groen</a:t>
          </a:r>
        </a:p>
      </dsp:txBody>
      <dsp:txXfrm>
        <a:off x="272698" y="6430720"/>
        <a:ext cx="816069" cy="686605"/>
      </dsp:txXfrm>
    </dsp:sp>
    <dsp:sp modelId="{9AEF9851-287A-452A-B3B0-145FC4BA0D15}">
      <dsp:nvSpPr>
        <dsp:cNvPr id="0" name=""/>
        <dsp:cNvSpPr/>
      </dsp:nvSpPr>
      <dsp:spPr>
        <a:xfrm>
          <a:off x="1918169" y="1508993"/>
          <a:ext cx="837542" cy="72932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Oranje afwijking</a:t>
          </a:r>
        </a:p>
      </dsp:txBody>
      <dsp:txXfrm>
        <a:off x="1939530" y="1530354"/>
        <a:ext cx="794820" cy="686605"/>
      </dsp:txXfrm>
    </dsp:sp>
    <dsp:sp modelId="{B18E0A45-2C44-4493-BECC-B38AACB3E505}">
      <dsp:nvSpPr>
        <dsp:cNvPr id="0" name=""/>
        <dsp:cNvSpPr/>
      </dsp:nvSpPr>
      <dsp:spPr>
        <a:xfrm>
          <a:off x="1922205" y="2278095"/>
          <a:ext cx="813069"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(inspectiecertificaat)</a:t>
          </a:r>
        </a:p>
      </dsp:txBody>
      <dsp:txXfrm>
        <a:off x="1943566" y="2299456"/>
        <a:ext cx="770347" cy="686605"/>
      </dsp:txXfrm>
    </dsp:sp>
    <dsp:sp modelId="{E2467127-32C8-4628-AB5C-4BC7B9E4C98E}">
      <dsp:nvSpPr>
        <dsp:cNvPr id="0" name=""/>
        <dsp:cNvSpPr/>
      </dsp:nvSpPr>
      <dsp:spPr>
        <a:xfrm>
          <a:off x="1926713" y="3037205"/>
          <a:ext cx="804053"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Verplichting tot correctie van de bevinding(en). Termijn max. 3 maanden</a:t>
          </a:r>
        </a:p>
      </dsp:txBody>
      <dsp:txXfrm>
        <a:off x="1948074" y="3058566"/>
        <a:ext cx="761331" cy="686605"/>
      </dsp:txXfrm>
    </dsp:sp>
    <dsp:sp modelId="{78A3CA3C-777E-4ABB-B43E-E13246620470}">
      <dsp:nvSpPr>
        <dsp:cNvPr id="0" name=""/>
        <dsp:cNvSpPr/>
      </dsp:nvSpPr>
      <dsp:spPr>
        <a:xfrm>
          <a:off x="1935682" y="3796316"/>
          <a:ext cx="786116"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Beoordeling correcties</a:t>
          </a:r>
        </a:p>
      </dsp:txBody>
      <dsp:txXfrm>
        <a:off x="1957043" y="3817677"/>
        <a:ext cx="743394" cy="686605"/>
      </dsp:txXfrm>
    </dsp:sp>
    <dsp:sp modelId="{FDF805A5-23FD-4357-B0D0-FF17EDF88B81}">
      <dsp:nvSpPr>
        <dsp:cNvPr id="0" name=""/>
        <dsp:cNvSpPr/>
      </dsp:nvSpPr>
      <dsp:spPr>
        <a:xfrm>
          <a:off x="1470912" y="4555427"/>
          <a:ext cx="798131"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afwijking is gecorrigeerd</a:t>
          </a:r>
        </a:p>
      </dsp:txBody>
      <dsp:txXfrm>
        <a:off x="1492273" y="4576788"/>
        <a:ext cx="755409" cy="686605"/>
      </dsp:txXfrm>
    </dsp:sp>
    <dsp:sp modelId="{84A38531-4624-41BA-B312-5FBC450EAE87}">
      <dsp:nvSpPr>
        <dsp:cNvPr id="0" name=""/>
        <dsp:cNvSpPr/>
      </dsp:nvSpPr>
      <dsp:spPr>
        <a:xfrm>
          <a:off x="1487225" y="5314537"/>
          <a:ext cx="765505"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Conformiteit</a:t>
          </a:r>
        </a:p>
      </dsp:txBody>
      <dsp:txXfrm>
        <a:off x="1508586" y="5335898"/>
        <a:ext cx="722783" cy="686605"/>
      </dsp:txXfrm>
    </dsp:sp>
    <dsp:sp modelId="{3A23BFED-21D0-41C3-B10C-320C3ADE7DAE}">
      <dsp:nvSpPr>
        <dsp:cNvPr id="0" name=""/>
        <dsp:cNvSpPr/>
      </dsp:nvSpPr>
      <dsp:spPr>
        <a:xfrm>
          <a:off x="1489941" y="6073648"/>
          <a:ext cx="760075" cy="72932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Groen</a:t>
          </a:r>
        </a:p>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 (inspectiecertificaat</a:t>
          </a:r>
        </a:p>
      </dsp:txBody>
      <dsp:txXfrm>
        <a:off x="1511302" y="6095009"/>
        <a:ext cx="717353" cy="686605"/>
      </dsp:txXfrm>
    </dsp:sp>
    <dsp:sp modelId="{A8170F06-DEA3-48D8-8098-6380418F0C84}">
      <dsp:nvSpPr>
        <dsp:cNvPr id="0" name=""/>
        <dsp:cNvSpPr/>
      </dsp:nvSpPr>
      <dsp:spPr>
        <a:xfrm>
          <a:off x="2344481" y="4545434"/>
          <a:ext cx="804122"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afwijking is niet gecorrigeerd</a:t>
          </a:r>
        </a:p>
      </dsp:txBody>
      <dsp:txXfrm>
        <a:off x="2365842" y="4566795"/>
        <a:ext cx="761400" cy="686605"/>
      </dsp:txXfrm>
    </dsp:sp>
    <dsp:sp modelId="{EFF1F25A-41F1-4F20-9B97-A753837C2D79}">
      <dsp:nvSpPr>
        <dsp:cNvPr id="0" name=""/>
        <dsp:cNvSpPr/>
      </dsp:nvSpPr>
      <dsp:spPr>
        <a:xfrm>
          <a:off x="2373669" y="6107345"/>
          <a:ext cx="442622" cy="72932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afwijking eenmalig verlengd</a:t>
          </a:r>
        </a:p>
      </dsp:txBody>
      <dsp:txXfrm>
        <a:off x="2386633" y="6120309"/>
        <a:ext cx="416694" cy="703399"/>
      </dsp:txXfrm>
    </dsp:sp>
    <dsp:sp modelId="{8A9B2B39-82DD-49BE-A918-8D506D1EC856}">
      <dsp:nvSpPr>
        <dsp:cNvPr id="0" name=""/>
        <dsp:cNvSpPr/>
      </dsp:nvSpPr>
      <dsp:spPr>
        <a:xfrm>
          <a:off x="2860908" y="6112721"/>
          <a:ext cx="449207" cy="729327"/>
        </a:xfrm>
        <a:prstGeom prst="roundRect">
          <a:avLst>
            <a:gd name="adj" fmla="val 10000"/>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afwijking wordt rode afwijking</a:t>
          </a:r>
        </a:p>
      </dsp:txBody>
      <dsp:txXfrm>
        <a:off x="2874065" y="6125878"/>
        <a:ext cx="422893" cy="703013"/>
      </dsp:txXfrm>
    </dsp:sp>
    <dsp:sp modelId="{B220DF3A-BBF6-4E1F-B99D-A22039BCE409}">
      <dsp:nvSpPr>
        <dsp:cNvPr id="0" name=""/>
        <dsp:cNvSpPr/>
      </dsp:nvSpPr>
      <dsp:spPr>
        <a:xfrm>
          <a:off x="3032844" y="738695"/>
          <a:ext cx="1158081"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Afwijking</a:t>
          </a:r>
        </a:p>
      </dsp:txBody>
      <dsp:txXfrm>
        <a:off x="3054205" y="760056"/>
        <a:ext cx="1115359" cy="686605"/>
      </dsp:txXfrm>
    </dsp:sp>
    <dsp:sp modelId="{C3211B2D-70FE-4887-9858-EFD69CF7823E}">
      <dsp:nvSpPr>
        <dsp:cNvPr id="0" name=""/>
        <dsp:cNvSpPr/>
      </dsp:nvSpPr>
      <dsp:spPr>
        <a:xfrm>
          <a:off x="4002958" y="1499825"/>
          <a:ext cx="845228" cy="729327"/>
        </a:xfrm>
        <a:prstGeom prst="roundRect">
          <a:avLst>
            <a:gd name="adj" fmla="val 10000"/>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dirty="0">
              <a:solidFill>
                <a:sysClr val="window" lastClr="FFFFFF"/>
              </a:solidFill>
              <a:latin typeface="Calibri" panose="020F0502020204030204"/>
              <a:ea typeface="+mn-ea"/>
              <a:cs typeface="+mn-cs"/>
            </a:rPr>
            <a:t>Rode afwijking</a:t>
          </a:r>
        </a:p>
      </dsp:txBody>
      <dsp:txXfrm>
        <a:off x="4024319" y="1521186"/>
        <a:ext cx="802506" cy="686605"/>
      </dsp:txXfrm>
    </dsp:sp>
    <dsp:sp modelId="{0E7AF619-7132-4773-AB52-B362D82D86E3}">
      <dsp:nvSpPr>
        <dsp:cNvPr id="0" name=""/>
        <dsp:cNvSpPr/>
      </dsp:nvSpPr>
      <dsp:spPr>
        <a:xfrm>
          <a:off x="4024208" y="2272541"/>
          <a:ext cx="824623"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Rood (schorsing inschrijving register PayChecked)</a:t>
          </a:r>
        </a:p>
      </dsp:txBody>
      <dsp:txXfrm>
        <a:off x="4045569" y="2293902"/>
        <a:ext cx="781901" cy="686605"/>
      </dsp:txXfrm>
    </dsp:sp>
    <dsp:sp modelId="{299B9F69-C74C-4B78-8E8F-D30480441284}">
      <dsp:nvSpPr>
        <dsp:cNvPr id="0" name=""/>
        <dsp:cNvSpPr/>
      </dsp:nvSpPr>
      <dsp:spPr>
        <a:xfrm>
          <a:off x="4018929" y="3036369"/>
          <a:ext cx="840492"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Gelegenheid tot correctie van de bevinding(en) Termijn max 30 werkdagen</a:t>
          </a:r>
        </a:p>
      </dsp:txBody>
      <dsp:txXfrm>
        <a:off x="4040290" y="3057730"/>
        <a:ext cx="797770" cy="686605"/>
      </dsp:txXfrm>
    </dsp:sp>
    <dsp:sp modelId="{A0FFD609-BEF3-4F27-B4DE-6C0BC2BCDF11}">
      <dsp:nvSpPr>
        <dsp:cNvPr id="0" name=""/>
        <dsp:cNvSpPr/>
      </dsp:nvSpPr>
      <dsp:spPr>
        <a:xfrm>
          <a:off x="4021472" y="3791320"/>
          <a:ext cx="810780"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Beoordeling correcties</a:t>
          </a:r>
        </a:p>
      </dsp:txBody>
      <dsp:txXfrm>
        <a:off x="4042833" y="3812681"/>
        <a:ext cx="768058" cy="686605"/>
      </dsp:txXfrm>
    </dsp:sp>
    <dsp:sp modelId="{EED4EBDA-B288-4A9A-871B-08D6473A88D1}">
      <dsp:nvSpPr>
        <dsp:cNvPr id="0" name=""/>
        <dsp:cNvSpPr/>
      </dsp:nvSpPr>
      <dsp:spPr>
        <a:xfrm>
          <a:off x="3767165" y="4557367"/>
          <a:ext cx="695753"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Rode afwijking gecorrigeerd</a:t>
          </a:r>
        </a:p>
      </dsp:txBody>
      <dsp:txXfrm>
        <a:off x="3787543" y="4577745"/>
        <a:ext cx="654997" cy="688571"/>
      </dsp:txXfrm>
    </dsp:sp>
    <dsp:sp modelId="{1314697A-C254-4EC3-AD26-3F12722C9F00}">
      <dsp:nvSpPr>
        <dsp:cNvPr id="0" name=""/>
        <dsp:cNvSpPr/>
      </dsp:nvSpPr>
      <dsp:spPr>
        <a:xfrm>
          <a:off x="3775517" y="5319253"/>
          <a:ext cx="674173"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Herstel heeft plaatsgevonden</a:t>
          </a:r>
        </a:p>
      </dsp:txBody>
      <dsp:txXfrm>
        <a:off x="3795263" y="5338999"/>
        <a:ext cx="634681" cy="689835"/>
      </dsp:txXfrm>
    </dsp:sp>
    <dsp:sp modelId="{6386248F-001D-49D4-B97A-C7149BF0BEF4}">
      <dsp:nvSpPr>
        <dsp:cNvPr id="0" name=""/>
        <dsp:cNvSpPr/>
      </dsp:nvSpPr>
      <dsp:spPr>
        <a:xfrm>
          <a:off x="3762417" y="6073895"/>
          <a:ext cx="693956"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Geen verhindering voor inschrijving Register PayChecked</a:t>
          </a:r>
        </a:p>
      </dsp:txBody>
      <dsp:txXfrm>
        <a:off x="3782742" y="6094220"/>
        <a:ext cx="653306" cy="688677"/>
      </dsp:txXfrm>
    </dsp:sp>
    <dsp:sp modelId="{DB16006D-6058-4C3F-A792-E2DB8E004254}">
      <dsp:nvSpPr>
        <dsp:cNvPr id="0" name=""/>
        <dsp:cNvSpPr/>
      </dsp:nvSpPr>
      <dsp:spPr>
        <a:xfrm>
          <a:off x="3497125" y="6833522"/>
          <a:ext cx="537192" cy="72932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Groen </a:t>
          </a:r>
        </a:p>
      </dsp:txBody>
      <dsp:txXfrm>
        <a:off x="3512859" y="6849256"/>
        <a:ext cx="505724" cy="697859"/>
      </dsp:txXfrm>
    </dsp:sp>
    <dsp:sp modelId="{B77FB2F0-89E1-4051-924D-D54CA9177D2F}">
      <dsp:nvSpPr>
        <dsp:cNvPr id="0" name=""/>
        <dsp:cNvSpPr/>
      </dsp:nvSpPr>
      <dsp:spPr>
        <a:xfrm>
          <a:off x="4139685" y="6813730"/>
          <a:ext cx="537192" cy="72932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Oranje afwijking</a:t>
          </a:r>
        </a:p>
      </dsp:txBody>
      <dsp:txXfrm>
        <a:off x="4155419" y="6829464"/>
        <a:ext cx="505724" cy="697859"/>
      </dsp:txXfrm>
    </dsp:sp>
    <dsp:sp modelId="{3E3F5135-6AED-4350-B68C-EC011688498C}">
      <dsp:nvSpPr>
        <dsp:cNvPr id="0" name=""/>
        <dsp:cNvSpPr/>
      </dsp:nvSpPr>
      <dsp:spPr>
        <a:xfrm>
          <a:off x="4588839" y="4562921"/>
          <a:ext cx="574299" cy="7293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Rode afwijking is niet gecorrigeerd</a:t>
          </a:r>
        </a:p>
      </dsp:txBody>
      <dsp:txXfrm>
        <a:off x="4605660" y="4579742"/>
        <a:ext cx="540657" cy="695685"/>
      </dsp:txXfrm>
    </dsp:sp>
    <dsp:sp modelId="{8ADB6014-EA7A-4221-AE61-F4EA0E2761B5}">
      <dsp:nvSpPr>
        <dsp:cNvPr id="0" name=""/>
        <dsp:cNvSpPr/>
      </dsp:nvSpPr>
      <dsp:spPr>
        <a:xfrm>
          <a:off x="4609623" y="6107345"/>
          <a:ext cx="550086" cy="729327"/>
        </a:xfrm>
        <a:prstGeom prst="roundRect">
          <a:avLst>
            <a:gd name="adj" fmla="val 10000"/>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dirty="0">
              <a:solidFill>
                <a:sysClr val="window" lastClr="FFFFFF"/>
              </a:solidFill>
              <a:latin typeface="Calibri" panose="020F0502020204030204"/>
              <a:ea typeface="+mn-ea"/>
              <a:cs typeface="+mn-cs"/>
            </a:rPr>
            <a:t>Verhinderd voor Inschrijving Register PayChecked</a:t>
          </a:r>
        </a:p>
      </dsp:txBody>
      <dsp:txXfrm>
        <a:off x="4625734" y="6123456"/>
        <a:ext cx="517864" cy="6971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_x0020_With xmlns="3f090cb4-507c-451f-9895-ef137440952d" xsi:nil="true"/>
    <jfg xmlns="3f090cb4-507c-451f-9895-ef137440952d" xsi:nil="true"/>
    <lcf76f155ced4ddcb4097134ff3c332f xmlns="3f090cb4-507c-451f-9895-ef137440952d">
      <Terms xmlns="http://schemas.microsoft.com/office/infopath/2007/PartnerControls"/>
    </lcf76f155ced4ddcb4097134ff3c332f>
    <TaxCatchAll xmlns="15dcc2dc-60aa-4b96-a953-f9408cd3c3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8B5F7582926E4E9FCFE602734CA3B4" ma:contentTypeVersion="21" ma:contentTypeDescription="Een nieuw document maken." ma:contentTypeScope="" ma:versionID="92fbfcfa034cf95880f8bbb8251edd10">
  <xsd:schema xmlns:xsd="http://www.w3.org/2001/XMLSchema" xmlns:xs="http://www.w3.org/2001/XMLSchema" xmlns:p="http://schemas.microsoft.com/office/2006/metadata/properties" xmlns:ns2="15dcc2dc-60aa-4b96-a953-f9408cd3c359" xmlns:ns3="3f090cb4-507c-451f-9895-ef137440952d" targetNamespace="http://schemas.microsoft.com/office/2006/metadata/properties" ma:root="true" ma:fieldsID="97181a6bbf98e65fecf96d9cfb83bacd" ns2:_="" ns3:_="">
    <xsd:import namespace="15dcc2dc-60aa-4b96-a953-f9408cd3c359"/>
    <xsd:import namespace="3f090cb4-507c-451f-9895-ef137440952d"/>
    <xsd:element name="properties">
      <xsd:complexType>
        <xsd:sequence>
          <xsd:element name="documentManagement">
            <xsd:complexType>
              <xsd:all>
                <xsd:element ref="ns2:SharedWithUsers" minOccurs="0"/>
                <xsd:element ref="ns2:SharedWithDetails" minOccurs="0"/>
                <xsd:element ref="ns3:Shared_x0020_With" minOccurs="0"/>
                <xsd:element ref="ns3:jfg"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c2dc-60aa-4b96-a953-f9408cd3c3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5a09b402-9004-466e-9dbd-d7d90f3fd8dc}" ma:internalName="TaxCatchAll" ma:showField="CatchAllData" ma:web="15dcc2dc-60aa-4b96-a953-f9408cd3c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90cb4-507c-451f-9895-ef137440952d" elementFormDefault="qualified">
    <xsd:import namespace="http://schemas.microsoft.com/office/2006/documentManagement/types"/>
    <xsd:import namespace="http://schemas.microsoft.com/office/infopath/2007/PartnerControls"/>
    <xsd:element name="Shared_x0020_With" ma:index="10" nillable="true" ma:displayName="Shared With" ma:list="{4a087951-7735-400d-ab9e-f3acb47994cc}" ma:internalName="Shared_x0020_With" ma:showField="Title">
      <xsd:complexType>
        <xsd:complexContent>
          <xsd:extension base="dms:MultiChoiceLookup">
            <xsd:sequence>
              <xsd:element name="Value" type="dms:Lookup" maxOccurs="unbounded" minOccurs="0" nillable="true"/>
            </xsd:sequence>
          </xsd:extension>
        </xsd:complexContent>
      </xsd:complexType>
    </xsd:element>
    <xsd:element name="jfg" ma:index="11" nillable="true" ma:displayName="jfg" ma:format="Dropdown" ma:internalName="jfg">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b20ff91-bc0f-4534-b196-87206bfdbf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71B7F-CA35-4AD8-BB58-4933331145EB}">
  <ds:schemaRefs>
    <ds:schemaRef ds:uri="http://purl.org/dc/elements/1.1/"/>
    <ds:schemaRef ds:uri="http://schemas.openxmlformats.org/package/2006/metadata/core-properties"/>
    <ds:schemaRef ds:uri="http://schemas.microsoft.com/office/2006/documentManagement/types"/>
    <ds:schemaRef ds:uri="15dcc2dc-60aa-4b96-a953-f9408cd3c359"/>
    <ds:schemaRef ds:uri="http://schemas.microsoft.com/office/infopath/2007/PartnerControls"/>
    <ds:schemaRef ds:uri="http://purl.org/dc/dcmitype/"/>
    <ds:schemaRef ds:uri="3f090cb4-507c-451f-9895-ef137440952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968FC08-F73B-46D8-90AB-35F8DFCE8D5E}">
  <ds:schemaRefs>
    <ds:schemaRef ds:uri="http://schemas.microsoft.com/sharepoint/v3/contenttype/forms"/>
  </ds:schemaRefs>
</ds:datastoreItem>
</file>

<file path=customXml/itemProps3.xml><?xml version="1.0" encoding="utf-8"?>
<ds:datastoreItem xmlns:ds="http://schemas.openxmlformats.org/officeDocument/2006/customXml" ds:itemID="{A6570118-2E09-4F67-B16F-E35E0F60192A}">
  <ds:schemaRefs>
    <ds:schemaRef ds:uri="http://schemas.openxmlformats.org/officeDocument/2006/bibliography"/>
  </ds:schemaRefs>
</ds:datastoreItem>
</file>

<file path=customXml/itemProps4.xml><?xml version="1.0" encoding="utf-8"?>
<ds:datastoreItem xmlns:ds="http://schemas.openxmlformats.org/officeDocument/2006/customXml" ds:itemID="{D0825A81-E6AD-4F4D-BA4D-7121E5B0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cc2dc-60aa-4b96-a953-f9408cd3c359"/>
    <ds:schemaRef ds:uri="3f090cb4-507c-451f-9895-ef137440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9484</Words>
  <Characters>52167</Characters>
  <Application>Microsoft Office Word</Application>
  <DocSecurity>0</DocSecurity>
  <Lines>434</Lines>
  <Paragraphs>123</Paragraphs>
  <ScaleCrop>false</ScaleCrop>
  <HeadingPairs>
    <vt:vector size="2" baseType="variant">
      <vt:variant>
        <vt:lpstr>Titel</vt:lpstr>
      </vt:variant>
      <vt:variant>
        <vt:i4>1</vt:i4>
      </vt:variant>
    </vt:vector>
  </HeadingPairs>
  <TitlesOfParts>
    <vt:vector size="1" baseType="lpstr">
      <vt:lpstr>20241101 PayChecked Normenset</vt:lpstr>
    </vt:vector>
  </TitlesOfParts>
  <Company>Parentix</Company>
  <LinksUpToDate>false</LinksUpToDate>
  <CharactersWithSpaces>61528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20250701 PayChecked Normenset</dc:title>
  <dc:subject/>
  <dc:creator>heinrichs</dc:creator>
  <cp:keywords/>
  <cp:lastModifiedBy>Ikram Akhdime</cp:lastModifiedBy>
  <cp:revision>2</cp:revision>
  <cp:lastPrinted>2025-03-26T23:21:00Z</cp:lastPrinted>
  <dcterms:created xsi:type="dcterms:W3CDTF">2025-07-11T17:06:00Z</dcterms:created>
  <dcterms:modified xsi:type="dcterms:W3CDTF">2025-07-11T17:06:00Z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0x010100348B5F7582926E4E9FCFE602734CA3B4</vt:lpwstr>
  </property>
  <property fmtid="{D5CDD505-2E9C-101B-9397-08002B2CF9AE}" pid="3" name="Order">
    <vt:r8>62926200</vt:r8>
  </property>
  <property fmtid="{D5CDD505-2E9C-101B-9397-08002B2CF9AE}" pid="4" name="MediaServiceImageTags">
    <vt:lpwstr/>
  </property>
</Properties>
</file>